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D4" w:rsidRPr="00F339FE" w:rsidRDefault="00D479AF" w:rsidP="00272B32">
      <w:pPr>
        <w:spacing w:line="240" w:lineRule="auto"/>
        <w:jc w:val="center"/>
        <w:rPr>
          <w:rFonts w:ascii="Arial" w:hAnsi="Arial" w:cs="Arial"/>
          <w:b/>
          <w:sz w:val="24"/>
          <w:szCs w:val="24"/>
        </w:rPr>
      </w:pPr>
      <w:r>
        <w:rPr>
          <w:rFonts w:ascii="Arial" w:hAnsi="Arial" w:cs="Arial"/>
          <w:b/>
          <w:sz w:val="24"/>
          <w:szCs w:val="24"/>
        </w:rPr>
        <w:t xml:space="preserve"> </w:t>
      </w:r>
      <w:r w:rsidR="00272B32" w:rsidRPr="00F339FE">
        <w:rPr>
          <w:rFonts w:ascii="Arial" w:hAnsi="Arial" w:cs="Arial"/>
          <w:b/>
          <w:sz w:val="24"/>
          <w:szCs w:val="24"/>
        </w:rPr>
        <w:t>DRAFT PROTOCOL</w:t>
      </w:r>
    </w:p>
    <w:p w:rsidR="00272B32" w:rsidRPr="00F339FE" w:rsidRDefault="00272B32" w:rsidP="00272B32">
      <w:pPr>
        <w:spacing w:line="240" w:lineRule="auto"/>
        <w:jc w:val="center"/>
        <w:rPr>
          <w:rFonts w:ascii="Arial" w:hAnsi="Arial" w:cs="Arial"/>
          <w:sz w:val="24"/>
          <w:szCs w:val="24"/>
        </w:rPr>
      </w:pPr>
    </w:p>
    <w:p w:rsidR="00AC5040" w:rsidRPr="00F339FE" w:rsidRDefault="00AC5040" w:rsidP="00272B32">
      <w:pPr>
        <w:spacing w:line="240" w:lineRule="auto"/>
        <w:contextualSpacing/>
        <w:jc w:val="center"/>
        <w:rPr>
          <w:rFonts w:ascii="Arial" w:hAnsi="Arial" w:cs="Arial"/>
          <w:b/>
          <w:sz w:val="24"/>
          <w:szCs w:val="24"/>
        </w:rPr>
      </w:pPr>
    </w:p>
    <w:p w:rsidR="00272B32" w:rsidRPr="00F339FE" w:rsidRDefault="00272B32" w:rsidP="00272B32">
      <w:pPr>
        <w:spacing w:line="240" w:lineRule="auto"/>
        <w:contextualSpacing/>
        <w:jc w:val="center"/>
        <w:rPr>
          <w:rFonts w:ascii="Arial" w:hAnsi="Arial" w:cs="Arial"/>
          <w:sz w:val="24"/>
          <w:szCs w:val="24"/>
        </w:rPr>
      </w:pPr>
      <w:r w:rsidRPr="00F339FE">
        <w:rPr>
          <w:rFonts w:ascii="Arial" w:hAnsi="Arial" w:cs="Arial"/>
          <w:b/>
          <w:sz w:val="24"/>
          <w:szCs w:val="24"/>
        </w:rPr>
        <w:t>A</w:t>
      </w:r>
      <w:r w:rsidRPr="00F339FE">
        <w:rPr>
          <w:rFonts w:ascii="Arial" w:hAnsi="Arial" w:cs="Arial"/>
          <w:sz w:val="24"/>
          <w:szCs w:val="24"/>
        </w:rPr>
        <w:t xml:space="preserve">symptomatic </w:t>
      </w:r>
      <w:r w:rsidRPr="00F339FE">
        <w:rPr>
          <w:rFonts w:ascii="Arial" w:hAnsi="Arial" w:cs="Arial"/>
          <w:b/>
          <w:sz w:val="24"/>
          <w:szCs w:val="24"/>
        </w:rPr>
        <w:t>C</w:t>
      </w:r>
      <w:r w:rsidRPr="00F339FE">
        <w:rPr>
          <w:rFonts w:ascii="Arial" w:hAnsi="Arial" w:cs="Arial"/>
          <w:sz w:val="24"/>
          <w:szCs w:val="24"/>
        </w:rPr>
        <w:t xml:space="preserve">arotid </w:t>
      </w:r>
      <w:r w:rsidRPr="00F339FE">
        <w:rPr>
          <w:rFonts w:ascii="Arial" w:hAnsi="Arial" w:cs="Arial"/>
          <w:b/>
          <w:sz w:val="24"/>
          <w:szCs w:val="24"/>
        </w:rPr>
        <w:t>S</w:t>
      </w:r>
      <w:r w:rsidRPr="00F339FE">
        <w:rPr>
          <w:rFonts w:ascii="Arial" w:hAnsi="Arial" w:cs="Arial"/>
          <w:sz w:val="24"/>
          <w:szCs w:val="24"/>
        </w:rPr>
        <w:t xml:space="preserve">tenosis and </w:t>
      </w:r>
      <w:r w:rsidRPr="00F339FE">
        <w:rPr>
          <w:rFonts w:ascii="Arial" w:hAnsi="Arial" w:cs="Arial"/>
          <w:b/>
          <w:sz w:val="24"/>
          <w:szCs w:val="24"/>
        </w:rPr>
        <w:t>R</w:t>
      </w:r>
      <w:r w:rsidRPr="00F339FE">
        <w:rPr>
          <w:rFonts w:ascii="Arial" w:hAnsi="Arial" w:cs="Arial"/>
          <w:sz w:val="24"/>
          <w:szCs w:val="24"/>
        </w:rPr>
        <w:t xml:space="preserve">isk of </w:t>
      </w:r>
      <w:r w:rsidRPr="00F339FE">
        <w:rPr>
          <w:rFonts w:ascii="Arial" w:hAnsi="Arial" w:cs="Arial"/>
          <w:b/>
          <w:sz w:val="24"/>
          <w:szCs w:val="24"/>
        </w:rPr>
        <w:t>S</w:t>
      </w:r>
      <w:r w:rsidRPr="00F339FE">
        <w:rPr>
          <w:rFonts w:ascii="Arial" w:hAnsi="Arial" w:cs="Arial"/>
          <w:sz w:val="24"/>
          <w:szCs w:val="24"/>
        </w:rPr>
        <w:t xml:space="preserve">troke </w:t>
      </w:r>
    </w:p>
    <w:p w:rsidR="00272B32" w:rsidRPr="00F339FE" w:rsidRDefault="00272B32" w:rsidP="00272B32">
      <w:pPr>
        <w:spacing w:line="240" w:lineRule="auto"/>
        <w:contextualSpacing/>
        <w:jc w:val="center"/>
        <w:rPr>
          <w:rFonts w:ascii="Arial" w:hAnsi="Arial" w:cs="Arial"/>
          <w:sz w:val="24"/>
          <w:szCs w:val="24"/>
        </w:rPr>
      </w:pPr>
      <w:r w:rsidRPr="00F339FE">
        <w:rPr>
          <w:rFonts w:ascii="Arial" w:hAnsi="Arial" w:cs="Arial"/>
          <w:sz w:val="24"/>
          <w:szCs w:val="24"/>
        </w:rPr>
        <w:t xml:space="preserve">in Patients who are on </w:t>
      </w:r>
      <w:r w:rsidRPr="00F339FE">
        <w:rPr>
          <w:rFonts w:ascii="Arial" w:hAnsi="Arial" w:cs="Arial"/>
          <w:b/>
          <w:sz w:val="24"/>
          <w:szCs w:val="24"/>
        </w:rPr>
        <w:t>O</w:t>
      </w:r>
      <w:r w:rsidRPr="00F339FE">
        <w:rPr>
          <w:rFonts w:ascii="Arial" w:hAnsi="Arial" w:cs="Arial"/>
          <w:sz w:val="24"/>
          <w:szCs w:val="24"/>
        </w:rPr>
        <w:t xml:space="preserve">ptimal </w:t>
      </w:r>
      <w:r w:rsidRPr="00F339FE">
        <w:rPr>
          <w:rFonts w:ascii="Arial" w:hAnsi="Arial" w:cs="Arial"/>
          <w:b/>
          <w:sz w:val="24"/>
          <w:szCs w:val="24"/>
        </w:rPr>
        <w:t>M</w:t>
      </w:r>
      <w:r w:rsidRPr="00F339FE">
        <w:rPr>
          <w:rFonts w:ascii="Arial" w:hAnsi="Arial" w:cs="Arial"/>
          <w:sz w:val="24"/>
          <w:szCs w:val="24"/>
        </w:rPr>
        <w:t xml:space="preserve">edical </w:t>
      </w:r>
      <w:r w:rsidRPr="00F339FE">
        <w:rPr>
          <w:rFonts w:ascii="Arial" w:hAnsi="Arial" w:cs="Arial"/>
          <w:b/>
          <w:sz w:val="24"/>
          <w:szCs w:val="24"/>
        </w:rPr>
        <w:t>T</w:t>
      </w:r>
      <w:r w:rsidRPr="00F339FE">
        <w:rPr>
          <w:rFonts w:ascii="Arial" w:hAnsi="Arial" w:cs="Arial"/>
          <w:sz w:val="24"/>
          <w:szCs w:val="24"/>
        </w:rPr>
        <w:t>herapy</w:t>
      </w:r>
      <w:r w:rsidR="00462884" w:rsidRPr="00F339FE">
        <w:rPr>
          <w:rFonts w:ascii="Arial" w:hAnsi="Arial" w:cs="Arial"/>
          <w:sz w:val="24"/>
          <w:szCs w:val="24"/>
        </w:rPr>
        <w:t xml:space="preserve"> (</w:t>
      </w:r>
      <w:r w:rsidR="00462884" w:rsidRPr="00F339FE">
        <w:rPr>
          <w:rFonts w:ascii="Arial" w:hAnsi="Arial" w:cs="Arial"/>
          <w:b/>
          <w:sz w:val="24"/>
          <w:szCs w:val="24"/>
        </w:rPr>
        <w:t>ACSRS-OMT</w:t>
      </w:r>
      <w:r w:rsidR="00462884" w:rsidRPr="00F339FE">
        <w:rPr>
          <w:rFonts w:ascii="Arial" w:hAnsi="Arial" w:cs="Arial"/>
          <w:sz w:val="24"/>
          <w:szCs w:val="24"/>
        </w:rPr>
        <w:t>)</w:t>
      </w:r>
    </w:p>
    <w:p w:rsidR="00272B32" w:rsidRPr="00F339FE" w:rsidRDefault="00272B32" w:rsidP="00272B32">
      <w:pPr>
        <w:spacing w:line="240" w:lineRule="auto"/>
        <w:jc w:val="center"/>
        <w:rPr>
          <w:rFonts w:ascii="Arial" w:hAnsi="Arial" w:cs="Arial"/>
          <w:sz w:val="24"/>
          <w:szCs w:val="24"/>
        </w:rPr>
      </w:pPr>
    </w:p>
    <w:p w:rsidR="0054514B" w:rsidRDefault="00736E9B" w:rsidP="00272B32">
      <w:pPr>
        <w:spacing w:line="240" w:lineRule="auto"/>
        <w:contextualSpacing/>
        <w:jc w:val="center"/>
        <w:rPr>
          <w:rFonts w:ascii="Arial" w:hAnsi="Arial" w:cs="Arial"/>
          <w:sz w:val="24"/>
          <w:szCs w:val="24"/>
        </w:rPr>
      </w:pPr>
      <w:r w:rsidRPr="00F339FE">
        <w:rPr>
          <w:rFonts w:ascii="Arial" w:hAnsi="Arial" w:cs="Arial"/>
          <w:sz w:val="24"/>
          <w:szCs w:val="24"/>
        </w:rPr>
        <w:t>(International M</w:t>
      </w:r>
      <w:r w:rsidR="001A1028" w:rsidRPr="00F339FE">
        <w:rPr>
          <w:rFonts w:ascii="Arial" w:hAnsi="Arial" w:cs="Arial"/>
          <w:sz w:val="24"/>
          <w:szCs w:val="24"/>
        </w:rPr>
        <w:t>ulticenter Prospective Natural History Study</w:t>
      </w:r>
    </w:p>
    <w:p w:rsidR="001A1028" w:rsidRPr="00F339FE" w:rsidRDefault="00736E9B" w:rsidP="00272B32">
      <w:pPr>
        <w:spacing w:line="240" w:lineRule="auto"/>
        <w:contextualSpacing/>
        <w:jc w:val="center"/>
        <w:rPr>
          <w:rFonts w:ascii="Arial" w:hAnsi="Arial" w:cs="Arial"/>
          <w:sz w:val="24"/>
          <w:szCs w:val="24"/>
        </w:rPr>
      </w:pPr>
      <w:r w:rsidRPr="00F339FE">
        <w:rPr>
          <w:rFonts w:ascii="Arial" w:hAnsi="Arial" w:cs="Arial"/>
          <w:sz w:val="24"/>
          <w:szCs w:val="24"/>
        </w:rPr>
        <w:t xml:space="preserve"> under the Auspices of the IUA</w:t>
      </w:r>
      <w:r w:rsidR="001A1028" w:rsidRPr="00F339FE">
        <w:rPr>
          <w:rFonts w:ascii="Arial" w:hAnsi="Arial" w:cs="Arial"/>
          <w:sz w:val="24"/>
          <w:szCs w:val="24"/>
        </w:rPr>
        <w:t>)</w:t>
      </w:r>
    </w:p>
    <w:p w:rsidR="00AC5040" w:rsidRPr="00F339FE" w:rsidRDefault="00AC5040" w:rsidP="00272B32">
      <w:pPr>
        <w:spacing w:line="240" w:lineRule="auto"/>
        <w:jc w:val="center"/>
        <w:rPr>
          <w:rFonts w:ascii="Arial" w:hAnsi="Arial" w:cs="Arial"/>
          <w:sz w:val="24"/>
          <w:szCs w:val="24"/>
        </w:rPr>
      </w:pPr>
    </w:p>
    <w:p w:rsidR="00AC5040" w:rsidRPr="00F339FE" w:rsidRDefault="00AC5040" w:rsidP="00272B32">
      <w:pPr>
        <w:spacing w:line="240" w:lineRule="auto"/>
        <w:jc w:val="center"/>
        <w:rPr>
          <w:rFonts w:ascii="Arial" w:hAnsi="Arial" w:cs="Arial"/>
          <w:sz w:val="24"/>
          <w:szCs w:val="24"/>
        </w:rPr>
      </w:pPr>
    </w:p>
    <w:p w:rsidR="00272B32" w:rsidRPr="00F339FE" w:rsidRDefault="00272B32" w:rsidP="00272B32">
      <w:pPr>
        <w:spacing w:line="240" w:lineRule="auto"/>
        <w:jc w:val="center"/>
        <w:rPr>
          <w:rFonts w:ascii="Arial" w:hAnsi="Arial" w:cs="Arial"/>
          <w:b/>
          <w:sz w:val="24"/>
          <w:szCs w:val="24"/>
        </w:rPr>
      </w:pPr>
      <w:r w:rsidRPr="00F339FE">
        <w:rPr>
          <w:rFonts w:ascii="Arial" w:hAnsi="Arial" w:cs="Arial"/>
          <w:b/>
          <w:sz w:val="24"/>
          <w:szCs w:val="24"/>
        </w:rPr>
        <w:t>Co-</w:t>
      </w:r>
      <w:proofErr w:type="spellStart"/>
      <w:r w:rsidRPr="00F339FE">
        <w:rPr>
          <w:rFonts w:ascii="Arial" w:hAnsi="Arial" w:cs="Arial"/>
          <w:b/>
          <w:sz w:val="24"/>
          <w:szCs w:val="24"/>
        </w:rPr>
        <w:t>ordinating</w:t>
      </w:r>
      <w:proofErr w:type="spellEnd"/>
      <w:r w:rsidRPr="00F339FE">
        <w:rPr>
          <w:rFonts w:ascii="Arial" w:hAnsi="Arial" w:cs="Arial"/>
          <w:b/>
          <w:sz w:val="24"/>
          <w:szCs w:val="24"/>
        </w:rPr>
        <w:t xml:space="preserve"> Centre</w:t>
      </w:r>
    </w:p>
    <w:p w:rsidR="00DC0B61" w:rsidRPr="00F339FE" w:rsidRDefault="00272B32" w:rsidP="00272B32">
      <w:pPr>
        <w:spacing w:line="240" w:lineRule="auto"/>
        <w:contextualSpacing/>
        <w:jc w:val="center"/>
        <w:rPr>
          <w:rFonts w:ascii="Arial" w:hAnsi="Arial" w:cs="Arial"/>
          <w:sz w:val="24"/>
          <w:szCs w:val="24"/>
        </w:rPr>
      </w:pPr>
      <w:r w:rsidRPr="00F339FE">
        <w:rPr>
          <w:rFonts w:ascii="Arial" w:hAnsi="Arial" w:cs="Arial"/>
          <w:sz w:val="24"/>
          <w:szCs w:val="24"/>
        </w:rPr>
        <w:t>C</w:t>
      </w:r>
      <w:r w:rsidR="001B3A7C" w:rsidRPr="00F339FE">
        <w:rPr>
          <w:rFonts w:ascii="Arial" w:hAnsi="Arial" w:cs="Arial"/>
          <w:sz w:val="24"/>
          <w:szCs w:val="24"/>
        </w:rPr>
        <w:t>ardiovascular Disease Education</w:t>
      </w:r>
      <w:r w:rsidRPr="00F339FE">
        <w:rPr>
          <w:rFonts w:ascii="Arial" w:hAnsi="Arial" w:cs="Arial"/>
          <w:sz w:val="24"/>
          <w:szCs w:val="24"/>
        </w:rPr>
        <w:t>al and Research Trust (CDERT)</w:t>
      </w:r>
    </w:p>
    <w:p w:rsidR="00272B32" w:rsidRPr="00F339FE" w:rsidRDefault="00272B32" w:rsidP="00272B32">
      <w:pPr>
        <w:spacing w:line="240" w:lineRule="auto"/>
        <w:contextualSpacing/>
        <w:jc w:val="center"/>
        <w:rPr>
          <w:rFonts w:ascii="Arial" w:hAnsi="Arial" w:cs="Arial"/>
          <w:sz w:val="24"/>
          <w:szCs w:val="24"/>
        </w:rPr>
      </w:pPr>
      <w:r w:rsidRPr="00F339FE">
        <w:rPr>
          <w:rFonts w:ascii="Arial" w:hAnsi="Arial" w:cs="Arial"/>
          <w:sz w:val="24"/>
          <w:szCs w:val="24"/>
        </w:rPr>
        <w:t>(UK registered charity number</w:t>
      </w:r>
      <w:r w:rsidR="00DC0B61" w:rsidRPr="00F339FE">
        <w:rPr>
          <w:rFonts w:ascii="Arial" w:hAnsi="Arial" w:cs="Arial"/>
          <w:sz w:val="24"/>
          <w:szCs w:val="24"/>
        </w:rPr>
        <w:t xml:space="preserve"> 326648)</w:t>
      </w:r>
      <w:r w:rsidRPr="00F339FE">
        <w:rPr>
          <w:rFonts w:ascii="Arial" w:hAnsi="Arial" w:cs="Arial"/>
          <w:sz w:val="24"/>
          <w:szCs w:val="24"/>
        </w:rPr>
        <w:t xml:space="preserve"> </w:t>
      </w:r>
    </w:p>
    <w:p w:rsidR="00272B32" w:rsidRPr="00F339FE" w:rsidRDefault="00272B32" w:rsidP="00272B32">
      <w:pPr>
        <w:spacing w:line="240" w:lineRule="auto"/>
        <w:contextualSpacing/>
        <w:jc w:val="center"/>
        <w:rPr>
          <w:rFonts w:ascii="Arial" w:hAnsi="Arial" w:cs="Arial"/>
          <w:sz w:val="24"/>
          <w:szCs w:val="24"/>
        </w:rPr>
      </w:pPr>
      <w:r w:rsidRPr="00F339FE">
        <w:rPr>
          <w:rFonts w:ascii="Arial" w:hAnsi="Arial" w:cs="Arial"/>
          <w:sz w:val="24"/>
          <w:szCs w:val="24"/>
        </w:rPr>
        <w:t>30, Weymouth Street</w:t>
      </w:r>
      <w:r w:rsidR="00DC0B61" w:rsidRPr="00F339FE">
        <w:rPr>
          <w:rFonts w:ascii="Arial" w:hAnsi="Arial" w:cs="Arial"/>
          <w:sz w:val="24"/>
          <w:szCs w:val="24"/>
        </w:rPr>
        <w:t xml:space="preserve">, </w:t>
      </w:r>
      <w:r w:rsidRPr="00F339FE">
        <w:rPr>
          <w:rFonts w:ascii="Arial" w:hAnsi="Arial" w:cs="Arial"/>
          <w:sz w:val="24"/>
          <w:szCs w:val="24"/>
        </w:rPr>
        <w:t xml:space="preserve">London W2 </w:t>
      </w:r>
      <w:r w:rsidR="00DC0B61" w:rsidRPr="00F339FE">
        <w:rPr>
          <w:rFonts w:ascii="Arial" w:hAnsi="Arial" w:cs="Arial"/>
          <w:sz w:val="24"/>
          <w:szCs w:val="24"/>
        </w:rPr>
        <w:t>7BS</w:t>
      </w:r>
    </w:p>
    <w:p w:rsidR="00DC0B61" w:rsidRPr="00F339FE" w:rsidRDefault="00DC0B61" w:rsidP="00272B32">
      <w:pPr>
        <w:spacing w:line="240" w:lineRule="auto"/>
        <w:jc w:val="center"/>
        <w:rPr>
          <w:rFonts w:ascii="Arial" w:hAnsi="Arial" w:cs="Arial"/>
          <w:sz w:val="24"/>
          <w:szCs w:val="24"/>
        </w:rPr>
      </w:pPr>
    </w:p>
    <w:p w:rsidR="00DC0B61" w:rsidRPr="00F339FE" w:rsidRDefault="00DC0B61" w:rsidP="00272B32">
      <w:pPr>
        <w:spacing w:line="240" w:lineRule="auto"/>
        <w:jc w:val="center"/>
        <w:rPr>
          <w:rFonts w:ascii="Arial" w:hAnsi="Arial" w:cs="Arial"/>
          <w:b/>
          <w:sz w:val="24"/>
          <w:szCs w:val="24"/>
        </w:rPr>
      </w:pPr>
      <w:r w:rsidRPr="00F339FE">
        <w:rPr>
          <w:rFonts w:ascii="Arial" w:hAnsi="Arial" w:cs="Arial"/>
          <w:b/>
          <w:sz w:val="24"/>
          <w:szCs w:val="24"/>
        </w:rPr>
        <w:t>Principal Investigators</w:t>
      </w:r>
    </w:p>
    <w:p w:rsidR="00DC0B61" w:rsidRPr="00F339FE" w:rsidRDefault="00DC0B61" w:rsidP="00272B32">
      <w:pPr>
        <w:spacing w:line="240" w:lineRule="auto"/>
        <w:contextualSpacing/>
        <w:jc w:val="center"/>
        <w:rPr>
          <w:rFonts w:ascii="Arial" w:hAnsi="Arial" w:cs="Arial"/>
          <w:sz w:val="24"/>
          <w:szCs w:val="24"/>
        </w:rPr>
      </w:pPr>
      <w:r w:rsidRPr="00F339FE">
        <w:rPr>
          <w:rFonts w:ascii="Arial" w:hAnsi="Arial" w:cs="Arial"/>
          <w:sz w:val="24"/>
          <w:szCs w:val="24"/>
        </w:rPr>
        <w:t xml:space="preserve">George </w:t>
      </w:r>
      <w:proofErr w:type="spellStart"/>
      <w:r w:rsidRPr="00F339FE">
        <w:rPr>
          <w:rFonts w:ascii="Arial" w:hAnsi="Arial" w:cs="Arial"/>
          <w:sz w:val="24"/>
          <w:szCs w:val="24"/>
        </w:rPr>
        <w:t>Geroulakos</w:t>
      </w:r>
      <w:proofErr w:type="spellEnd"/>
      <w:r w:rsidR="00F55F02" w:rsidRPr="00F339FE">
        <w:rPr>
          <w:rFonts w:ascii="Arial" w:hAnsi="Arial" w:cs="Arial"/>
          <w:sz w:val="24"/>
          <w:szCs w:val="24"/>
        </w:rPr>
        <w:t xml:space="preserve"> PhD</w:t>
      </w:r>
      <w:r w:rsidRPr="00F339FE">
        <w:rPr>
          <w:rFonts w:ascii="Arial" w:hAnsi="Arial" w:cs="Arial"/>
          <w:sz w:val="24"/>
          <w:szCs w:val="24"/>
        </w:rPr>
        <w:t>,</w:t>
      </w:r>
      <w:r w:rsidR="00AC5040" w:rsidRPr="00F339FE">
        <w:rPr>
          <w:rFonts w:ascii="Arial" w:hAnsi="Arial" w:cs="Arial"/>
          <w:sz w:val="24"/>
          <w:szCs w:val="24"/>
        </w:rPr>
        <w:t xml:space="preserve"> DIC, FRCS, </w:t>
      </w:r>
    </w:p>
    <w:p w:rsidR="00DC0B61" w:rsidRPr="00F339FE" w:rsidRDefault="00DC0B61" w:rsidP="00272B32">
      <w:pPr>
        <w:spacing w:line="240" w:lineRule="auto"/>
        <w:contextualSpacing/>
        <w:jc w:val="center"/>
        <w:rPr>
          <w:rFonts w:ascii="Arial" w:hAnsi="Arial" w:cs="Arial"/>
          <w:sz w:val="24"/>
          <w:szCs w:val="24"/>
        </w:rPr>
      </w:pPr>
      <w:r w:rsidRPr="00F339FE">
        <w:rPr>
          <w:rFonts w:ascii="Arial" w:hAnsi="Arial" w:cs="Arial"/>
          <w:sz w:val="24"/>
          <w:szCs w:val="24"/>
        </w:rPr>
        <w:t xml:space="preserve"> Reader in Vascular Surgery, Imperial College, London</w:t>
      </w:r>
      <w:r w:rsidR="00AC5040" w:rsidRPr="00F339FE">
        <w:rPr>
          <w:rFonts w:ascii="Arial" w:hAnsi="Arial" w:cs="Arial"/>
          <w:sz w:val="24"/>
          <w:szCs w:val="24"/>
        </w:rPr>
        <w:t>,</w:t>
      </w:r>
    </w:p>
    <w:p w:rsidR="00AC5040" w:rsidRPr="00F339FE" w:rsidRDefault="00AC5040" w:rsidP="00272B32">
      <w:pPr>
        <w:spacing w:line="240" w:lineRule="auto"/>
        <w:contextualSpacing/>
        <w:jc w:val="center"/>
        <w:rPr>
          <w:rFonts w:ascii="Arial" w:hAnsi="Arial" w:cs="Arial"/>
          <w:sz w:val="24"/>
          <w:szCs w:val="24"/>
        </w:rPr>
      </w:pPr>
    </w:p>
    <w:p w:rsidR="00AC5040" w:rsidRPr="00F339FE" w:rsidRDefault="00AC5040" w:rsidP="00272B32">
      <w:pPr>
        <w:spacing w:line="240" w:lineRule="auto"/>
        <w:contextualSpacing/>
        <w:jc w:val="center"/>
        <w:rPr>
          <w:rFonts w:ascii="Arial" w:hAnsi="Arial" w:cs="Arial"/>
          <w:sz w:val="24"/>
          <w:szCs w:val="24"/>
        </w:rPr>
      </w:pPr>
      <w:r w:rsidRPr="00F339FE">
        <w:rPr>
          <w:rFonts w:ascii="Arial" w:hAnsi="Arial" w:cs="Arial"/>
          <w:sz w:val="24"/>
          <w:szCs w:val="24"/>
        </w:rPr>
        <w:t xml:space="preserve">Andrew </w:t>
      </w:r>
      <w:proofErr w:type="spellStart"/>
      <w:r w:rsidRPr="00F339FE">
        <w:rPr>
          <w:rFonts w:ascii="Arial" w:hAnsi="Arial" w:cs="Arial"/>
          <w:sz w:val="24"/>
          <w:szCs w:val="24"/>
        </w:rPr>
        <w:t>Nicolaides</w:t>
      </w:r>
      <w:proofErr w:type="spellEnd"/>
      <w:r w:rsidRPr="00F339FE">
        <w:rPr>
          <w:rFonts w:ascii="Arial" w:hAnsi="Arial" w:cs="Arial"/>
          <w:sz w:val="24"/>
          <w:szCs w:val="24"/>
        </w:rPr>
        <w:t xml:space="preserve"> MS, FRCS, FRCSE, PhD (Hon)</w:t>
      </w:r>
    </w:p>
    <w:p w:rsidR="00AC5040" w:rsidRPr="00F339FE" w:rsidRDefault="00AC5040" w:rsidP="00272B32">
      <w:pPr>
        <w:spacing w:line="240" w:lineRule="auto"/>
        <w:contextualSpacing/>
        <w:jc w:val="center"/>
        <w:rPr>
          <w:rFonts w:ascii="Arial" w:hAnsi="Arial" w:cs="Arial"/>
          <w:sz w:val="24"/>
          <w:szCs w:val="24"/>
        </w:rPr>
      </w:pPr>
      <w:r w:rsidRPr="00F339FE">
        <w:rPr>
          <w:rFonts w:ascii="Arial" w:hAnsi="Arial" w:cs="Arial"/>
          <w:sz w:val="24"/>
          <w:szCs w:val="24"/>
        </w:rPr>
        <w:t>Emeritus Professor of Vascular Surgery, Imperial College, London</w:t>
      </w:r>
      <w:r w:rsidR="003621FB" w:rsidRPr="00F339FE">
        <w:rPr>
          <w:rFonts w:ascii="Arial" w:hAnsi="Arial" w:cs="Arial"/>
          <w:sz w:val="24"/>
          <w:szCs w:val="24"/>
        </w:rPr>
        <w:t xml:space="preserve"> and</w:t>
      </w:r>
    </w:p>
    <w:p w:rsidR="00AC5040" w:rsidRPr="00F339FE" w:rsidRDefault="003621FB" w:rsidP="00272B32">
      <w:pPr>
        <w:spacing w:line="240" w:lineRule="auto"/>
        <w:contextualSpacing/>
        <w:jc w:val="center"/>
        <w:rPr>
          <w:rFonts w:ascii="Arial" w:hAnsi="Arial" w:cs="Arial"/>
          <w:sz w:val="24"/>
          <w:szCs w:val="24"/>
        </w:rPr>
      </w:pPr>
      <w:r w:rsidRPr="00F339FE">
        <w:rPr>
          <w:rFonts w:ascii="Arial" w:hAnsi="Arial" w:cs="Arial"/>
          <w:sz w:val="24"/>
          <w:szCs w:val="24"/>
        </w:rPr>
        <w:t>Professor of Surgery</w:t>
      </w:r>
      <w:r w:rsidR="00AC5040" w:rsidRPr="00F339FE">
        <w:rPr>
          <w:rFonts w:ascii="Arial" w:hAnsi="Arial" w:cs="Arial"/>
          <w:sz w:val="24"/>
          <w:szCs w:val="24"/>
        </w:rPr>
        <w:t xml:space="preserve">, St Georges </w:t>
      </w:r>
      <w:r w:rsidRPr="00F339FE">
        <w:rPr>
          <w:rFonts w:ascii="Arial" w:hAnsi="Arial" w:cs="Arial"/>
          <w:sz w:val="24"/>
          <w:szCs w:val="24"/>
        </w:rPr>
        <w:t xml:space="preserve">University of London / University of Nicosia </w:t>
      </w:r>
      <w:r w:rsidR="00AC5040" w:rsidRPr="00F339FE">
        <w:rPr>
          <w:rFonts w:ascii="Arial" w:hAnsi="Arial" w:cs="Arial"/>
          <w:sz w:val="24"/>
          <w:szCs w:val="24"/>
        </w:rPr>
        <w:t>Medical</w:t>
      </w:r>
      <w:r w:rsidRPr="00F339FE">
        <w:rPr>
          <w:rFonts w:ascii="Arial" w:hAnsi="Arial" w:cs="Arial"/>
          <w:sz w:val="24"/>
          <w:szCs w:val="24"/>
        </w:rPr>
        <w:t xml:space="preserve"> School,</w:t>
      </w:r>
      <w:r w:rsidR="00AC5040" w:rsidRPr="00F339FE">
        <w:rPr>
          <w:rFonts w:ascii="Arial" w:hAnsi="Arial" w:cs="Arial"/>
          <w:sz w:val="24"/>
          <w:szCs w:val="24"/>
        </w:rPr>
        <w:t xml:space="preserve"> Nicosia, Cyprus</w:t>
      </w:r>
    </w:p>
    <w:p w:rsidR="00AC5040" w:rsidRPr="00F339FE" w:rsidRDefault="00AC5040" w:rsidP="00272B32">
      <w:pPr>
        <w:spacing w:line="240" w:lineRule="auto"/>
        <w:contextualSpacing/>
        <w:jc w:val="center"/>
        <w:rPr>
          <w:rFonts w:ascii="Arial" w:hAnsi="Arial" w:cs="Arial"/>
          <w:sz w:val="24"/>
          <w:szCs w:val="24"/>
        </w:rPr>
      </w:pPr>
    </w:p>
    <w:p w:rsidR="00AC5040" w:rsidRPr="00F339FE" w:rsidRDefault="00AC5040" w:rsidP="00272B32">
      <w:pPr>
        <w:spacing w:line="240" w:lineRule="auto"/>
        <w:contextualSpacing/>
        <w:jc w:val="center"/>
        <w:rPr>
          <w:rFonts w:ascii="Arial" w:hAnsi="Arial" w:cs="Arial"/>
          <w:sz w:val="24"/>
          <w:szCs w:val="24"/>
        </w:rPr>
      </w:pPr>
    </w:p>
    <w:p w:rsidR="00AC5040" w:rsidRPr="00F339FE" w:rsidRDefault="00AC5040" w:rsidP="00AC5040">
      <w:pPr>
        <w:spacing w:line="240" w:lineRule="auto"/>
        <w:contextualSpacing/>
        <w:rPr>
          <w:rFonts w:ascii="Arial" w:hAnsi="Arial" w:cs="Arial"/>
          <w:sz w:val="24"/>
          <w:szCs w:val="24"/>
        </w:rPr>
      </w:pPr>
    </w:p>
    <w:p w:rsidR="00AC5040" w:rsidRPr="00F339FE" w:rsidRDefault="00AC5040" w:rsidP="00AC5040">
      <w:pPr>
        <w:spacing w:line="240" w:lineRule="auto"/>
        <w:contextualSpacing/>
        <w:rPr>
          <w:rFonts w:ascii="Arial" w:hAnsi="Arial" w:cs="Arial"/>
          <w:sz w:val="24"/>
          <w:szCs w:val="24"/>
        </w:rPr>
      </w:pPr>
    </w:p>
    <w:p w:rsidR="00AC5040" w:rsidRPr="00F339FE" w:rsidRDefault="00AC5040" w:rsidP="00AC5040">
      <w:pPr>
        <w:spacing w:line="240" w:lineRule="auto"/>
        <w:contextualSpacing/>
        <w:rPr>
          <w:rFonts w:ascii="Arial" w:hAnsi="Arial" w:cs="Arial"/>
          <w:sz w:val="24"/>
          <w:szCs w:val="24"/>
        </w:rPr>
      </w:pPr>
    </w:p>
    <w:p w:rsidR="00AC5040" w:rsidRPr="00F339FE" w:rsidRDefault="00AC5040" w:rsidP="00AC5040">
      <w:pPr>
        <w:spacing w:line="240" w:lineRule="auto"/>
        <w:contextualSpacing/>
        <w:rPr>
          <w:rFonts w:ascii="Arial" w:hAnsi="Arial" w:cs="Arial"/>
          <w:sz w:val="24"/>
          <w:szCs w:val="24"/>
        </w:rPr>
      </w:pPr>
    </w:p>
    <w:p w:rsidR="00AC5040" w:rsidRPr="00F339FE" w:rsidRDefault="00AC5040" w:rsidP="00AC5040">
      <w:pPr>
        <w:spacing w:line="240" w:lineRule="auto"/>
        <w:contextualSpacing/>
        <w:rPr>
          <w:rFonts w:ascii="Arial" w:hAnsi="Arial" w:cs="Arial"/>
          <w:sz w:val="24"/>
          <w:szCs w:val="24"/>
        </w:rPr>
      </w:pPr>
    </w:p>
    <w:p w:rsidR="00AC5040" w:rsidRPr="00F339FE" w:rsidRDefault="00AC5040" w:rsidP="00AC5040">
      <w:pPr>
        <w:spacing w:line="240" w:lineRule="auto"/>
        <w:contextualSpacing/>
        <w:rPr>
          <w:rFonts w:ascii="Arial" w:hAnsi="Arial" w:cs="Arial"/>
          <w:sz w:val="24"/>
          <w:szCs w:val="24"/>
        </w:rPr>
      </w:pPr>
    </w:p>
    <w:p w:rsidR="00AC5040" w:rsidRPr="00F339FE" w:rsidRDefault="00AC5040" w:rsidP="00AC5040">
      <w:pPr>
        <w:spacing w:line="240" w:lineRule="auto"/>
        <w:contextualSpacing/>
        <w:rPr>
          <w:rFonts w:ascii="Arial" w:hAnsi="Arial" w:cs="Arial"/>
          <w:sz w:val="24"/>
          <w:szCs w:val="24"/>
        </w:rPr>
      </w:pPr>
    </w:p>
    <w:p w:rsidR="00AC5040" w:rsidRPr="00F339FE" w:rsidRDefault="00AC5040" w:rsidP="00AC5040">
      <w:pPr>
        <w:spacing w:line="240" w:lineRule="auto"/>
        <w:contextualSpacing/>
        <w:rPr>
          <w:rFonts w:ascii="Arial" w:hAnsi="Arial" w:cs="Arial"/>
          <w:sz w:val="24"/>
          <w:szCs w:val="24"/>
        </w:rPr>
      </w:pPr>
      <w:r w:rsidRPr="00F339FE">
        <w:rPr>
          <w:rFonts w:ascii="Arial" w:hAnsi="Arial" w:cs="Arial"/>
          <w:sz w:val="24"/>
          <w:szCs w:val="24"/>
        </w:rPr>
        <w:t>Postal Address:</w:t>
      </w:r>
    </w:p>
    <w:p w:rsidR="00AC5040" w:rsidRPr="00F339FE" w:rsidRDefault="001B011F" w:rsidP="00AC5040">
      <w:pPr>
        <w:spacing w:line="240" w:lineRule="auto"/>
        <w:contextualSpacing/>
        <w:rPr>
          <w:rFonts w:ascii="Arial" w:hAnsi="Arial" w:cs="Arial"/>
          <w:sz w:val="24"/>
          <w:szCs w:val="24"/>
        </w:rPr>
      </w:pPr>
      <w:r w:rsidRPr="00F339FE">
        <w:rPr>
          <w:rFonts w:ascii="Arial" w:hAnsi="Arial" w:cs="Arial"/>
          <w:sz w:val="24"/>
          <w:szCs w:val="24"/>
        </w:rPr>
        <w:t>ACSRS-OMT</w:t>
      </w:r>
      <w:r w:rsidR="00AC5040" w:rsidRPr="00F339FE">
        <w:rPr>
          <w:rFonts w:ascii="Arial" w:hAnsi="Arial" w:cs="Arial"/>
          <w:sz w:val="24"/>
          <w:szCs w:val="24"/>
        </w:rPr>
        <w:t xml:space="preserve"> Office</w:t>
      </w:r>
    </w:p>
    <w:p w:rsidR="00AC5040" w:rsidRPr="00F339FE" w:rsidRDefault="00AC5040" w:rsidP="00AC5040">
      <w:pPr>
        <w:spacing w:line="240" w:lineRule="auto"/>
        <w:contextualSpacing/>
        <w:rPr>
          <w:rFonts w:ascii="Arial" w:hAnsi="Arial" w:cs="Arial"/>
          <w:sz w:val="24"/>
          <w:szCs w:val="24"/>
        </w:rPr>
      </w:pPr>
      <w:r w:rsidRPr="00F339FE">
        <w:rPr>
          <w:rFonts w:ascii="Arial" w:hAnsi="Arial" w:cs="Arial"/>
          <w:sz w:val="24"/>
          <w:szCs w:val="24"/>
        </w:rPr>
        <w:t>30 Weymouth Street, London W2 7BS</w:t>
      </w:r>
    </w:p>
    <w:p w:rsidR="00AC5040" w:rsidRPr="00F339FE" w:rsidRDefault="00AC5040" w:rsidP="00AC5040">
      <w:pPr>
        <w:spacing w:line="240" w:lineRule="auto"/>
        <w:contextualSpacing/>
        <w:rPr>
          <w:rFonts w:ascii="Arial" w:hAnsi="Arial" w:cs="Arial"/>
          <w:sz w:val="24"/>
          <w:szCs w:val="24"/>
        </w:rPr>
      </w:pPr>
      <w:r w:rsidRPr="00F339FE">
        <w:rPr>
          <w:rFonts w:ascii="Arial" w:hAnsi="Arial" w:cs="Arial"/>
          <w:sz w:val="24"/>
          <w:szCs w:val="24"/>
        </w:rPr>
        <w:t xml:space="preserve">Tel +44 (0) 207 </w:t>
      </w:r>
    </w:p>
    <w:p w:rsidR="00AC5040" w:rsidRPr="00F339FE" w:rsidRDefault="00AC5040" w:rsidP="00AC5040">
      <w:pPr>
        <w:spacing w:line="240" w:lineRule="auto"/>
        <w:contextualSpacing/>
        <w:rPr>
          <w:rFonts w:ascii="Arial" w:hAnsi="Arial" w:cs="Arial"/>
          <w:sz w:val="24"/>
          <w:szCs w:val="24"/>
        </w:rPr>
      </w:pPr>
      <w:r w:rsidRPr="00F339FE">
        <w:rPr>
          <w:rFonts w:ascii="Arial" w:hAnsi="Arial" w:cs="Arial"/>
          <w:sz w:val="24"/>
          <w:szCs w:val="24"/>
        </w:rPr>
        <w:t>Fax</w:t>
      </w:r>
    </w:p>
    <w:p w:rsidR="00AC5040" w:rsidRPr="00F339FE" w:rsidRDefault="00AC5040" w:rsidP="00AC5040">
      <w:pPr>
        <w:spacing w:line="240" w:lineRule="auto"/>
        <w:contextualSpacing/>
        <w:rPr>
          <w:rFonts w:ascii="Arial" w:hAnsi="Arial" w:cs="Arial"/>
          <w:sz w:val="24"/>
          <w:szCs w:val="24"/>
        </w:rPr>
      </w:pPr>
      <w:r w:rsidRPr="00F339FE">
        <w:rPr>
          <w:rFonts w:ascii="Arial" w:hAnsi="Arial" w:cs="Arial"/>
          <w:sz w:val="24"/>
          <w:szCs w:val="24"/>
        </w:rPr>
        <w:t xml:space="preserve">Email: </w:t>
      </w:r>
      <w:r w:rsidR="009D75E5" w:rsidRPr="00F339FE">
        <w:rPr>
          <w:rFonts w:ascii="Arial" w:hAnsi="Arial" w:cs="Arial"/>
          <w:sz w:val="24"/>
          <w:szCs w:val="24"/>
        </w:rPr>
        <w:t>ACSRS-OMT@.............</w:t>
      </w:r>
    </w:p>
    <w:p w:rsidR="001B011F" w:rsidRDefault="001B011F" w:rsidP="00AC5040">
      <w:pPr>
        <w:spacing w:line="240" w:lineRule="auto"/>
        <w:contextualSpacing/>
        <w:rPr>
          <w:sz w:val="24"/>
          <w:szCs w:val="24"/>
        </w:rPr>
      </w:pPr>
    </w:p>
    <w:p w:rsidR="00B60932" w:rsidRDefault="00B60932" w:rsidP="00AC5040">
      <w:pPr>
        <w:spacing w:line="240" w:lineRule="auto"/>
        <w:contextualSpacing/>
        <w:rPr>
          <w:sz w:val="24"/>
          <w:szCs w:val="24"/>
        </w:rPr>
      </w:pPr>
    </w:p>
    <w:p w:rsidR="00F339FE" w:rsidRDefault="00F339FE" w:rsidP="00AC5040">
      <w:pPr>
        <w:spacing w:line="240" w:lineRule="auto"/>
        <w:contextualSpacing/>
        <w:rPr>
          <w:rFonts w:ascii="Arial" w:hAnsi="Arial" w:cs="Arial"/>
          <w:b/>
          <w:sz w:val="24"/>
          <w:szCs w:val="24"/>
        </w:rPr>
      </w:pPr>
    </w:p>
    <w:p w:rsidR="00F339FE" w:rsidRDefault="00F339FE" w:rsidP="00AC5040">
      <w:pPr>
        <w:spacing w:line="240" w:lineRule="auto"/>
        <w:contextualSpacing/>
        <w:rPr>
          <w:rFonts w:ascii="Arial" w:hAnsi="Arial" w:cs="Arial"/>
          <w:b/>
          <w:sz w:val="24"/>
          <w:szCs w:val="24"/>
        </w:rPr>
      </w:pPr>
    </w:p>
    <w:p w:rsidR="00B60932" w:rsidRPr="00C005CE" w:rsidRDefault="00F65955" w:rsidP="00AC5040">
      <w:pPr>
        <w:spacing w:line="240" w:lineRule="auto"/>
        <w:contextualSpacing/>
        <w:rPr>
          <w:rFonts w:ascii="Arial" w:hAnsi="Arial" w:cs="Arial"/>
          <w:b/>
          <w:sz w:val="24"/>
          <w:szCs w:val="24"/>
        </w:rPr>
      </w:pPr>
      <w:r>
        <w:rPr>
          <w:rFonts w:ascii="Arial" w:hAnsi="Arial" w:cs="Arial"/>
          <w:b/>
          <w:sz w:val="24"/>
          <w:szCs w:val="24"/>
        </w:rPr>
        <w:lastRenderedPageBreak/>
        <w:t>IMAGE ANALYSIS Experts</w:t>
      </w:r>
    </w:p>
    <w:p w:rsidR="00C005CE" w:rsidRDefault="00C005CE" w:rsidP="00AC5040">
      <w:pPr>
        <w:spacing w:line="240" w:lineRule="auto"/>
        <w:contextualSpacing/>
        <w:rPr>
          <w:rFonts w:ascii="Arial" w:hAnsi="Arial" w:cs="Arial"/>
          <w:sz w:val="24"/>
          <w:szCs w:val="24"/>
        </w:rPr>
      </w:pPr>
      <w:r>
        <w:rPr>
          <w:rFonts w:ascii="Arial" w:hAnsi="Arial" w:cs="Arial"/>
          <w:sz w:val="24"/>
          <w:szCs w:val="24"/>
        </w:rPr>
        <w:t>Dr Maura Griffin</w:t>
      </w:r>
    </w:p>
    <w:p w:rsidR="00C005CE" w:rsidRDefault="00C005CE" w:rsidP="00B60932">
      <w:pPr>
        <w:spacing w:line="240" w:lineRule="auto"/>
        <w:contextualSpacing/>
        <w:rPr>
          <w:rFonts w:ascii="Arial" w:hAnsi="Arial" w:cs="Arial"/>
          <w:sz w:val="24"/>
          <w:szCs w:val="24"/>
        </w:rPr>
      </w:pPr>
      <w:r>
        <w:rPr>
          <w:rFonts w:ascii="Arial" w:hAnsi="Arial" w:cs="Arial"/>
          <w:sz w:val="24"/>
          <w:szCs w:val="24"/>
        </w:rPr>
        <w:t xml:space="preserve">Dr Stavros </w:t>
      </w:r>
      <w:proofErr w:type="spellStart"/>
      <w:r>
        <w:rPr>
          <w:rFonts w:ascii="Arial" w:hAnsi="Arial" w:cs="Arial"/>
          <w:sz w:val="24"/>
          <w:szCs w:val="24"/>
        </w:rPr>
        <w:t>Kakkos</w:t>
      </w:r>
      <w:proofErr w:type="spellEnd"/>
    </w:p>
    <w:p w:rsidR="009A3FF1" w:rsidRDefault="009A3FF1" w:rsidP="009A3FF1">
      <w:pPr>
        <w:spacing w:line="240" w:lineRule="auto"/>
        <w:contextualSpacing/>
        <w:rPr>
          <w:rFonts w:ascii="Arial" w:hAnsi="Arial" w:cs="Arial"/>
          <w:sz w:val="24"/>
          <w:szCs w:val="24"/>
        </w:rPr>
      </w:pPr>
      <w:r>
        <w:rPr>
          <w:rFonts w:ascii="Arial" w:hAnsi="Arial" w:cs="Arial"/>
          <w:sz w:val="24"/>
          <w:szCs w:val="24"/>
        </w:rPr>
        <w:t xml:space="preserve">Prof </w:t>
      </w:r>
      <w:proofErr w:type="spellStart"/>
      <w:r>
        <w:rPr>
          <w:rFonts w:ascii="Arial" w:hAnsi="Arial" w:cs="Arial"/>
          <w:sz w:val="24"/>
          <w:szCs w:val="24"/>
        </w:rPr>
        <w:t>Efthyvoulos</w:t>
      </w:r>
      <w:proofErr w:type="spellEnd"/>
      <w:r>
        <w:rPr>
          <w:rFonts w:ascii="Arial" w:hAnsi="Arial" w:cs="Arial"/>
          <w:sz w:val="24"/>
          <w:szCs w:val="24"/>
        </w:rPr>
        <w:t xml:space="preserve"> </w:t>
      </w:r>
      <w:proofErr w:type="spellStart"/>
      <w:r>
        <w:rPr>
          <w:rFonts w:ascii="Arial" w:hAnsi="Arial" w:cs="Arial"/>
          <w:sz w:val="24"/>
          <w:szCs w:val="24"/>
        </w:rPr>
        <w:t>Kyriacou</w:t>
      </w:r>
      <w:proofErr w:type="spellEnd"/>
    </w:p>
    <w:p w:rsidR="00C005CE" w:rsidRDefault="00C005CE" w:rsidP="00B60932">
      <w:pPr>
        <w:spacing w:line="240" w:lineRule="auto"/>
        <w:contextualSpacing/>
        <w:rPr>
          <w:rFonts w:ascii="Arial" w:hAnsi="Arial" w:cs="Arial"/>
          <w:sz w:val="24"/>
          <w:szCs w:val="24"/>
        </w:rPr>
      </w:pPr>
      <w:r>
        <w:rPr>
          <w:rFonts w:ascii="Arial" w:hAnsi="Arial" w:cs="Arial"/>
          <w:sz w:val="24"/>
          <w:szCs w:val="24"/>
        </w:rPr>
        <w:t xml:space="preserve">Prof Andrew </w:t>
      </w:r>
      <w:proofErr w:type="spellStart"/>
      <w:r>
        <w:rPr>
          <w:rFonts w:ascii="Arial" w:hAnsi="Arial" w:cs="Arial"/>
          <w:sz w:val="24"/>
          <w:szCs w:val="24"/>
        </w:rPr>
        <w:t>Nicolaides</w:t>
      </w:r>
      <w:proofErr w:type="spellEnd"/>
    </w:p>
    <w:p w:rsidR="001A1028" w:rsidRDefault="001A1028" w:rsidP="00B60932">
      <w:pPr>
        <w:spacing w:line="240" w:lineRule="auto"/>
        <w:contextualSpacing/>
        <w:rPr>
          <w:rFonts w:ascii="Arial" w:hAnsi="Arial" w:cs="Arial"/>
          <w:sz w:val="24"/>
          <w:szCs w:val="24"/>
        </w:rPr>
      </w:pPr>
      <w:r>
        <w:rPr>
          <w:rFonts w:ascii="Arial" w:hAnsi="Arial" w:cs="Arial"/>
          <w:sz w:val="24"/>
          <w:szCs w:val="24"/>
        </w:rPr>
        <w:t xml:space="preserve">Prof </w:t>
      </w:r>
      <w:proofErr w:type="spellStart"/>
      <w:r>
        <w:rPr>
          <w:rFonts w:ascii="Arial" w:hAnsi="Arial" w:cs="Arial"/>
          <w:sz w:val="24"/>
          <w:szCs w:val="24"/>
        </w:rPr>
        <w:t>Constantinos</w:t>
      </w:r>
      <w:proofErr w:type="spellEnd"/>
      <w:r>
        <w:rPr>
          <w:rFonts w:ascii="Arial" w:hAnsi="Arial" w:cs="Arial"/>
          <w:sz w:val="24"/>
          <w:szCs w:val="24"/>
        </w:rPr>
        <w:t xml:space="preserve"> </w:t>
      </w:r>
      <w:proofErr w:type="spellStart"/>
      <w:r>
        <w:rPr>
          <w:rFonts w:ascii="Arial" w:hAnsi="Arial" w:cs="Arial"/>
          <w:sz w:val="24"/>
          <w:szCs w:val="24"/>
        </w:rPr>
        <w:t>Pattichis</w:t>
      </w:r>
      <w:proofErr w:type="spellEnd"/>
    </w:p>
    <w:p w:rsidR="001A1028" w:rsidRDefault="001A1028" w:rsidP="00B60932">
      <w:pPr>
        <w:spacing w:line="240" w:lineRule="auto"/>
        <w:contextualSpacing/>
        <w:rPr>
          <w:rFonts w:ascii="Arial" w:hAnsi="Arial" w:cs="Arial"/>
          <w:sz w:val="24"/>
          <w:szCs w:val="24"/>
        </w:rPr>
      </w:pPr>
      <w:r>
        <w:rPr>
          <w:rFonts w:ascii="Arial" w:hAnsi="Arial" w:cs="Arial"/>
          <w:sz w:val="24"/>
          <w:szCs w:val="24"/>
        </w:rPr>
        <w:t xml:space="preserve">Prof </w:t>
      </w:r>
      <w:proofErr w:type="spellStart"/>
      <w:r>
        <w:rPr>
          <w:rFonts w:ascii="Arial" w:hAnsi="Arial" w:cs="Arial"/>
          <w:sz w:val="24"/>
          <w:szCs w:val="24"/>
        </w:rPr>
        <w:t>Marios</w:t>
      </w:r>
      <w:proofErr w:type="spellEnd"/>
      <w:r>
        <w:rPr>
          <w:rFonts w:ascii="Arial" w:hAnsi="Arial" w:cs="Arial"/>
          <w:sz w:val="24"/>
          <w:szCs w:val="24"/>
        </w:rPr>
        <w:t xml:space="preserve"> </w:t>
      </w:r>
      <w:proofErr w:type="spellStart"/>
      <w:r>
        <w:rPr>
          <w:rFonts w:ascii="Arial" w:hAnsi="Arial" w:cs="Arial"/>
          <w:sz w:val="24"/>
          <w:szCs w:val="24"/>
        </w:rPr>
        <w:t>Pattichis</w:t>
      </w:r>
      <w:proofErr w:type="spellEnd"/>
    </w:p>
    <w:p w:rsidR="00C005CE" w:rsidRDefault="00C005CE" w:rsidP="00B60932">
      <w:pPr>
        <w:spacing w:line="240" w:lineRule="auto"/>
        <w:contextualSpacing/>
        <w:rPr>
          <w:rFonts w:ascii="Arial" w:hAnsi="Arial" w:cs="Arial"/>
          <w:sz w:val="24"/>
          <w:szCs w:val="24"/>
        </w:rPr>
      </w:pPr>
    </w:p>
    <w:p w:rsidR="00C005CE" w:rsidRPr="00C005CE" w:rsidRDefault="00C005CE" w:rsidP="00B60932">
      <w:pPr>
        <w:spacing w:line="240" w:lineRule="auto"/>
        <w:contextualSpacing/>
        <w:rPr>
          <w:rFonts w:ascii="Arial" w:hAnsi="Arial" w:cs="Arial"/>
          <w:b/>
          <w:sz w:val="24"/>
          <w:szCs w:val="24"/>
        </w:rPr>
      </w:pPr>
      <w:r w:rsidRPr="00C005CE">
        <w:rPr>
          <w:rFonts w:ascii="Arial" w:hAnsi="Arial" w:cs="Arial"/>
          <w:b/>
          <w:sz w:val="24"/>
          <w:szCs w:val="24"/>
        </w:rPr>
        <w:t>NEUROLOGICAL EVENT COMMITTEE</w:t>
      </w:r>
    </w:p>
    <w:p w:rsidR="009A3FF1" w:rsidRDefault="009A3FF1" w:rsidP="009A3FF1">
      <w:pPr>
        <w:spacing w:line="240" w:lineRule="auto"/>
        <w:contextualSpacing/>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George </w:t>
      </w:r>
      <w:proofErr w:type="spellStart"/>
      <w:r>
        <w:rPr>
          <w:rFonts w:ascii="Arial" w:hAnsi="Arial" w:cs="Arial"/>
          <w:sz w:val="24"/>
          <w:szCs w:val="24"/>
        </w:rPr>
        <w:t>Geroulakos</w:t>
      </w:r>
      <w:proofErr w:type="spellEnd"/>
    </w:p>
    <w:p w:rsidR="00C005CE" w:rsidRDefault="00C005CE" w:rsidP="00B60932">
      <w:pPr>
        <w:spacing w:line="240" w:lineRule="auto"/>
        <w:contextualSpacing/>
        <w:rPr>
          <w:rFonts w:ascii="Arial" w:hAnsi="Arial" w:cs="Arial"/>
          <w:sz w:val="24"/>
          <w:szCs w:val="24"/>
        </w:rPr>
      </w:pPr>
      <w:r>
        <w:rPr>
          <w:rFonts w:ascii="Arial" w:hAnsi="Arial" w:cs="Arial"/>
          <w:sz w:val="24"/>
          <w:szCs w:val="24"/>
        </w:rPr>
        <w:t>Dr David Thomas</w:t>
      </w:r>
    </w:p>
    <w:p w:rsidR="00C005CE" w:rsidRDefault="001A1028" w:rsidP="00B60932">
      <w:pPr>
        <w:spacing w:line="240" w:lineRule="auto"/>
        <w:contextualSpacing/>
        <w:rPr>
          <w:rFonts w:ascii="Arial" w:hAnsi="Arial" w:cs="Arial"/>
          <w:sz w:val="24"/>
          <w:szCs w:val="24"/>
        </w:rPr>
      </w:pPr>
      <w:r>
        <w:rPr>
          <w:rFonts w:ascii="Arial" w:hAnsi="Arial" w:cs="Arial"/>
          <w:sz w:val="24"/>
          <w:szCs w:val="24"/>
        </w:rPr>
        <w:t>Prof</w:t>
      </w:r>
      <w:r w:rsidR="00C005CE">
        <w:rPr>
          <w:rFonts w:ascii="Arial" w:hAnsi="Arial" w:cs="Arial"/>
          <w:sz w:val="24"/>
          <w:szCs w:val="24"/>
        </w:rPr>
        <w:t xml:space="preserve"> Ross Naylor</w:t>
      </w:r>
    </w:p>
    <w:p w:rsidR="00C005CE" w:rsidRDefault="00C005CE" w:rsidP="00B60932">
      <w:pPr>
        <w:spacing w:line="240" w:lineRule="auto"/>
        <w:contextualSpacing/>
        <w:rPr>
          <w:rFonts w:ascii="Arial" w:hAnsi="Arial" w:cs="Arial"/>
          <w:sz w:val="24"/>
          <w:szCs w:val="24"/>
        </w:rPr>
      </w:pPr>
    </w:p>
    <w:p w:rsidR="00C005CE" w:rsidRDefault="00C005CE" w:rsidP="00B60932">
      <w:pPr>
        <w:spacing w:line="240" w:lineRule="auto"/>
        <w:contextualSpacing/>
        <w:rPr>
          <w:rFonts w:ascii="Arial" w:hAnsi="Arial" w:cs="Arial"/>
          <w:b/>
          <w:sz w:val="24"/>
          <w:szCs w:val="24"/>
        </w:rPr>
      </w:pPr>
      <w:r>
        <w:rPr>
          <w:rFonts w:ascii="Arial" w:hAnsi="Arial" w:cs="Arial"/>
          <w:b/>
          <w:sz w:val="24"/>
          <w:szCs w:val="24"/>
        </w:rPr>
        <w:t>INTERNATIONAL ADVISORY COMMITTEE</w:t>
      </w:r>
    </w:p>
    <w:p w:rsidR="009A3FF1" w:rsidRPr="00CF6E87" w:rsidRDefault="009A3FF1" w:rsidP="00B60932">
      <w:pPr>
        <w:spacing w:line="240" w:lineRule="auto"/>
        <w:contextualSpacing/>
        <w:rPr>
          <w:rFonts w:ascii="Arial" w:hAnsi="Arial" w:cs="Arial"/>
          <w:sz w:val="24"/>
          <w:szCs w:val="24"/>
          <w:lang w:val="it-IT"/>
        </w:rPr>
      </w:pPr>
      <w:r w:rsidRPr="00CF6E87">
        <w:rPr>
          <w:rFonts w:ascii="Arial" w:hAnsi="Arial" w:cs="Arial"/>
          <w:sz w:val="24"/>
          <w:szCs w:val="24"/>
          <w:lang w:val="it-IT"/>
        </w:rPr>
        <w:t>Dr Anne Abbott (Australia)</w:t>
      </w:r>
    </w:p>
    <w:p w:rsidR="00F63BA4" w:rsidRPr="00CF6E87" w:rsidRDefault="00F63BA4" w:rsidP="00B60932">
      <w:pPr>
        <w:spacing w:line="240" w:lineRule="auto"/>
        <w:contextualSpacing/>
        <w:rPr>
          <w:rFonts w:ascii="Arial" w:hAnsi="Arial" w:cs="Arial"/>
          <w:sz w:val="24"/>
          <w:szCs w:val="24"/>
          <w:lang w:val="it-IT"/>
        </w:rPr>
      </w:pPr>
      <w:r w:rsidRPr="00CF6E87">
        <w:rPr>
          <w:rFonts w:ascii="Arial" w:hAnsi="Arial" w:cs="Arial"/>
          <w:sz w:val="24"/>
          <w:szCs w:val="24"/>
          <w:lang w:val="it-IT"/>
        </w:rPr>
        <w:t>Dr C Allegra (Italy)</w:t>
      </w:r>
    </w:p>
    <w:p w:rsidR="00F63BA4" w:rsidRDefault="00CF6E87" w:rsidP="00B60932">
      <w:pPr>
        <w:spacing w:line="240" w:lineRule="auto"/>
        <w:contextualSpacing/>
        <w:rPr>
          <w:rFonts w:ascii="Arial" w:hAnsi="Arial" w:cs="Arial"/>
          <w:sz w:val="24"/>
          <w:szCs w:val="24"/>
        </w:rPr>
      </w:pPr>
      <w:r>
        <w:rPr>
          <w:rFonts w:ascii="Arial" w:hAnsi="Arial" w:cs="Arial"/>
          <w:sz w:val="24"/>
          <w:szCs w:val="24"/>
        </w:rPr>
        <w:t xml:space="preserve">Prof </w:t>
      </w:r>
      <w:r w:rsidR="00F63BA4">
        <w:rPr>
          <w:rFonts w:ascii="Arial" w:hAnsi="Arial" w:cs="Arial"/>
          <w:sz w:val="24"/>
          <w:szCs w:val="24"/>
        </w:rPr>
        <w:t xml:space="preserve"> PL </w:t>
      </w:r>
      <w:proofErr w:type="spellStart"/>
      <w:r w:rsidR="00F63BA4">
        <w:rPr>
          <w:rFonts w:ascii="Arial" w:hAnsi="Arial" w:cs="Arial"/>
          <w:sz w:val="24"/>
          <w:szCs w:val="24"/>
        </w:rPr>
        <w:t>Antignani</w:t>
      </w:r>
      <w:proofErr w:type="spellEnd"/>
      <w:r w:rsidR="00F63BA4">
        <w:rPr>
          <w:rFonts w:ascii="Arial" w:hAnsi="Arial" w:cs="Arial"/>
          <w:sz w:val="24"/>
          <w:szCs w:val="24"/>
        </w:rPr>
        <w:t xml:space="preserve"> (Italy)</w:t>
      </w:r>
    </w:p>
    <w:p w:rsidR="00C833E0" w:rsidRDefault="00C833E0" w:rsidP="00B60932">
      <w:pPr>
        <w:spacing w:line="240" w:lineRule="auto"/>
        <w:contextualSpacing/>
        <w:rPr>
          <w:rFonts w:ascii="Arial" w:hAnsi="Arial" w:cs="Arial"/>
          <w:sz w:val="24"/>
          <w:szCs w:val="24"/>
        </w:rPr>
      </w:pPr>
      <w:r>
        <w:rPr>
          <w:rFonts w:ascii="Arial" w:hAnsi="Arial" w:cs="Arial"/>
          <w:sz w:val="24"/>
          <w:szCs w:val="24"/>
        </w:rPr>
        <w:t xml:space="preserve">Dr JP </w:t>
      </w:r>
      <w:proofErr w:type="spellStart"/>
      <w:r>
        <w:rPr>
          <w:rFonts w:ascii="Arial" w:hAnsi="Arial" w:cs="Arial"/>
          <w:sz w:val="24"/>
          <w:szCs w:val="24"/>
        </w:rPr>
        <w:t>Becquemin</w:t>
      </w:r>
      <w:proofErr w:type="spellEnd"/>
      <w:r>
        <w:rPr>
          <w:rFonts w:ascii="Arial" w:hAnsi="Arial" w:cs="Arial"/>
          <w:sz w:val="24"/>
          <w:szCs w:val="24"/>
        </w:rPr>
        <w:t xml:space="preserve"> (France)</w:t>
      </w:r>
    </w:p>
    <w:p w:rsidR="00734DCF" w:rsidRDefault="00734DCF" w:rsidP="00B60932">
      <w:pPr>
        <w:spacing w:line="240" w:lineRule="auto"/>
        <w:contextualSpacing/>
        <w:rPr>
          <w:rFonts w:ascii="Arial" w:hAnsi="Arial" w:cs="Arial"/>
          <w:sz w:val="24"/>
          <w:szCs w:val="24"/>
        </w:rPr>
      </w:pPr>
      <w:r>
        <w:rPr>
          <w:rFonts w:ascii="Arial" w:hAnsi="Arial" w:cs="Arial"/>
          <w:sz w:val="24"/>
          <w:szCs w:val="24"/>
        </w:rPr>
        <w:t>Dr J Biller (USA)</w:t>
      </w:r>
    </w:p>
    <w:p w:rsidR="00D03169" w:rsidRDefault="00D03169" w:rsidP="00B60932">
      <w:pPr>
        <w:spacing w:line="240" w:lineRule="auto"/>
        <w:contextualSpacing/>
        <w:rPr>
          <w:rFonts w:ascii="Arial" w:hAnsi="Arial" w:cs="Arial"/>
          <w:sz w:val="24"/>
          <w:szCs w:val="24"/>
        </w:rPr>
      </w:pPr>
      <w:r>
        <w:rPr>
          <w:rFonts w:ascii="Arial" w:hAnsi="Arial" w:cs="Arial"/>
          <w:sz w:val="24"/>
          <w:szCs w:val="24"/>
        </w:rPr>
        <w:t>Prof A Bradbury (UK)</w:t>
      </w:r>
    </w:p>
    <w:p w:rsidR="004D5AE5" w:rsidRDefault="004D5AE5" w:rsidP="00B60932">
      <w:pPr>
        <w:spacing w:line="240" w:lineRule="auto"/>
        <w:contextualSpacing/>
        <w:rPr>
          <w:rFonts w:ascii="Arial" w:hAnsi="Arial" w:cs="Arial"/>
          <w:sz w:val="24"/>
          <w:szCs w:val="24"/>
        </w:rPr>
      </w:pPr>
      <w:r>
        <w:rPr>
          <w:rFonts w:ascii="Arial" w:hAnsi="Arial" w:cs="Arial"/>
          <w:sz w:val="24"/>
          <w:szCs w:val="24"/>
        </w:rPr>
        <w:t>Dr N Bornstein (Israel)</w:t>
      </w:r>
    </w:p>
    <w:p w:rsidR="00C833E0" w:rsidRDefault="00C833E0" w:rsidP="00B60932">
      <w:pPr>
        <w:spacing w:line="240" w:lineRule="auto"/>
        <w:contextualSpacing/>
        <w:rPr>
          <w:rFonts w:ascii="Arial" w:hAnsi="Arial" w:cs="Arial"/>
          <w:sz w:val="24"/>
          <w:szCs w:val="24"/>
        </w:rPr>
      </w:pPr>
      <w:r>
        <w:rPr>
          <w:rFonts w:ascii="Arial" w:hAnsi="Arial" w:cs="Arial"/>
          <w:sz w:val="24"/>
          <w:szCs w:val="24"/>
        </w:rPr>
        <w:t>Dr J Cho (USA)</w:t>
      </w:r>
    </w:p>
    <w:p w:rsidR="009A3FF1" w:rsidRPr="00CF6E87" w:rsidRDefault="009A3FF1" w:rsidP="009A3FF1">
      <w:pPr>
        <w:spacing w:line="240" w:lineRule="auto"/>
        <w:contextualSpacing/>
        <w:rPr>
          <w:rFonts w:ascii="Arial" w:hAnsi="Arial" w:cs="Arial"/>
          <w:sz w:val="24"/>
          <w:szCs w:val="24"/>
          <w:lang w:val="it-IT"/>
        </w:rPr>
      </w:pPr>
      <w:r w:rsidRPr="00CF6E87">
        <w:rPr>
          <w:rFonts w:ascii="Arial" w:hAnsi="Arial" w:cs="Arial"/>
          <w:sz w:val="24"/>
          <w:szCs w:val="24"/>
          <w:lang w:val="it-IT"/>
        </w:rPr>
        <w:t xml:space="preserve">Dr A </w:t>
      </w:r>
      <w:proofErr w:type="spellStart"/>
      <w:r w:rsidRPr="00CF6E87">
        <w:rPr>
          <w:rFonts w:ascii="Arial" w:hAnsi="Arial" w:cs="Arial"/>
          <w:sz w:val="24"/>
          <w:szCs w:val="24"/>
          <w:lang w:val="it-IT"/>
        </w:rPr>
        <w:t>Comerota</w:t>
      </w:r>
      <w:proofErr w:type="spellEnd"/>
      <w:r w:rsidRPr="00CF6E87">
        <w:rPr>
          <w:rFonts w:ascii="Arial" w:hAnsi="Arial" w:cs="Arial"/>
          <w:sz w:val="24"/>
          <w:szCs w:val="24"/>
          <w:lang w:val="it-IT"/>
        </w:rPr>
        <w:t xml:space="preserve"> (USA)</w:t>
      </w:r>
    </w:p>
    <w:p w:rsidR="009A3FF1" w:rsidRPr="00CF6E87" w:rsidRDefault="009A3FF1" w:rsidP="009A3FF1">
      <w:pPr>
        <w:spacing w:line="240" w:lineRule="auto"/>
        <w:contextualSpacing/>
        <w:rPr>
          <w:rFonts w:ascii="Arial" w:hAnsi="Arial" w:cs="Arial"/>
          <w:sz w:val="24"/>
          <w:szCs w:val="24"/>
          <w:lang w:val="it-IT"/>
        </w:rPr>
      </w:pPr>
      <w:r w:rsidRPr="00CF6E87">
        <w:rPr>
          <w:rFonts w:ascii="Arial" w:hAnsi="Arial" w:cs="Arial"/>
          <w:sz w:val="24"/>
          <w:szCs w:val="24"/>
          <w:lang w:val="it-IT"/>
        </w:rPr>
        <w:t>Prof J Fletcher (Australia)</w:t>
      </w:r>
    </w:p>
    <w:p w:rsidR="009A3FF1" w:rsidRDefault="009A3FF1" w:rsidP="009A3FF1">
      <w:pPr>
        <w:spacing w:line="240" w:lineRule="auto"/>
        <w:contextualSpacing/>
        <w:rPr>
          <w:rFonts w:ascii="Arial" w:hAnsi="Arial" w:cs="Arial"/>
          <w:sz w:val="24"/>
          <w:szCs w:val="24"/>
        </w:rPr>
      </w:pPr>
      <w:r>
        <w:rPr>
          <w:rFonts w:ascii="Arial" w:hAnsi="Arial" w:cs="Arial"/>
          <w:sz w:val="24"/>
          <w:szCs w:val="24"/>
        </w:rPr>
        <w:t xml:space="preserve">Dr A </w:t>
      </w:r>
      <w:proofErr w:type="spellStart"/>
      <w:r>
        <w:rPr>
          <w:rFonts w:ascii="Arial" w:hAnsi="Arial" w:cs="Arial"/>
          <w:sz w:val="24"/>
          <w:szCs w:val="24"/>
        </w:rPr>
        <w:t>Giannoukas</w:t>
      </w:r>
      <w:proofErr w:type="spellEnd"/>
      <w:r>
        <w:rPr>
          <w:rFonts w:ascii="Arial" w:hAnsi="Arial" w:cs="Arial"/>
          <w:sz w:val="24"/>
          <w:szCs w:val="24"/>
        </w:rPr>
        <w:t xml:space="preserve"> (Greece)</w:t>
      </w:r>
    </w:p>
    <w:p w:rsidR="001A77CA" w:rsidRDefault="001A77CA" w:rsidP="009A3FF1">
      <w:pPr>
        <w:spacing w:line="240" w:lineRule="auto"/>
        <w:contextualSpacing/>
        <w:rPr>
          <w:rFonts w:ascii="Arial" w:hAnsi="Arial" w:cs="Arial"/>
          <w:sz w:val="24"/>
          <w:szCs w:val="24"/>
        </w:rPr>
      </w:pPr>
      <w:r>
        <w:rPr>
          <w:rFonts w:ascii="Arial" w:hAnsi="Arial" w:cs="Arial"/>
          <w:sz w:val="24"/>
          <w:szCs w:val="24"/>
        </w:rPr>
        <w:t>Prof E Hussein (Egypt)</w:t>
      </w:r>
    </w:p>
    <w:p w:rsidR="0022294F" w:rsidRDefault="0022294F" w:rsidP="009A3FF1">
      <w:pPr>
        <w:spacing w:line="240" w:lineRule="auto"/>
        <w:contextualSpacing/>
        <w:rPr>
          <w:rFonts w:ascii="Arial" w:hAnsi="Arial" w:cs="Arial"/>
          <w:sz w:val="24"/>
          <w:szCs w:val="24"/>
        </w:rPr>
      </w:pPr>
      <w:r>
        <w:rPr>
          <w:rFonts w:ascii="Arial" w:hAnsi="Arial" w:cs="Arial"/>
          <w:sz w:val="24"/>
          <w:szCs w:val="24"/>
        </w:rPr>
        <w:t xml:space="preserve">Prof A </w:t>
      </w:r>
      <w:proofErr w:type="spellStart"/>
      <w:r>
        <w:rPr>
          <w:rFonts w:ascii="Arial" w:hAnsi="Arial" w:cs="Arial"/>
          <w:sz w:val="24"/>
          <w:szCs w:val="24"/>
        </w:rPr>
        <w:t>Jawien</w:t>
      </w:r>
      <w:proofErr w:type="spellEnd"/>
      <w:r>
        <w:rPr>
          <w:rFonts w:ascii="Arial" w:hAnsi="Arial" w:cs="Arial"/>
          <w:sz w:val="24"/>
          <w:szCs w:val="24"/>
        </w:rPr>
        <w:t xml:space="preserve"> (Poland)</w:t>
      </w:r>
    </w:p>
    <w:p w:rsidR="009A3FF1" w:rsidRDefault="009A3FF1" w:rsidP="009A3FF1">
      <w:pPr>
        <w:spacing w:line="240" w:lineRule="auto"/>
        <w:contextualSpacing/>
        <w:rPr>
          <w:rFonts w:ascii="Arial" w:hAnsi="Arial" w:cs="Arial"/>
          <w:sz w:val="24"/>
          <w:szCs w:val="24"/>
        </w:rPr>
      </w:pPr>
      <w:r>
        <w:rPr>
          <w:rFonts w:ascii="Arial" w:hAnsi="Arial" w:cs="Arial"/>
          <w:sz w:val="24"/>
          <w:szCs w:val="24"/>
        </w:rPr>
        <w:t xml:space="preserve">Prof. N </w:t>
      </w:r>
      <w:proofErr w:type="spellStart"/>
      <w:r>
        <w:rPr>
          <w:rFonts w:ascii="Arial" w:hAnsi="Arial" w:cs="Arial"/>
          <w:sz w:val="24"/>
          <w:szCs w:val="24"/>
        </w:rPr>
        <w:t>Labropoulos</w:t>
      </w:r>
      <w:proofErr w:type="spellEnd"/>
      <w:r>
        <w:rPr>
          <w:rFonts w:ascii="Arial" w:hAnsi="Arial" w:cs="Arial"/>
          <w:sz w:val="24"/>
          <w:szCs w:val="24"/>
        </w:rPr>
        <w:t xml:space="preserve"> (USA)</w:t>
      </w:r>
    </w:p>
    <w:p w:rsidR="0022294F" w:rsidRDefault="0022294F" w:rsidP="009A3FF1">
      <w:pPr>
        <w:spacing w:line="240" w:lineRule="auto"/>
        <w:contextualSpacing/>
        <w:rPr>
          <w:rFonts w:ascii="Arial" w:hAnsi="Arial" w:cs="Arial"/>
          <w:sz w:val="24"/>
          <w:szCs w:val="24"/>
        </w:rPr>
      </w:pPr>
      <w:r>
        <w:rPr>
          <w:rFonts w:ascii="Arial" w:hAnsi="Arial" w:cs="Arial"/>
          <w:sz w:val="24"/>
          <w:szCs w:val="24"/>
        </w:rPr>
        <w:t>Dr A Markel (Israel)</w:t>
      </w:r>
    </w:p>
    <w:p w:rsidR="009A3FF1" w:rsidRDefault="009A3FF1" w:rsidP="009A3FF1">
      <w:pPr>
        <w:spacing w:line="240" w:lineRule="auto"/>
        <w:contextualSpacing/>
        <w:rPr>
          <w:rFonts w:ascii="Arial" w:hAnsi="Arial" w:cs="Arial"/>
          <w:sz w:val="24"/>
          <w:szCs w:val="24"/>
        </w:rPr>
      </w:pPr>
      <w:r>
        <w:rPr>
          <w:rFonts w:ascii="Arial" w:hAnsi="Arial" w:cs="Arial"/>
          <w:sz w:val="24"/>
          <w:szCs w:val="24"/>
        </w:rPr>
        <w:t xml:space="preserve">Prof. D </w:t>
      </w:r>
      <w:proofErr w:type="spellStart"/>
      <w:r>
        <w:rPr>
          <w:rFonts w:ascii="Arial" w:hAnsi="Arial" w:cs="Arial"/>
          <w:sz w:val="24"/>
          <w:szCs w:val="24"/>
        </w:rPr>
        <w:t>Mikhailidis</w:t>
      </w:r>
      <w:proofErr w:type="spellEnd"/>
      <w:r>
        <w:rPr>
          <w:rFonts w:ascii="Arial" w:hAnsi="Arial" w:cs="Arial"/>
          <w:sz w:val="24"/>
          <w:szCs w:val="24"/>
        </w:rPr>
        <w:t xml:space="preserve"> (UK)</w:t>
      </w:r>
    </w:p>
    <w:p w:rsidR="009A3FF1" w:rsidRDefault="009A3FF1" w:rsidP="009A3FF1">
      <w:pPr>
        <w:spacing w:line="240" w:lineRule="auto"/>
        <w:contextualSpacing/>
        <w:rPr>
          <w:rFonts w:ascii="Arial" w:hAnsi="Arial" w:cs="Arial"/>
          <w:sz w:val="24"/>
          <w:szCs w:val="24"/>
        </w:rPr>
      </w:pPr>
      <w:r>
        <w:rPr>
          <w:rFonts w:ascii="Arial" w:hAnsi="Arial" w:cs="Arial"/>
          <w:sz w:val="24"/>
          <w:szCs w:val="24"/>
        </w:rPr>
        <w:t>Dr W</w:t>
      </w:r>
      <w:r w:rsidRPr="00C005CE">
        <w:rPr>
          <w:rFonts w:ascii="Arial" w:hAnsi="Arial" w:cs="Arial"/>
          <w:sz w:val="24"/>
          <w:szCs w:val="24"/>
        </w:rPr>
        <w:t xml:space="preserve"> Moore</w:t>
      </w:r>
      <w:r>
        <w:rPr>
          <w:rFonts w:ascii="Arial" w:hAnsi="Arial" w:cs="Arial"/>
          <w:sz w:val="24"/>
          <w:szCs w:val="24"/>
        </w:rPr>
        <w:t xml:space="preserve"> (USA)</w:t>
      </w:r>
    </w:p>
    <w:p w:rsidR="0022294F" w:rsidRPr="00C005CE" w:rsidRDefault="0022294F" w:rsidP="009A3FF1">
      <w:pPr>
        <w:spacing w:line="240" w:lineRule="auto"/>
        <w:contextualSpacing/>
        <w:rPr>
          <w:rFonts w:ascii="Arial" w:hAnsi="Arial" w:cs="Arial"/>
          <w:sz w:val="24"/>
          <w:szCs w:val="24"/>
        </w:rPr>
      </w:pPr>
      <w:r>
        <w:rPr>
          <w:rFonts w:ascii="Arial" w:hAnsi="Arial" w:cs="Arial"/>
          <w:sz w:val="24"/>
          <w:szCs w:val="24"/>
        </w:rPr>
        <w:t>Prof K Myers (Australia)</w:t>
      </w:r>
    </w:p>
    <w:p w:rsidR="009A3FF1" w:rsidRDefault="009A3FF1" w:rsidP="009A3FF1">
      <w:pPr>
        <w:spacing w:line="240" w:lineRule="auto"/>
        <w:contextualSpacing/>
        <w:rPr>
          <w:rFonts w:ascii="Arial" w:hAnsi="Arial" w:cs="Arial"/>
          <w:sz w:val="24"/>
          <w:szCs w:val="24"/>
        </w:rPr>
      </w:pPr>
      <w:r>
        <w:rPr>
          <w:rFonts w:ascii="Arial" w:hAnsi="Arial" w:cs="Arial"/>
          <w:sz w:val="24"/>
          <w:szCs w:val="24"/>
        </w:rPr>
        <w:t>Prof. R Naylor (UK)</w:t>
      </w:r>
    </w:p>
    <w:p w:rsidR="0022294F" w:rsidRPr="00CF6E87" w:rsidRDefault="0022294F" w:rsidP="009A3FF1">
      <w:pPr>
        <w:spacing w:line="240" w:lineRule="auto"/>
        <w:contextualSpacing/>
        <w:rPr>
          <w:rFonts w:ascii="Arial" w:hAnsi="Arial" w:cs="Arial"/>
          <w:sz w:val="24"/>
          <w:szCs w:val="24"/>
          <w:lang w:val="it-IT"/>
        </w:rPr>
      </w:pPr>
      <w:r w:rsidRPr="00CF6E87">
        <w:rPr>
          <w:rFonts w:ascii="Arial" w:hAnsi="Arial" w:cs="Arial"/>
          <w:sz w:val="24"/>
          <w:szCs w:val="24"/>
          <w:lang w:val="it-IT"/>
        </w:rPr>
        <w:t xml:space="preserve">Prof P </w:t>
      </w:r>
      <w:proofErr w:type="spellStart"/>
      <w:r w:rsidRPr="00CF6E87">
        <w:rPr>
          <w:rFonts w:ascii="Arial" w:hAnsi="Arial" w:cs="Arial"/>
          <w:sz w:val="24"/>
          <w:szCs w:val="24"/>
          <w:lang w:val="it-IT"/>
        </w:rPr>
        <w:t>Porredos</w:t>
      </w:r>
      <w:proofErr w:type="spellEnd"/>
      <w:r w:rsidRPr="00CF6E87">
        <w:rPr>
          <w:rFonts w:ascii="Arial" w:hAnsi="Arial" w:cs="Arial"/>
          <w:sz w:val="24"/>
          <w:szCs w:val="24"/>
          <w:lang w:val="it-IT"/>
        </w:rPr>
        <w:t xml:space="preserve"> (Slovenia)</w:t>
      </w:r>
    </w:p>
    <w:p w:rsidR="009A3FF1" w:rsidRPr="00CF6E87" w:rsidRDefault="009A3FF1" w:rsidP="009A3FF1">
      <w:pPr>
        <w:spacing w:line="240" w:lineRule="auto"/>
        <w:contextualSpacing/>
        <w:rPr>
          <w:rFonts w:ascii="Arial" w:hAnsi="Arial" w:cs="Arial"/>
          <w:sz w:val="24"/>
          <w:szCs w:val="24"/>
          <w:lang w:val="it-IT"/>
        </w:rPr>
      </w:pPr>
      <w:r w:rsidRPr="00CF6E87">
        <w:rPr>
          <w:rFonts w:ascii="Arial" w:hAnsi="Arial" w:cs="Arial"/>
          <w:sz w:val="24"/>
          <w:szCs w:val="24"/>
          <w:lang w:val="it-IT"/>
        </w:rPr>
        <w:t xml:space="preserve">Dr D </w:t>
      </w:r>
      <w:proofErr w:type="spellStart"/>
      <w:r w:rsidRPr="00CF6E87">
        <w:rPr>
          <w:rFonts w:ascii="Arial" w:hAnsi="Arial" w:cs="Arial"/>
          <w:sz w:val="24"/>
          <w:szCs w:val="24"/>
          <w:lang w:val="it-IT"/>
        </w:rPr>
        <w:t>Spence</w:t>
      </w:r>
      <w:proofErr w:type="spellEnd"/>
      <w:r w:rsidRPr="00CF6E87">
        <w:rPr>
          <w:rFonts w:ascii="Arial" w:hAnsi="Arial" w:cs="Arial"/>
          <w:sz w:val="24"/>
          <w:szCs w:val="24"/>
          <w:lang w:val="it-IT"/>
        </w:rPr>
        <w:t xml:space="preserve"> (Canada)</w:t>
      </w:r>
    </w:p>
    <w:p w:rsidR="00C005CE" w:rsidRPr="00C005CE" w:rsidRDefault="00734DCF" w:rsidP="00B60932">
      <w:pPr>
        <w:spacing w:line="240" w:lineRule="auto"/>
        <w:contextualSpacing/>
        <w:rPr>
          <w:rFonts w:ascii="Arial" w:hAnsi="Arial" w:cs="Arial"/>
          <w:sz w:val="24"/>
          <w:szCs w:val="24"/>
        </w:rPr>
      </w:pPr>
      <w:r>
        <w:rPr>
          <w:rFonts w:ascii="Arial" w:hAnsi="Arial" w:cs="Arial"/>
          <w:sz w:val="24"/>
          <w:szCs w:val="24"/>
        </w:rPr>
        <w:t>Dr D</w:t>
      </w:r>
      <w:r w:rsidR="00C005CE" w:rsidRPr="00C005CE">
        <w:rPr>
          <w:rFonts w:ascii="Arial" w:hAnsi="Arial" w:cs="Arial"/>
          <w:sz w:val="24"/>
          <w:szCs w:val="24"/>
        </w:rPr>
        <w:t xml:space="preserve"> Thomas</w:t>
      </w:r>
      <w:r w:rsidR="00BC4EDE">
        <w:rPr>
          <w:rFonts w:ascii="Arial" w:hAnsi="Arial" w:cs="Arial"/>
          <w:sz w:val="24"/>
          <w:szCs w:val="24"/>
        </w:rPr>
        <w:t xml:space="preserve"> (UK)</w:t>
      </w:r>
    </w:p>
    <w:p w:rsidR="00C005CE" w:rsidRDefault="00734DCF" w:rsidP="00B60932">
      <w:pPr>
        <w:spacing w:line="240" w:lineRule="auto"/>
        <w:contextualSpacing/>
        <w:rPr>
          <w:rFonts w:ascii="Arial" w:hAnsi="Arial" w:cs="Arial"/>
          <w:sz w:val="24"/>
          <w:szCs w:val="24"/>
        </w:rPr>
      </w:pPr>
      <w:r>
        <w:rPr>
          <w:rFonts w:ascii="Arial" w:hAnsi="Arial" w:cs="Arial"/>
          <w:sz w:val="24"/>
          <w:szCs w:val="24"/>
        </w:rPr>
        <w:t>Dr F</w:t>
      </w:r>
      <w:r w:rsidR="00C005CE" w:rsidRPr="00C005CE">
        <w:rPr>
          <w:rFonts w:ascii="Arial" w:hAnsi="Arial" w:cs="Arial"/>
          <w:sz w:val="24"/>
          <w:szCs w:val="24"/>
        </w:rPr>
        <w:t xml:space="preserve"> </w:t>
      </w:r>
      <w:proofErr w:type="spellStart"/>
      <w:r w:rsidR="00C005CE" w:rsidRPr="00C005CE">
        <w:rPr>
          <w:rFonts w:ascii="Arial" w:hAnsi="Arial" w:cs="Arial"/>
          <w:sz w:val="24"/>
          <w:szCs w:val="24"/>
        </w:rPr>
        <w:t>Veith</w:t>
      </w:r>
      <w:proofErr w:type="spellEnd"/>
      <w:r w:rsidR="00BC4EDE">
        <w:rPr>
          <w:rFonts w:ascii="Arial" w:hAnsi="Arial" w:cs="Arial"/>
          <w:sz w:val="24"/>
          <w:szCs w:val="24"/>
        </w:rPr>
        <w:t xml:space="preserve"> (USA)</w:t>
      </w:r>
    </w:p>
    <w:p w:rsidR="00BC4EDE" w:rsidRDefault="00734DCF" w:rsidP="00B60932">
      <w:pPr>
        <w:spacing w:line="240" w:lineRule="auto"/>
        <w:contextualSpacing/>
        <w:rPr>
          <w:rFonts w:ascii="Arial" w:hAnsi="Arial" w:cs="Arial"/>
          <w:sz w:val="24"/>
          <w:szCs w:val="24"/>
        </w:rPr>
      </w:pPr>
      <w:r>
        <w:rPr>
          <w:rFonts w:ascii="Arial" w:hAnsi="Arial" w:cs="Arial"/>
          <w:sz w:val="24"/>
          <w:szCs w:val="24"/>
        </w:rPr>
        <w:t>Prof T</w:t>
      </w:r>
      <w:r w:rsidR="00BC4EDE">
        <w:rPr>
          <w:rFonts w:ascii="Arial" w:hAnsi="Arial" w:cs="Arial"/>
          <w:sz w:val="24"/>
          <w:szCs w:val="24"/>
        </w:rPr>
        <w:t xml:space="preserve"> </w:t>
      </w:r>
      <w:proofErr w:type="spellStart"/>
      <w:r w:rsidR="00BC4EDE">
        <w:rPr>
          <w:rFonts w:ascii="Arial" w:hAnsi="Arial" w:cs="Arial"/>
          <w:sz w:val="24"/>
          <w:szCs w:val="24"/>
        </w:rPr>
        <w:t>Urbanek</w:t>
      </w:r>
      <w:proofErr w:type="spellEnd"/>
      <w:r w:rsidR="00BC4EDE">
        <w:rPr>
          <w:rFonts w:ascii="Arial" w:hAnsi="Arial" w:cs="Arial"/>
          <w:sz w:val="24"/>
          <w:szCs w:val="24"/>
        </w:rPr>
        <w:t xml:space="preserve"> (Poland)</w:t>
      </w:r>
    </w:p>
    <w:p w:rsidR="004A469F" w:rsidRDefault="004A469F" w:rsidP="00B60932">
      <w:pPr>
        <w:spacing w:line="240" w:lineRule="auto"/>
        <w:contextualSpacing/>
        <w:rPr>
          <w:rFonts w:ascii="Arial" w:hAnsi="Arial" w:cs="Arial"/>
          <w:sz w:val="24"/>
          <w:szCs w:val="24"/>
        </w:rPr>
      </w:pPr>
    </w:p>
    <w:p w:rsidR="00C005CE" w:rsidRPr="00720886" w:rsidRDefault="003621FB" w:rsidP="00B60932">
      <w:pPr>
        <w:spacing w:line="240" w:lineRule="auto"/>
        <w:contextualSpacing/>
        <w:rPr>
          <w:rFonts w:ascii="Arial" w:hAnsi="Arial" w:cs="Arial"/>
          <w:b/>
          <w:sz w:val="24"/>
          <w:szCs w:val="24"/>
        </w:rPr>
      </w:pPr>
      <w:r>
        <w:rPr>
          <w:rFonts w:ascii="Arial" w:hAnsi="Arial" w:cs="Arial"/>
          <w:b/>
          <w:sz w:val="24"/>
          <w:szCs w:val="24"/>
        </w:rPr>
        <w:t>FINANC</w:t>
      </w:r>
      <w:r w:rsidR="00720886">
        <w:rPr>
          <w:rFonts w:ascii="Arial" w:hAnsi="Arial" w:cs="Arial"/>
          <w:b/>
          <w:sz w:val="24"/>
          <w:szCs w:val="24"/>
        </w:rPr>
        <w:t xml:space="preserve">IAL </w:t>
      </w:r>
      <w:r w:rsidR="00C005CE" w:rsidRPr="00720886">
        <w:rPr>
          <w:rFonts w:ascii="Arial" w:hAnsi="Arial" w:cs="Arial"/>
          <w:b/>
          <w:sz w:val="24"/>
          <w:szCs w:val="24"/>
        </w:rPr>
        <w:t>ADMINISTRATOR</w:t>
      </w:r>
    </w:p>
    <w:p w:rsidR="00C005CE" w:rsidRDefault="00C005CE" w:rsidP="00B60932">
      <w:pPr>
        <w:spacing w:line="240" w:lineRule="auto"/>
        <w:contextualSpacing/>
        <w:rPr>
          <w:rFonts w:ascii="Arial" w:hAnsi="Arial" w:cs="Arial"/>
          <w:sz w:val="24"/>
          <w:szCs w:val="24"/>
        </w:rPr>
      </w:pPr>
      <w:r>
        <w:rPr>
          <w:rFonts w:ascii="Arial" w:hAnsi="Arial" w:cs="Arial"/>
          <w:sz w:val="24"/>
          <w:szCs w:val="24"/>
        </w:rPr>
        <w:t>Anne Taft</w:t>
      </w:r>
    </w:p>
    <w:p w:rsidR="00720886" w:rsidRDefault="00720886" w:rsidP="00B60932">
      <w:pPr>
        <w:spacing w:line="240" w:lineRule="auto"/>
        <w:contextualSpacing/>
        <w:rPr>
          <w:rFonts w:ascii="Arial" w:hAnsi="Arial" w:cs="Arial"/>
          <w:sz w:val="24"/>
          <w:szCs w:val="24"/>
        </w:rPr>
      </w:pPr>
    </w:p>
    <w:p w:rsidR="00720886" w:rsidRPr="003621FB" w:rsidRDefault="00720886" w:rsidP="00B60932">
      <w:pPr>
        <w:spacing w:line="240" w:lineRule="auto"/>
        <w:contextualSpacing/>
        <w:rPr>
          <w:rFonts w:ascii="Arial" w:hAnsi="Arial" w:cs="Arial"/>
          <w:b/>
          <w:sz w:val="24"/>
          <w:szCs w:val="24"/>
        </w:rPr>
      </w:pPr>
      <w:r w:rsidRPr="003621FB">
        <w:rPr>
          <w:rFonts w:ascii="Arial" w:hAnsi="Arial" w:cs="Arial"/>
          <w:b/>
          <w:sz w:val="24"/>
          <w:szCs w:val="24"/>
        </w:rPr>
        <w:t>SECRETARIAT</w:t>
      </w:r>
    </w:p>
    <w:p w:rsidR="00720886" w:rsidRDefault="00720886" w:rsidP="00B60932">
      <w:pPr>
        <w:spacing w:line="240" w:lineRule="auto"/>
        <w:contextualSpacing/>
        <w:rPr>
          <w:rFonts w:ascii="Arial" w:hAnsi="Arial" w:cs="Arial"/>
          <w:sz w:val="24"/>
          <w:szCs w:val="24"/>
        </w:rPr>
      </w:pPr>
      <w:r>
        <w:rPr>
          <w:rFonts w:ascii="Arial" w:hAnsi="Arial" w:cs="Arial"/>
          <w:sz w:val="24"/>
          <w:szCs w:val="24"/>
        </w:rPr>
        <w:t>Study manager: Dawn Bond</w:t>
      </w:r>
    </w:p>
    <w:p w:rsidR="00720886" w:rsidRDefault="009A3FF1" w:rsidP="00B60932">
      <w:pPr>
        <w:spacing w:line="240" w:lineRule="auto"/>
        <w:contextualSpacing/>
        <w:rPr>
          <w:rFonts w:ascii="Arial" w:hAnsi="Arial" w:cs="Arial"/>
          <w:sz w:val="24"/>
          <w:szCs w:val="24"/>
        </w:rPr>
      </w:pPr>
      <w:r>
        <w:rPr>
          <w:rFonts w:ascii="Arial" w:hAnsi="Arial" w:cs="Arial"/>
          <w:sz w:val="24"/>
          <w:szCs w:val="24"/>
        </w:rPr>
        <w:t>Database</w:t>
      </w:r>
      <w:r w:rsidR="00720886">
        <w:rPr>
          <w:rFonts w:ascii="Arial" w:hAnsi="Arial" w:cs="Arial"/>
          <w:sz w:val="24"/>
          <w:szCs w:val="24"/>
        </w:rPr>
        <w:t>: To be appointed</w:t>
      </w:r>
    </w:p>
    <w:p w:rsidR="00D03169" w:rsidRDefault="00D03169" w:rsidP="00E47784">
      <w:pPr>
        <w:spacing w:line="240" w:lineRule="auto"/>
        <w:contextualSpacing/>
        <w:jc w:val="center"/>
        <w:rPr>
          <w:rFonts w:ascii="Arial" w:hAnsi="Arial" w:cs="Arial"/>
          <w:b/>
          <w:sz w:val="24"/>
          <w:szCs w:val="24"/>
        </w:rPr>
      </w:pPr>
    </w:p>
    <w:p w:rsidR="001A77CA" w:rsidRDefault="001A77CA" w:rsidP="00E47784">
      <w:pPr>
        <w:spacing w:line="240" w:lineRule="auto"/>
        <w:contextualSpacing/>
        <w:jc w:val="center"/>
        <w:rPr>
          <w:rFonts w:ascii="Arial" w:hAnsi="Arial" w:cs="Arial"/>
          <w:b/>
          <w:sz w:val="24"/>
          <w:szCs w:val="24"/>
        </w:rPr>
      </w:pPr>
    </w:p>
    <w:p w:rsidR="00E47784" w:rsidRDefault="00677276" w:rsidP="00E47784">
      <w:pPr>
        <w:spacing w:line="240" w:lineRule="auto"/>
        <w:contextualSpacing/>
        <w:jc w:val="center"/>
        <w:rPr>
          <w:rFonts w:ascii="Arial" w:hAnsi="Arial" w:cs="Arial"/>
          <w:b/>
          <w:sz w:val="24"/>
          <w:szCs w:val="24"/>
        </w:rPr>
      </w:pPr>
      <w:r w:rsidRPr="00677276">
        <w:rPr>
          <w:rFonts w:ascii="Arial" w:hAnsi="Arial" w:cs="Arial"/>
          <w:b/>
          <w:sz w:val="24"/>
          <w:szCs w:val="24"/>
        </w:rPr>
        <w:t>CENTERS INVOLVED IN DATA COLLECTION AND ANALYSIS</w:t>
      </w:r>
      <w:r w:rsidR="00E47784">
        <w:rPr>
          <w:rFonts w:ascii="Arial" w:hAnsi="Arial" w:cs="Arial"/>
          <w:b/>
          <w:sz w:val="24"/>
          <w:szCs w:val="24"/>
        </w:rPr>
        <w:t>,</w:t>
      </w:r>
    </w:p>
    <w:p w:rsidR="00C005CE" w:rsidRPr="00677276" w:rsidRDefault="00E47784" w:rsidP="00E47784">
      <w:pPr>
        <w:spacing w:line="240" w:lineRule="auto"/>
        <w:contextualSpacing/>
        <w:jc w:val="center"/>
        <w:rPr>
          <w:rFonts w:ascii="Arial" w:hAnsi="Arial" w:cs="Arial"/>
          <w:b/>
          <w:sz w:val="24"/>
          <w:szCs w:val="24"/>
        </w:rPr>
      </w:pPr>
      <w:r>
        <w:rPr>
          <w:rFonts w:ascii="Arial" w:hAnsi="Arial" w:cs="Arial"/>
          <w:b/>
          <w:sz w:val="24"/>
          <w:szCs w:val="24"/>
        </w:rPr>
        <w:t>AND THEIR CONTRIBUTION</w:t>
      </w:r>
    </w:p>
    <w:p w:rsidR="00677276" w:rsidRPr="00677276" w:rsidRDefault="00677276" w:rsidP="00677276">
      <w:pPr>
        <w:pStyle w:val="Paragrafoelenco"/>
        <w:numPr>
          <w:ilvl w:val="0"/>
          <w:numId w:val="5"/>
        </w:numPr>
        <w:spacing w:line="240" w:lineRule="auto"/>
        <w:rPr>
          <w:rFonts w:ascii="Arial" w:hAnsi="Arial" w:cs="Arial"/>
          <w:b/>
          <w:sz w:val="24"/>
          <w:szCs w:val="24"/>
        </w:rPr>
      </w:pPr>
      <w:r w:rsidRPr="00677276">
        <w:rPr>
          <w:rFonts w:ascii="Arial" w:hAnsi="Arial" w:cs="Arial"/>
          <w:b/>
          <w:sz w:val="24"/>
          <w:szCs w:val="24"/>
        </w:rPr>
        <w:t xml:space="preserve">CDER TRUST (UK) </w:t>
      </w:r>
      <w:r>
        <w:rPr>
          <w:rFonts w:ascii="Arial" w:hAnsi="Arial" w:cs="Arial"/>
          <w:b/>
          <w:sz w:val="24"/>
          <w:szCs w:val="24"/>
        </w:rPr>
        <w:t xml:space="preserve">(Prof A </w:t>
      </w:r>
      <w:proofErr w:type="spellStart"/>
      <w:r>
        <w:rPr>
          <w:rFonts w:ascii="Arial" w:hAnsi="Arial" w:cs="Arial"/>
          <w:b/>
          <w:sz w:val="24"/>
          <w:szCs w:val="24"/>
        </w:rPr>
        <w:t>Nicolaides</w:t>
      </w:r>
      <w:proofErr w:type="spellEnd"/>
      <w:r>
        <w:rPr>
          <w:rFonts w:ascii="Arial" w:hAnsi="Arial" w:cs="Arial"/>
          <w:b/>
          <w:sz w:val="24"/>
          <w:szCs w:val="24"/>
        </w:rPr>
        <w:t xml:space="preserve"> and UK team)</w:t>
      </w:r>
    </w:p>
    <w:p w:rsidR="00677276" w:rsidRDefault="00677276" w:rsidP="00677276">
      <w:pPr>
        <w:pStyle w:val="Paragrafoelenco"/>
        <w:spacing w:line="240" w:lineRule="auto"/>
        <w:rPr>
          <w:rFonts w:ascii="Arial" w:hAnsi="Arial" w:cs="Arial"/>
          <w:sz w:val="24"/>
          <w:szCs w:val="24"/>
        </w:rPr>
      </w:pPr>
      <w:r w:rsidRPr="00677276">
        <w:rPr>
          <w:rFonts w:ascii="Arial" w:hAnsi="Arial" w:cs="Arial"/>
          <w:sz w:val="24"/>
          <w:szCs w:val="24"/>
        </w:rPr>
        <w:t xml:space="preserve">Coordination and record keeping. Creation of </w:t>
      </w:r>
      <w:r w:rsidR="00E01963">
        <w:rPr>
          <w:rFonts w:ascii="Arial" w:hAnsi="Arial" w:cs="Arial"/>
          <w:sz w:val="24"/>
          <w:szCs w:val="24"/>
        </w:rPr>
        <w:t xml:space="preserve">master </w:t>
      </w:r>
      <w:r w:rsidRPr="00677276">
        <w:rPr>
          <w:rFonts w:ascii="Arial" w:hAnsi="Arial" w:cs="Arial"/>
          <w:sz w:val="24"/>
          <w:szCs w:val="24"/>
        </w:rPr>
        <w:t>database.</w:t>
      </w:r>
    </w:p>
    <w:p w:rsidR="00E47784" w:rsidRDefault="00E47784" w:rsidP="00677276">
      <w:pPr>
        <w:pStyle w:val="Paragrafoelenco"/>
        <w:spacing w:line="240" w:lineRule="auto"/>
        <w:rPr>
          <w:rFonts w:ascii="Arial" w:hAnsi="Arial" w:cs="Arial"/>
          <w:sz w:val="24"/>
          <w:szCs w:val="24"/>
        </w:rPr>
      </w:pPr>
    </w:p>
    <w:p w:rsidR="00677276" w:rsidRPr="00677276" w:rsidRDefault="00677276" w:rsidP="00677276">
      <w:pPr>
        <w:pStyle w:val="Paragrafoelenco"/>
        <w:numPr>
          <w:ilvl w:val="0"/>
          <w:numId w:val="5"/>
        </w:numPr>
        <w:spacing w:line="240" w:lineRule="auto"/>
        <w:rPr>
          <w:rFonts w:ascii="Arial" w:hAnsi="Arial" w:cs="Arial"/>
          <w:b/>
          <w:sz w:val="24"/>
          <w:szCs w:val="24"/>
        </w:rPr>
      </w:pPr>
      <w:r w:rsidRPr="00677276">
        <w:rPr>
          <w:rFonts w:ascii="Arial" w:hAnsi="Arial" w:cs="Arial"/>
          <w:b/>
          <w:sz w:val="24"/>
          <w:szCs w:val="24"/>
        </w:rPr>
        <w:t>Imperial College, London (UK) (</w:t>
      </w:r>
      <w:proofErr w:type="spellStart"/>
      <w:r w:rsidRPr="00677276">
        <w:rPr>
          <w:rFonts w:ascii="Arial" w:hAnsi="Arial" w:cs="Arial"/>
          <w:b/>
          <w:sz w:val="24"/>
          <w:szCs w:val="24"/>
        </w:rPr>
        <w:t>Mr</w:t>
      </w:r>
      <w:proofErr w:type="spellEnd"/>
      <w:r w:rsidRPr="00677276">
        <w:rPr>
          <w:rFonts w:ascii="Arial" w:hAnsi="Arial" w:cs="Arial"/>
          <w:b/>
          <w:sz w:val="24"/>
          <w:szCs w:val="24"/>
        </w:rPr>
        <w:t xml:space="preserve"> George </w:t>
      </w:r>
      <w:proofErr w:type="spellStart"/>
      <w:r w:rsidRPr="00677276">
        <w:rPr>
          <w:rFonts w:ascii="Arial" w:hAnsi="Arial" w:cs="Arial"/>
          <w:b/>
          <w:sz w:val="24"/>
          <w:szCs w:val="24"/>
        </w:rPr>
        <w:t>Geroulakos</w:t>
      </w:r>
      <w:proofErr w:type="spellEnd"/>
      <w:r w:rsidR="005C08A9">
        <w:rPr>
          <w:rFonts w:ascii="Arial" w:hAnsi="Arial" w:cs="Arial"/>
          <w:b/>
          <w:sz w:val="24"/>
          <w:szCs w:val="24"/>
        </w:rPr>
        <w:t xml:space="preserve"> and team</w:t>
      </w:r>
      <w:r w:rsidRPr="00677276">
        <w:rPr>
          <w:rFonts w:ascii="Arial" w:hAnsi="Arial" w:cs="Arial"/>
          <w:b/>
          <w:sz w:val="24"/>
          <w:szCs w:val="24"/>
        </w:rPr>
        <w:t>)</w:t>
      </w:r>
    </w:p>
    <w:p w:rsidR="00677276" w:rsidRDefault="00677276" w:rsidP="00677276">
      <w:pPr>
        <w:pStyle w:val="Paragrafoelenco"/>
        <w:spacing w:line="240" w:lineRule="auto"/>
        <w:rPr>
          <w:rFonts w:ascii="Arial" w:hAnsi="Arial" w:cs="Arial"/>
          <w:sz w:val="24"/>
          <w:szCs w:val="24"/>
        </w:rPr>
      </w:pPr>
      <w:r>
        <w:rPr>
          <w:rFonts w:ascii="Arial" w:hAnsi="Arial" w:cs="Arial"/>
          <w:sz w:val="24"/>
          <w:szCs w:val="24"/>
        </w:rPr>
        <w:t>Statistical advice, interim and final analyse</w:t>
      </w:r>
      <w:r w:rsidR="00E01963">
        <w:rPr>
          <w:rFonts w:ascii="Arial" w:hAnsi="Arial" w:cs="Arial"/>
          <w:sz w:val="24"/>
          <w:szCs w:val="24"/>
        </w:rPr>
        <w:t>s; training centre</w:t>
      </w:r>
      <w:r w:rsidR="00E47784">
        <w:rPr>
          <w:rFonts w:ascii="Arial" w:hAnsi="Arial" w:cs="Arial"/>
          <w:sz w:val="24"/>
          <w:szCs w:val="24"/>
        </w:rPr>
        <w:t xml:space="preserve"> for north Europe.</w:t>
      </w:r>
    </w:p>
    <w:p w:rsidR="00E47784" w:rsidRDefault="00E47784" w:rsidP="00677276">
      <w:pPr>
        <w:pStyle w:val="Paragrafoelenco"/>
        <w:spacing w:line="240" w:lineRule="auto"/>
        <w:rPr>
          <w:rFonts w:ascii="Arial" w:hAnsi="Arial" w:cs="Arial"/>
          <w:sz w:val="24"/>
          <w:szCs w:val="24"/>
        </w:rPr>
      </w:pPr>
    </w:p>
    <w:p w:rsidR="00677276" w:rsidRPr="005C08A9" w:rsidRDefault="00677276" w:rsidP="00677276">
      <w:pPr>
        <w:pStyle w:val="Paragrafoelenco"/>
        <w:numPr>
          <w:ilvl w:val="0"/>
          <w:numId w:val="5"/>
        </w:numPr>
        <w:spacing w:line="240" w:lineRule="auto"/>
        <w:rPr>
          <w:rFonts w:ascii="Arial" w:hAnsi="Arial" w:cs="Arial"/>
          <w:b/>
          <w:sz w:val="24"/>
          <w:szCs w:val="24"/>
        </w:rPr>
      </w:pPr>
      <w:r w:rsidRPr="005C08A9">
        <w:rPr>
          <w:rFonts w:ascii="Arial" w:hAnsi="Arial" w:cs="Arial"/>
          <w:b/>
          <w:sz w:val="24"/>
          <w:szCs w:val="24"/>
        </w:rPr>
        <w:t>St George’s London University / University of Nicosia Medical School, Cyprus</w:t>
      </w:r>
      <w:r w:rsidR="005C08A9" w:rsidRPr="005C08A9">
        <w:rPr>
          <w:rFonts w:ascii="Arial" w:hAnsi="Arial" w:cs="Arial"/>
          <w:b/>
          <w:sz w:val="24"/>
          <w:szCs w:val="24"/>
        </w:rPr>
        <w:t xml:space="preserve"> (A </w:t>
      </w:r>
      <w:proofErr w:type="spellStart"/>
      <w:r w:rsidR="005C08A9" w:rsidRPr="005C08A9">
        <w:rPr>
          <w:rFonts w:ascii="Arial" w:hAnsi="Arial" w:cs="Arial"/>
          <w:b/>
          <w:sz w:val="24"/>
          <w:szCs w:val="24"/>
        </w:rPr>
        <w:t>Nicolaides</w:t>
      </w:r>
      <w:proofErr w:type="spellEnd"/>
      <w:r w:rsidR="005C08A9" w:rsidRPr="005C08A9">
        <w:rPr>
          <w:rFonts w:ascii="Arial" w:hAnsi="Arial" w:cs="Arial"/>
          <w:b/>
          <w:sz w:val="24"/>
          <w:szCs w:val="24"/>
        </w:rPr>
        <w:t xml:space="preserve"> and Cyprus team)</w:t>
      </w:r>
    </w:p>
    <w:p w:rsidR="005C08A9" w:rsidRDefault="005C08A9" w:rsidP="005C08A9">
      <w:pPr>
        <w:pStyle w:val="Paragrafoelenco"/>
        <w:spacing w:line="240" w:lineRule="auto"/>
        <w:rPr>
          <w:rFonts w:ascii="Arial" w:hAnsi="Arial" w:cs="Arial"/>
          <w:sz w:val="24"/>
          <w:szCs w:val="24"/>
        </w:rPr>
      </w:pPr>
      <w:r>
        <w:rPr>
          <w:rFonts w:ascii="Arial" w:hAnsi="Arial" w:cs="Arial"/>
          <w:sz w:val="24"/>
          <w:szCs w:val="24"/>
        </w:rPr>
        <w:t>Image analysis according to ACSRS publications</w:t>
      </w:r>
      <w:r w:rsidR="00E01963">
        <w:rPr>
          <w:rFonts w:ascii="Arial" w:hAnsi="Arial" w:cs="Arial"/>
          <w:sz w:val="24"/>
          <w:szCs w:val="24"/>
        </w:rPr>
        <w:t>; training center</w:t>
      </w:r>
      <w:r w:rsidR="00E47784">
        <w:rPr>
          <w:rFonts w:ascii="Arial" w:hAnsi="Arial" w:cs="Arial"/>
          <w:sz w:val="24"/>
          <w:szCs w:val="24"/>
        </w:rPr>
        <w:t xml:space="preserve"> for Middle East.</w:t>
      </w:r>
    </w:p>
    <w:p w:rsidR="00E47784" w:rsidRDefault="00E47784" w:rsidP="005C08A9">
      <w:pPr>
        <w:pStyle w:val="Paragrafoelenco"/>
        <w:spacing w:line="240" w:lineRule="auto"/>
        <w:rPr>
          <w:rFonts w:ascii="Arial" w:hAnsi="Arial" w:cs="Arial"/>
          <w:sz w:val="24"/>
          <w:szCs w:val="24"/>
        </w:rPr>
      </w:pPr>
    </w:p>
    <w:p w:rsidR="00677276" w:rsidRPr="005C08A9" w:rsidRDefault="00677276" w:rsidP="00677276">
      <w:pPr>
        <w:pStyle w:val="Paragrafoelenco"/>
        <w:numPr>
          <w:ilvl w:val="0"/>
          <w:numId w:val="5"/>
        </w:numPr>
        <w:spacing w:line="240" w:lineRule="auto"/>
        <w:rPr>
          <w:rFonts w:ascii="Arial" w:hAnsi="Arial" w:cs="Arial"/>
          <w:b/>
          <w:sz w:val="24"/>
          <w:szCs w:val="24"/>
        </w:rPr>
      </w:pPr>
      <w:r w:rsidRPr="005C08A9">
        <w:rPr>
          <w:rFonts w:ascii="Arial" w:hAnsi="Arial" w:cs="Arial"/>
          <w:b/>
          <w:sz w:val="24"/>
          <w:szCs w:val="24"/>
        </w:rPr>
        <w:t>University of Cyprus, Nicosia, Cyprus</w:t>
      </w:r>
      <w:r w:rsidR="005C08A9" w:rsidRPr="005C08A9">
        <w:rPr>
          <w:rFonts w:ascii="Arial" w:hAnsi="Arial" w:cs="Arial"/>
          <w:b/>
          <w:sz w:val="24"/>
          <w:szCs w:val="24"/>
        </w:rPr>
        <w:t xml:space="preserve"> (Prof C </w:t>
      </w:r>
      <w:proofErr w:type="spellStart"/>
      <w:r w:rsidR="005C08A9" w:rsidRPr="005C08A9">
        <w:rPr>
          <w:rFonts w:ascii="Arial" w:hAnsi="Arial" w:cs="Arial"/>
          <w:b/>
          <w:sz w:val="24"/>
          <w:szCs w:val="24"/>
        </w:rPr>
        <w:t>Pattichis</w:t>
      </w:r>
      <w:proofErr w:type="spellEnd"/>
      <w:r w:rsidR="005C08A9" w:rsidRPr="005C08A9">
        <w:rPr>
          <w:rFonts w:ascii="Arial" w:hAnsi="Arial" w:cs="Arial"/>
          <w:b/>
          <w:sz w:val="24"/>
          <w:szCs w:val="24"/>
        </w:rPr>
        <w:t xml:space="preserve"> and team)</w:t>
      </w:r>
    </w:p>
    <w:p w:rsidR="00677276" w:rsidRDefault="005C08A9" w:rsidP="00677276">
      <w:pPr>
        <w:pStyle w:val="Paragrafoelenco"/>
        <w:rPr>
          <w:rFonts w:ascii="Arial" w:hAnsi="Arial" w:cs="Arial"/>
          <w:sz w:val="24"/>
          <w:szCs w:val="24"/>
        </w:rPr>
      </w:pPr>
      <w:r>
        <w:rPr>
          <w:rFonts w:ascii="Arial" w:hAnsi="Arial" w:cs="Arial"/>
          <w:sz w:val="24"/>
          <w:szCs w:val="24"/>
        </w:rPr>
        <w:t xml:space="preserve">Image analysis using SGLDM </w:t>
      </w:r>
      <w:r w:rsidR="00FE158E">
        <w:rPr>
          <w:rFonts w:ascii="Arial" w:hAnsi="Arial" w:cs="Arial"/>
          <w:sz w:val="24"/>
          <w:szCs w:val="24"/>
        </w:rPr>
        <w:t xml:space="preserve">and AM-FM </w:t>
      </w:r>
      <w:r>
        <w:rPr>
          <w:rFonts w:ascii="Arial" w:hAnsi="Arial" w:cs="Arial"/>
          <w:sz w:val="24"/>
          <w:szCs w:val="24"/>
        </w:rPr>
        <w:t>texture features</w:t>
      </w:r>
      <w:r w:rsidR="00FE158E">
        <w:rPr>
          <w:rFonts w:ascii="Arial" w:hAnsi="Arial" w:cs="Arial"/>
          <w:sz w:val="24"/>
          <w:szCs w:val="24"/>
        </w:rPr>
        <w:t>;</w:t>
      </w:r>
      <w:r w:rsidR="00E01963">
        <w:rPr>
          <w:rFonts w:ascii="Arial" w:hAnsi="Arial" w:cs="Arial"/>
          <w:sz w:val="24"/>
          <w:szCs w:val="24"/>
        </w:rPr>
        <w:t xml:space="preserve"> development of automation</w:t>
      </w:r>
      <w:r w:rsidR="00E47784">
        <w:rPr>
          <w:rFonts w:ascii="Arial" w:hAnsi="Arial" w:cs="Arial"/>
          <w:sz w:val="24"/>
          <w:szCs w:val="24"/>
        </w:rPr>
        <w:t>.</w:t>
      </w:r>
    </w:p>
    <w:p w:rsidR="00E47784" w:rsidRPr="00677276" w:rsidRDefault="00E47784" w:rsidP="00677276">
      <w:pPr>
        <w:pStyle w:val="Paragrafoelenco"/>
        <w:rPr>
          <w:rFonts w:ascii="Arial" w:hAnsi="Arial" w:cs="Arial"/>
          <w:sz w:val="24"/>
          <w:szCs w:val="24"/>
        </w:rPr>
      </w:pPr>
    </w:p>
    <w:p w:rsidR="00276FB5" w:rsidRDefault="00677276" w:rsidP="00276FB5">
      <w:pPr>
        <w:pStyle w:val="Paragrafoelenco"/>
        <w:numPr>
          <w:ilvl w:val="0"/>
          <w:numId w:val="5"/>
        </w:numPr>
        <w:spacing w:line="240" w:lineRule="auto"/>
        <w:rPr>
          <w:rFonts w:ascii="Arial" w:hAnsi="Arial" w:cs="Arial"/>
          <w:b/>
          <w:sz w:val="24"/>
          <w:szCs w:val="24"/>
        </w:rPr>
      </w:pPr>
      <w:r w:rsidRPr="005C08A9">
        <w:rPr>
          <w:rFonts w:ascii="Arial" w:hAnsi="Arial" w:cs="Arial"/>
          <w:b/>
          <w:sz w:val="24"/>
          <w:szCs w:val="24"/>
        </w:rPr>
        <w:t xml:space="preserve">University of </w:t>
      </w:r>
      <w:proofErr w:type="spellStart"/>
      <w:r w:rsidRPr="005C08A9">
        <w:rPr>
          <w:rFonts w:ascii="Arial" w:hAnsi="Arial" w:cs="Arial"/>
          <w:b/>
          <w:sz w:val="24"/>
          <w:szCs w:val="24"/>
        </w:rPr>
        <w:t>Patras</w:t>
      </w:r>
      <w:proofErr w:type="spellEnd"/>
      <w:r w:rsidR="005C08A9">
        <w:rPr>
          <w:rFonts w:ascii="Arial" w:hAnsi="Arial" w:cs="Arial"/>
          <w:b/>
          <w:sz w:val="24"/>
          <w:szCs w:val="24"/>
        </w:rPr>
        <w:t>, Greece</w:t>
      </w:r>
      <w:r w:rsidR="005C08A9" w:rsidRPr="005C08A9">
        <w:rPr>
          <w:rFonts w:ascii="Arial" w:hAnsi="Arial" w:cs="Arial"/>
          <w:b/>
          <w:sz w:val="24"/>
          <w:szCs w:val="24"/>
        </w:rPr>
        <w:t xml:space="preserve"> (Prof Stavros </w:t>
      </w:r>
      <w:proofErr w:type="spellStart"/>
      <w:r w:rsidR="005C08A9" w:rsidRPr="005C08A9">
        <w:rPr>
          <w:rFonts w:ascii="Arial" w:hAnsi="Arial" w:cs="Arial"/>
          <w:b/>
          <w:sz w:val="24"/>
          <w:szCs w:val="24"/>
        </w:rPr>
        <w:t>Kakkos</w:t>
      </w:r>
      <w:proofErr w:type="spellEnd"/>
      <w:r w:rsidR="005C08A9" w:rsidRPr="005C08A9">
        <w:rPr>
          <w:rFonts w:ascii="Arial" w:hAnsi="Arial" w:cs="Arial"/>
          <w:b/>
          <w:sz w:val="24"/>
          <w:szCs w:val="24"/>
        </w:rPr>
        <w:t xml:space="preserve"> and team)</w:t>
      </w:r>
    </w:p>
    <w:p w:rsidR="00276FB5" w:rsidRPr="00276FB5" w:rsidRDefault="00276FB5" w:rsidP="00276FB5">
      <w:pPr>
        <w:pStyle w:val="Paragrafoelenco"/>
        <w:spacing w:line="240" w:lineRule="auto"/>
        <w:rPr>
          <w:rFonts w:ascii="Arial" w:hAnsi="Arial" w:cs="Arial"/>
          <w:sz w:val="24"/>
          <w:szCs w:val="24"/>
        </w:rPr>
      </w:pPr>
      <w:r w:rsidRPr="00276FB5">
        <w:rPr>
          <w:rFonts w:ascii="Arial" w:hAnsi="Arial" w:cs="Arial"/>
          <w:sz w:val="24"/>
          <w:szCs w:val="24"/>
        </w:rPr>
        <w:t>Blind duplication of image analysis according to ACSRS publications; analysis using neural networks</w:t>
      </w:r>
    </w:p>
    <w:p w:rsidR="00276FB5" w:rsidRDefault="00276FB5" w:rsidP="00276FB5">
      <w:pPr>
        <w:pStyle w:val="Paragrafoelenco"/>
        <w:spacing w:line="240" w:lineRule="auto"/>
        <w:rPr>
          <w:rFonts w:ascii="Arial" w:hAnsi="Arial" w:cs="Arial"/>
          <w:b/>
          <w:sz w:val="24"/>
          <w:szCs w:val="24"/>
        </w:rPr>
      </w:pPr>
    </w:p>
    <w:p w:rsidR="00276FB5" w:rsidRDefault="00276FB5" w:rsidP="00276FB5">
      <w:pPr>
        <w:pStyle w:val="Paragrafoelenco"/>
        <w:numPr>
          <w:ilvl w:val="0"/>
          <w:numId w:val="5"/>
        </w:numPr>
        <w:spacing w:line="240" w:lineRule="auto"/>
        <w:rPr>
          <w:rFonts w:ascii="Arial" w:hAnsi="Arial" w:cs="Arial"/>
          <w:b/>
          <w:sz w:val="24"/>
          <w:szCs w:val="24"/>
        </w:rPr>
      </w:pPr>
      <w:r>
        <w:rPr>
          <w:rFonts w:ascii="Arial" w:hAnsi="Arial" w:cs="Arial"/>
          <w:b/>
          <w:sz w:val="24"/>
          <w:szCs w:val="24"/>
        </w:rPr>
        <w:t xml:space="preserve">University of Thessaly at Larissa (Prof A </w:t>
      </w:r>
      <w:proofErr w:type="spellStart"/>
      <w:r>
        <w:rPr>
          <w:rFonts w:ascii="Arial" w:hAnsi="Arial" w:cs="Arial"/>
          <w:b/>
          <w:sz w:val="24"/>
          <w:szCs w:val="24"/>
        </w:rPr>
        <w:t>Gianno</w:t>
      </w:r>
      <w:r w:rsidR="00B028A2">
        <w:rPr>
          <w:rFonts w:ascii="Arial" w:hAnsi="Arial" w:cs="Arial"/>
          <w:b/>
          <w:sz w:val="24"/>
          <w:szCs w:val="24"/>
        </w:rPr>
        <w:t>u</w:t>
      </w:r>
      <w:r>
        <w:rPr>
          <w:rFonts w:ascii="Arial" w:hAnsi="Arial" w:cs="Arial"/>
          <w:b/>
          <w:sz w:val="24"/>
          <w:szCs w:val="24"/>
        </w:rPr>
        <w:t>kas</w:t>
      </w:r>
      <w:proofErr w:type="spellEnd"/>
      <w:r>
        <w:rPr>
          <w:rFonts w:ascii="Arial" w:hAnsi="Arial" w:cs="Arial"/>
          <w:b/>
          <w:sz w:val="24"/>
          <w:szCs w:val="24"/>
        </w:rPr>
        <w:t xml:space="preserve"> and team)</w:t>
      </w:r>
    </w:p>
    <w:p w:rsidR="00276FB5" w:rsidRPr="00276FB5" w:rsidRDefault="00276FB5" w:rsidP="00276FB5">
      <w:pPr>
        <w:pStyle w:val="Paragrafoelenco"/>
        <w:spacing w:line="240" w:lineRule="auto"/>
        <w:rPr>
          <w:rFonts w:ascii="Arial" w:hAnsi="Arial" w:cs="Arial"/>
          <w:sz w:val="24"/>
          <w:szCs w:val="24"/>
        </w:rPr>
      </w:pPr>
      <w:r w:rsidRPr="00276FB5">
        <w:rPr>
          <w:rFonts w:ascii="Arial" w:hAnsi="Arial" w:cs="Arial"/>
          <w:sz w:val="24"/>
          <w:szCs w:val="24"/>
        </w:rPr>
        <w:t>Training center for south Europe</w:t>
      </w:r>
    </w:p>
    <w:p w:rsidR="00276FB5" w:rsidRDefault="00276FB5" w:rsidP="00E01963">
      <w:pPr>
        <w:pStyle w:val="Paragrafoelenco"/>
        <w:spacing w:line="240" w:lineRule="auto"/>
        <w:rPr>
          <w:rFonts w:ascii="Arial" w:hAnsi="Arial" w:cs="Arial"/>
          <w:b/>
          <w:sz w:val="24"/>
          <w:szCs w:val="24"/>
        </w:rPr>
      </w:pPr>
    </w:p>
    <w:p w:rsidR="00E01963" w:rsidRDefault="00E01963" w:rsidP="00677276">
      <w:pPr>
        <w:pStyle w:val="Paragrafoelenco"/>
        <w:numPr>
          <w:ilvl w:val="0"/>
          <w:numId w:val="5"/>
        </w:numPr>
        <w:spacing w:line="240" w:lineRule="auto"/>
        <w:rPr>
          <w:rFonts w:ascii="Arial" w:hAnsi="Arial" w:cs="Arial"/>
          <w:b/>
          <w:sz w:val="24"/>
          <w:szCs w:val="24"/>
        </w:rPr>
      </w:pPr>
      <w:r>
        <w:rPr>
          <w:rFonts w:ascii="Arial" w:hAnsi="Arial" w:cs="Arial"/>
          <w:b/>
          <w:sz w:val="24"/>
          <w:szCs w:val="24"/>
        </w:rPr>
        <w:t xml:space="preserve">University of New Mexico, USA (Prof M </w:t>
      </w:r>
      <w:proofErr w:type="spellStart"/>
      <w:r>
        <w:rPr>
          <w:rFonts w:ascii="Arial" w:hAnsi="Arial" w:cs="Arial"/>
          <w:b/>
          <w:sz w:val="24"/>
          <w:szCs w:val="24"/>
        </w:rPr>
        <w:t>Pattichis</w:t>
      </w:r>
      <w:proofErr w:type="spellEnd"/>
      <w:r>
        <w:rPr>
          <w:rFonts w:ascii="Arial" w:hAnsi="Arial" w:cs="Arial"/>
          <w:b/>
          <w:sz w:val="24"/>
          <w:szCs w:val="24"/>
        </w:rPr>
        <w:t xml:space="preserve"> and team)</w:t>
      </w:r>
    </w:p>
    <w:p w:rsidR="00734DCF" w:rsidRDefault="00734DCF" w:rsidP="00734DCF">
      <w:pPr>
        <w:pStyle w:val="Paragrafoelenco"/>
        <w:spacing w:line="240" w:lineRule="auto"/>
        <w:rPr>
          <w:rFonts w:ascii="Arial" w:hAnsi="Arial" w:cs="Arial"/>
          <w:sz w:val="24"/>
          <w:szCs w:val="24"/>
        </w:rPr>
      </w:pPr>
      <w:r w:rsidRPr="00E01963">
        <w:rPr>
          <w:rFonts w:ascii="Arial" w:hAnsi="Arial" w:cs="Arial"/>
          <w:sz w:val="24"/>
          <w:szCs w:val="24"/>
        </w:rPr>
        <w:t>Plaque motion analysis</w:t>
      </w:r>
      <w:r>
        <w:rPr>
          <w:rFonts w:ascii="Arial" w:hAnsi="Arial" w:cs="Arial"/>
          <w:sz w:val="24"/>
          <w:szCs w:val="24"/>
        </w:rPr>
        <w:t>; automation; USA training center.</w:t>
      </w:r>
    </w:p>
    <w:p w:rsidR="00734DCF" w:rsidRDefault="00734DCF" w:rsidP="00734DCF">
      <w:pPr>
        <w:pStyle w:val="Paragrafoelenco"/>
        <w:spacing w:line="240" w:lineRule="auto"/>
        <w:rPr>
          <w:rFonts w:ascii="Arial" w:hAnsi="Arial" w:cs="Arial"/>
          <w:b/>
          <w:sz w:val="24"/>
          <w:szCs w:val="24"/>
        </w:rPr>
      </w:pPr>
    </w:p>
    <w:p w:rsidR="00734DCF" w:rsidRDefault="00734DCF" w:rsidP="00734DCF">
      <w:pPr>
        <w:pStyle w:val="Paragrafoelenco"/>
        <w:spacing w:line="240" w:lineRule="auto"/>
        <w:rPr>
          <w:rFonts w:ascii="Arial" w:hAnsi="Arial" w:cs="Arial"/>
          <w:b/>
          <w:sz w:val="24"/>
          <w:szCs w:val="24"/>
        </w:rPr>
      </w:pPr>
    </w:p>
    <w:p w:rsidR="00734DCF" w:rsidRDefault="00734DCF" w:rsidP="00677276">
      <w:pPr>
        <w:pStyle w:val="Paragrafoelenco"/>
        <w:numPr>
          <w:ilvl w:val="0"/>
          <w:numId w:val="5"/>
        </w:numPr>
        <w:spacing w:line="240" w:lineRule="auto"/>
        <w:rPr>
          <w:rFonts w:ascii="Arial" w:hAnsi="Arial" w:cs="Arial"/>
          <w:b/>
          <w:sz w:val="24"/>
          <w:szCs w:val="24"/>
        </w:rPr>
      </w:pPr>
      <w:r>
        <w:rPr>
          <w:rFonts w:ascii="Arial" w:hAnsi="Arial" w:cs="Arial"/>
          <w:b/>
          <w:sz w:val="24"/>
          <w:szCs w:val="24"/>
        </w:rPr>
        <w:t>Italian Center (to be decided)</w:t>
      </w:r>
    </w:p>
    <w:p w:rsidR="00734DCF" w:rsidRPr="00734DCF" w:rsidRDefault="00734DCF" w:rsidP="00734DCF">
      <w:pPr>
        <w:pStyle w:val="Paragrafoelenco"/>
        <w:spacing w:line="240" w:lineRule="auto"/>
        <w:rPr>
          <w:rFonts w:ascii="Arial" w:hAnsi="Arial" w:cs="Arial"/>
          <w:sz w:val="24"/>
          <w:szCs w:val="24"/>
        </w:rPr>
      </w:pPr>
      <w:r w:rsidRPr="00734DCF">
        <w:rPr>
          <w:rFonts w:ascii="Arial" w:hAnsi="Arial" w:cs="Arial"/>
          <w:sz w:val="24"/>
          <w:szCs w:val="24"/>
        </w:rPr>
        <w:t>Italian training center</w:t>
      </w:r>
    </w:p>
    <w:p w:rsidR="00E47784" w:rsidRDefault="00E47784" w:rsidP="00E47784">
      <w:pPr>
        <w:pStyle w:val="Paragrafoelenco"/>
        <w:spacing w:line="240" w:lineRule="auto"/>
        <w:rPr>
          <w:rFonts w:ascii="Arial" w:hAnsi="Arial" w:cs="Arial"/>
          <w:sz w:val="24"/>
          <w:szCs w:val="24"/>
        </w:rPr>
      </w:pPr>
    </w:p>
    <w:p w:rsidR="00E01963" w:rsidRDefault="00E01963" w:rsidP="00677276">
      <w:pPr>
        <w:pStyle w:val="Paragrafoelenco"/>
        <w:numPr>
          <w:ilvl w:val="0"/>
          <w:numId w:val="5"/>
        </w:numPr>
        <w:spacing w:line="240" w:lineRule="auto"/>
        <w:rPr>
          <w:rFonts w:ascii="Arial" w:hAnsi="Arial" w:cs="Arial"/>
          <w:b/>
          <w:sz w:val="24"/>
          <w:szCs w:val="24"/>
        </w:rPr>
      </w:pPr>
      <w:r>
        <w:rPr>
          <w:rFonts w:ascii="Arial" w:hAnsi="Arial" w:cs="Arial"/>
          <w:b/>
          <w:sz w:val="24"/>
          <w:szCs w:val="24"/>
        </w:rPr>
        <w:t>Australian Centre (to be decided)</w:t>
      </w:r>
    </w:p>
    <w:p w:rsidR="00E01963" w:rsidRDefault="00E47784" w:rsidP="00E01963">
      <w:pPr>
        <w:pStyle w:val="Paragrafoelenco"/>
        <w:spacing w:line="240" w:lineRule="auto"/>
        <w:rPr>
          <w:rFonts w:ascii="Arial" w:hAnsi="Arial" w:cs="Arial"/>
          <w:sz w:val="24"/>
          <w:szCs w:val="24"/>
        </w:rPr>
      </w:pPr>
      <w:r>
        <w:rPr>
          <w:rFonts w:ascii="Arial" w:hAnsi="Arial" w:cs="Arial"/>
          <w:sz w:val="24"/>
          <w:szCs w:val="24"/>
        </w:rPr>
        <w:t>Australian t</w:t>
      </w:r>
      <w:r w:rsidR="00E01963">
        <w:rPr>
          <w:rFonts w:ascii="Arial" w:hAnsi="Arial" w:cs="Arial"/>
          <w:sz w:val="24"/>
          <w:szCs w:val="24"/>
        </w:rPr>
        <w:t>raining center</w:t>
      </w:r>
    </w:p>
    <w:p w:rsidR="00E01963" w:rsidRDefault="00E01963" w:rsidP="00E01963">
      <w:pPr>
        <w:spacing w:line="240" w:lineRule="auto"/>
        <w:rPr>
          <w:rFonts w:ascii="Arial" w:hAnsi="Arial" w:cs="Arial"/>
          <w:sz w:val="24"/>
          <w:szCs w:val="24"/>
        </w:rPr>
      </w:pPr>
    </w:p>
    <w:p w:rsidR="00F65955" w:rsidRDefault="00F65955" w:rsidP="00E01963">
      <w:pPr>
        <w:spacing w:line="240" w:lineRule="auto"/>
        <w:rPr>
          <w:rFonts w:ascii="Arial" w:hAnsi="Arial" w:cs="Arial"/>
          <w:sz w:val="24"/>
          <w:szCs w:val="24"/>
        </w:rPr>
      </w:pPr>
    </w:p>
    <w:p w:rsidR="00F65955" w:rsidRDefault="00F65955" w:rsidP="00E01963">
      <w:pPr>
        <w:spacing w:line="240" w:lineRule="auto"/>
        <w:rPr>
          <w:rFonts w:ascii="Arial" w:hAnsi="Arial" w:cs="Arial"/>
          <w:b/>
          <w:sz w:val="24"/>
          <w:szCs w:val="24"/>
        </w:rPr>
      </w:pPr>
      <w:r w:rsidRPr="00677276">
        <w:rPr>
          <w:rFonts w:ascii="Arial" w:hAnsi="Arial" w:cs="Arial"/>
          <w:b/>
          <w:sz w:val="24"/>
          <w:szCs w:val="24"/>
        </w:rPr>
        <w:t>CENTERS INVOLVED IN</w:t>
      </w:r>
      <w:r>
        <w:rPr>
          <w:rFonts w:ascii="Arial" w:hAnsi="Arial" w:cs="Arial"/>
          <w:b/>
          <w:sz w:val="24"/>
          <w:szCs w:val="24"/>
        </w:rPr>
        <w:t xml:space="preserve"> CONTRIBUTING PATIENTS WITH ACS WORLD WIDE</w:t>
      </w:r>
    </w:p>
    <w:p w:rsidR="00F65955" w:rsidRDefault="00F65955" w:rsidP="00E01963">
      <w:pPr>
        <w:spacing w:line="240" w:lineRule="auto"/>
        <w:rPr>
          <w:rFonts w:ascii="Arial" w:hAnsi="Arial" w:cs="Arial"/>
          <w:b/>
          <w:sz w:val="24"/>
          <w:szCs w:val="24"/>
        </w:rPr>
      </w:pPr>
    </w:p>
    <w:p w:rsidR="00F65955" w:rsidRDefault="00F65955" w:rsidP="00E01963">
      <w:pPr>
        <w:spacing w:line="240" w:lineRule="auto"/>
        <w:rPr>
          <w:rFonts w:ascii="Arial" w:hAnsi="Arial" w:cs="Arial"/>
          <w:sz w:val="24"/>
          <w:szCs w:val="24"/>
        </w:rPr>
      </w:pPr>
      <w:r w:rsidRPr="00F65955">
        <w:rPr>
          <w:rFonts w:ascii="Arial" w:hAnsi="Arial" w:cs="Arial"/>
          <w:sz w:val="24"/>
          <w:szCs w:val="24"/>
        </w:rPr>
        <w:t>List is in preparation.</w:t>
      </w:r>
    </w:p>
    <w:p w:rsidR="00F65955" w:rsidRPr="00F65955" w:rsidRDefault="00F65955" w:rsidP="00E01963">
      <w:pPr>
        <w:spacing w:line="240" w:lineRule="auto"/>
        <w:rPr>
          <w:rFonts w:ascii="Arial" w:hAnsi="Arial" w:cs="Arial"/>
          <w:sz w:val="24"/>
          <w:szCs w:val="24"/>
        </w:rPr>
      </w:pPr>
      <w:r w:rsidRPr="00F65955">
        <w:rPr>
          <w:rFonts w:ascii="Arial" w:hAnsi="Arial" w:cs="Arial"/>
          <w:sz w:val="24"/>
          <w:szCs w:val="24"/>
        </w:rPr>
        <w:t>It is expected that at least 50 centers will participate.</w:t>
      </w:r>
    </w:p>
    <w:p w:rsidR="00E01963" w:rsidRPr="00E01963" w:rsidRDefault="00E01963" w:rsidP="00E01963">
      <w:pPr>
        <w:spacing w:line="240" w:lineRule="auto"/>
        <w:rPr>
          <w:rFonts w:ascii="Arial" w:hAnsi="Arial" w:cs="Arial"/>
          <w:b/>
          <w:sz w:val="24"/>
          <w:szCs w:val="24"/>
        </w:rPr>
      </w:pPr>
    </w:p>
    <w:p w:rsidR="00677276" w:rsidRDefault="00677276" w:rsidP="00B60932">
      <w:pPr>
        <w:spacing w:line="240" w:lineRule="auto"/>
        <w:contextualSpacing/>
        <w:rPr>
          <w:rFonts w:ascii="Arial" w:hAnsi="Arial" w:cs="Arial"/>
          <w:sz w:val="24"/>
          <w:szCs w:val="24"/>
        </w:rPr>
      </w:pPr>
    </w:p>
    <w:p w:rsidR="00B60932" w:rsidRPr="00886C1C" w:rsidRDefault="00B60932" w:rsidP="00B60932">
      <w:pPr>
        <w:spacing w:line="240" w:lineRule="auto"/>
        <w:contextualSpacing/>
        <w:rPr>
          <w:rFonts w:ascii="Arial" w:hAnsi="Arial" w:cs="Arial"/>
          <w:b/>
          <w:sz w:val="24"/>
          <w:szCs w:val="24"/>
        </w:rPr>
      </w:pPr>
      <w:r w:rsidRPr="00886C1C">
        <w:rPr>
          <w:rFonts w:ascii="Arial" w:hAnsi="Arial" w:cs="Arial"/>
          <w:b/>
          <w:sz w:val="24"/>
          <w:szCs w:val="24"/>
        </w:rPr>
        <w:lastRenderedPageBreak/>
        <w:t>1.</w:t>
      </w:r>
      <w:r w:rsidR="001B011F">
        <w:rPr>
          <w:rFonts w:ascii="Arial" w:hAnsi="Arial" w:cs="Arial"/>
          <w:b/>
          <w:sz w:val="24"/>
          <w:szCs w:val="24"/>
        </w:rPr>
        <w:t xml:space="preserve"> BACKGROUND: THE NEED FOR ACSRS-OMT</w:t>
      </w:r>
    </w:p>
    <w:p w:rsidR="00630B0B" w:rsidRDefault="00630B0B" w:rsidP="00B60932">
      <w:pPr>
        <w:spacing w:line="240" w:lineRule="auto"/>
        <w:contextualSpacing/>
        <w:rPr>
          <w:rFonts w:ascii="Arial" w:hAnsi="Arial" w:cs="Arial"/>
          <w:sz w:val="24"/>
          <w:szCs w:val="24"/>
        </w:rPr>
      </w:pPr>
    </w:p>
    <w:p w:rsidR="00630B0B" w:rsidRPr="00630B0B" w:rsidRDefault="00630B0B" w:rsidP="00B60932">
      <w:pPr>
        <w:spacing w:line="240" w:lineRule="auto"/>
        <w:contextualSpacing/>
        <w:rPr>
          <w:rFonts w:ascii="Arial" w:hAnsi="Arial" w:cs="Arial"/>
          <w:b/>
          <w:i/>
          <w:sz w:val="24"/>
          <w:szCs w:val="24"/>
        </w:rPr>
      </w:pPr>
      <w:r w:rsidRPr="00630B0B">
        <w:rPr>
          <w:rFonts w:ascii="Arial" w:hAnsi="Arial" w:cs="Arial"/>
          <w:b/>
          <w:i/>
          <w:sz w:val="24"/>
          <w:szCs w:val="24"/>
        </w:rPr>
        <w:t>Introduction</w:t>
      </w:r>
    </w:p>
    <w:p w:rsidR="00630B0B" w:rsidRDefault="00630B0B" w:rsidP="00B60932">
      <w:pPr>
        <w:spacing w:line="240" w:lineRule="auto"/>
        <w:contextualSpacing/>
        <w:rPr>
          <w:rFonts w:ascii="Arial" w:hAnsi="Arial" w:cs="Arial"/>
          <w:sz w:val="24"/>
          <w:szCs w:val="24"/>
        </w:rPr>
      </w:pPr>
    </w:p>
    <w:p w:rsidR="00B60932" w:rsidRPr="00886C1C" w:rsidRDefault="00B60932" w:rsidP="00B60932">
      <w:pPr>
        <w:spacing w:line="240" w:lineRule="auto"/>
        <w:contextualSpacing/>
        <w:rPr>
          <w:rFonts w:ascii="Arial" w:hAnsi="Arial" w:cs="Arial"/>
          <w:color w:val="000000"/>
          <w:sz w:val="24"/>
          <w:szCs w:val="24"/>
        </w:rPr>
      </w:pPr>
      <w:r w:rsidRPr="00886C1C">
        <w:rPr>
          <w:rFonts w:ascii="Arial" w:hAnsi="Arial" w:cs="Arial"/>
          <w:sz w:val="24"/>
          <w:szCs w:val="24"/>
        </w:rPr>
        <w:t xml:space="preserve">Two randomized controlled trials, the ACAS in 1995(1) and ACST in 2004(2) reported that in patients with asymptomatic ICA stenosis &gt;60-70% (NASCET) carotid </w:t>
      </w:r>
      <w:proofErr w:type="spellStart"/>
      <w:r w:rsidRPr="00886C1C">
        <w:rPr>
          <w:rFonts w:ascii="Arial" w:hAnsi="Arial" w:cs="Arial"/>
          <w:sz w:val="24"/>
          <w:szCs w:val="24"/>
        </w:rPr>
        <w:t>endarterectomy</w:t>
      </w:r>
      <w:proofErr w:type="spellEnd"/>
      <w:r w:rsidRPr="00886C1C">
        <w:rPr>
          <w:rFonts w:ascii="Arial" w:hAnsi="Arial" w:cs="Arial"/>
          <w:sz w:val="24"/>
          <w:szCs w:val="24"/>
        </w:rPr>
        <w:t xml:space="preserve"> reduced the risk of stroke from 2% to 1% per year (1,2). In these trials carotid </w:t>
      </w:r>
      <w:proofErr w:type="spellStart"/>
      <w:r w:rsidRPr="00886C1C">
        <w:rPr>
          <w:rFonts w:ascii="Arial" w:hAnsi="Arial" w:cs="Arial"/>
          <w:sz w:val="24"/>
          <w:szCs w:val="24"/>
        </w:rPr>
        <w:t>endarterectomy</w:t>
      </w:r>
      <w:proofErr w:type="spellEnd"/>
      <w:r w:rsidRPr="00886C1C">
        <w:rPr>
          <w:rFonts w:ascii="Arial" w:hAnsi="Arial" w:cs="Arial"/>
          <w:sz w:val="24"/>
          <w:szCs w:val="24"/>
        </w:rPr>
        <w:t xml:space="preserve"> was associated with a 2-3% perioperative rate of stroke or </w:t>
      </w:r>
      <w:r w:rsidRPr="00886C1C">
        <w:rPr>
          <w:rFonts w:ascii="Arial" w:hAnsi="Arial" w:cs="Arial"/>
          <w:color w:val="000000"/>
          <w:sz w:val="24"/>
          <w:szCs w:val="24"/>
        </w:rPr>
        <w:t xml:space="preserve">death. The implication was that 90 operations were needed to prevent approximately one stroke in one year, which was a heavy financial burden on health care providers. In addition, in the ACAS and ACST studies, medical intervention, which was left to the discretion of the local teams was suboptimal in relation to current practice (2). </w:t>
      </w:r>
    </w:p>
    <w:p w:rsidR="00B60932" w:rsidRPr="00886C1C" w:rsidRDefault="00B60932" w:rsidP="00B60932">
      <w:pPr>
        <w:spacing w:line="240" w:lineRule="auto"/>
        <w:ind w:firstLine="360"/>
        <w:contextualSpacing/>
        <w:rPr>
          <w:rFonts w:ascii="Arial" w:hAnsi="Arial" w:cs="Arial"/>
          <w:sz w:val="24"/>
          <w:szCs w:val="24"/>
        </w:rPr>
      </w:pPr>
      <w:r w:rsidRPr="00886C1C">
        <w:rPr>
          <w:rFonts w:ascii="Arial" w:hAnsi="Arial" w:cs="Arial"/>
          <w:color w:val="000000"/>
          <w:sz w:val="24"/>
          <w:szCs w:val="24"/>
        </w:rPr>
        <w:t>A recent review of natural history studies</w:t>
      </w:r>
      <w:r w:rsidRPr="00886C1C">
        <w:rPr>
          <w:rFonts w:ascii="Arial" w:hAnsi="Arial" w:cs="Arial"/>
          <w:sz w:val="24"/>
          <w:szCs w:val="24"/>
        </w:rPr>
        <w:t xml:space="preserve"> and medical arms of RCTs indicates that the average annual risk of ipsilateral </w:t>
      </w:r>
      <w:r w:rsidRPr="00886C1C">
        <w:rPr>
          <w:rFonts w:ascii="Arial" w:hAnsi="Arial" w:cs="Arial"/>
          <w:color w:val="000000"/>
          <w:sz w:val="24"/>
          <w:szCs w:val="24"/>
        </w:rPr>
        <w:t>cerebral and any territory stroke among patients with asymptomatic moderate to severe ICA stenosis receiving medical intervention alone ha</w:t>
      </w:r>
      <w:r w:rsidR="00FB5911">
        <w:rPr>
          <w:rFonts w:ascii="Arial" w:hAnsi="Arial" w:cs="Arial"/>
          <w:color w:val="000000"/>
          <w:sz w:val="24"/>
          <w:szCs w:val="24"/>
        </w:rPr>
        <w:t>s fallen to approximately 1% (3-6</w:t>
      </w:r>
      <w:r w:rsidRPr="00886C1C">
        <w:rPr>
          <w:rFonts w:ascii="Arial" w:hAnsi="Arial" w:cs="Arial"/>
          <w:color w:val="000000"/>
          <w:sz w:val="24"/>
          <w:szCs w:val="24"/>
        </w:rPr>
        <w:t xml:space="preserve">). The decreased incidence of stroke has been attributed to modern medical therapy and has made opinion leaders demand a revision of management strategies (4) by either refraining from carotid </w:t>
      </w:r>
      <w:proofErr w:type="spellStart"/>
      <w:r w:rsidRPr="003D61AA">
        <w:rPr>
          <w:rFonts w:ascii="Arial" w:hAnsi="Arial" w:cs="Arial"/>
          <w:color w:val="000000" w:themeColor="text1"/>
          <w:sz w:val="24"/>
          <w:szCs w:val="24"/>
        </w:rPr>
        <w:t>endarterectomy</w:t>
      </w:r>
      <w:proofErr w:type="spellEnd"/>
      <w:r w:rsidR="001C0523" w:rsidRPr="003D61AA">
        <w:rPr>
          <w:rFonts w:ascii="Arial" w:hAnsi="Arial" w:cs="Arial"/>
          <w:color w:val="000000" w:themeColor="text1"/>
          <w:sz w:val="24"/>
          <w:szCs w:val="24"/>
        </w:rPr>
        <w:t xml:space="preserve"> (</w:t>
      </w:r>
      <w:r w:rsidR="003D61AA" w:rsidRPr="003D61AA">
        <w:rPr>
          <w:rFonts w:ascii="Arial" w:hAnsi="Arial" w:cs="Arial"/>
          <w:color w:val="000000" w:themeColor="text1"/>
          <w:sz w:val="24"/>
          <w:szCs w:val="24"/>
        </w:rPr>
        <w:t>7</w:t>
      </w:r>
      <w:r w:rsidR="001C0523" w:rsidRPr="003D61AA">
        <w:rPr>
          <w:rFonts w:ascii="Arial" w:hAnsi="Arial" w:cs="Arial"/>
          <w:color w:val="000000" w:themeColor="text1"/>
          <w:sz w:val="24"/>
          <w:szCs w:val="24"/>
        </w:rPr>
        <w:t>)</w:t>
      </w:r>
      <w:r w:rsidRPr="003D61AA">
        <w:rPr>
          <w:rFonts w:ascii="Arial" w:hAnsi="Arial" w:cs="Arial"/>
          <w:color w:val="000000" w:themeColor="text1"/>
          <w:sz w:val="24"/>
          <w:szCs w:val="24"/>
        </w:rPr>
        <w:t xml:space="preserve"> or by identifying high risk patients</w:t>
      </w:r>
      <w:r w:rsidR="001C0523" w:rsidRPr="003D61AA">
        <w:rPr>
          <w:rFonts w:ascii="Arial" w:hAnsi="Arial" w:cs="Arial"/>
          <w:color w:val="000000" w:themeColor="text1"/>
          <w:sz w:val="24"/>
          <w:szCs w:val="24"/>
        </w:rPr>
        <w:t xml:space="preserve"> </w:t>
      </w:r>
      <w:r w:rsidR="003D61AA" w:rsidRPr="003D61AA">
        <w:rPr>
          <w:rFonts w:ascii="Arial" w:hAnsi="Arial" w:cs="Arial"/>
          <w:color w:val="000000" w:themeColor="text1"/>
          <w:sz w:val="24"/>
          <w:szCs w:val="24"/>
        </w:rPr>
        <w:t>(8</w:t>
      </w:r>
      <w:r w:rsidR="001C0523" w:rsidRPr="003D61AA">
        <w:rPr>
          <w:rFonts w:ascii="Arial" w:hAnsi="Arial" w:cs="Arial"/>
          <w:color w:val="000000" w:themeColor="text1"/>
          <w:sz w:val="24"/>
          <w:szCs w:val="24"/>
        </w:rPr>
        <w:t>)</w:t>
      </w:r>
      <w:r w:rsidRPr="003D61AA">
        <w:rPr>
          <w:rFonts w:ascii="Arial" w:hAnsi="Arial" w:cs="Arial"/>
          <w:color w:val="000000" w:themeColor="text1"/>
          <w:sz w:val="24"/>
          <w:szCs w:val="24"/>
        </w:rPr>
        <w:t xml:space="preserve">. Thus, if patient subgroups with sufficiently higher </w:t>
      </w:r>
      <w:r w:rsidRPr="00886C1C">
        <w:rPr>
          <w:rFonts w:ascii="Arial" w:hAnsi="Arial" w:cs="Arial"/>
          <w:sz w:val="24"/>
          <w:szCs w:val="24"/>
        </w:rPr>
        <w:t>than average risk, despite optimal medical intervention, could be reliably identified, then carotid surgery could be performed in those that are likely to benefit.</w:t>
      </w:r>
    </w:p>
    <w:p w:rsidR="00B60932" w:rsidRPr="00886C1C" w:rsidRDefault="00B60932" w:rsidP="00F23C95">
      <w:pPr>
        <w:spacing w:line="240" w:lineRule="auto"/>
        <w:ind w:firstLine="360"/>
        <w:rPr>
          <w:rFonts w:ascii="Arial" w:hAnsi="Arial" w:cs="Arial"/>
          <w:sz w:val="24"/>
          <w:szCs w:val="24"/>
        </w:rPr>
      </w:pPr>
      <w:r w:rsidRPr="00886C1C">
        <w:rPr>
          <w:rFonts w:ascii="Arial" w:hAnsi="Arial" w:cs="Arial"/>
          <w:sz w:val="24"/>
          <w:szCs w:val="24"/>
        </w:rPr>
        <w:t xml:space="preserve">Prospective studies in patients with asymptomatic carotid stenosis have demonstrated that three methods are able to identify high risk subgroups for stroke: (a) </w:t>
      </w:r>
      <w:proofErr w:type="spellStart"/>
      <w:r w:rsidRPr="00886C1C">
        <w:rPr>
          <w:rFonts w:ascii="Arial" w:hAnsi="Arial" w:cs="Arial"/>
          <w:sz w:val="24"/>
          <w:szCs w:val="24"/>
        </w:rPr>
        <w:t>Transcranial</w:t>
      </w:r>
      <w:proofErr w:type="spellEnd"/>
      <w:r w:rsidRPr="00886C1C">
        <w:rPr>
          <w:rFonts w:ascii="Arial" w:hAnsi="Arial" w:cs="Arial"/>
          <w:sz w:val="24"/>
          <w:szCs w:val="24"/>
        </w:rPr>
        <w:t xml:space="preserve"> Doppler (TCD), (b) CT-Brain scans and (c) Ultrasonic plaque imaging.</w:t>
      </w:r>
    </w:p>
    <w:p w:rsidR="00F23C95" w:rsidRPr="00886C1C" w:rsidRDefault="00B60932" w:rsidP="00F23C95">
      <w:pPr>
        <w:spacing w:line="240" w:lineRule="auto"/>
        <w:rPr>
          <w:rFonts w:ascii="Arial" w:hAnsi="Arial" w:cs="Arial"/>
          <w:b/>
          <w:sz w:val="24"/>
          <w:szCs w:val="24"/>
        </w:rPr>
      </w:pPr>
      <w:r w:rsidRPr="00886C1C">
        <w:rPr>
          <w:rFonts w:ascii="Arial" w:hAnsi="Arial" w:cs="Arial"/>
          <w:b/>
          <w:i/>
          <w:sz w:val="24"/>
          <w:szCs w:val="24"/>
        </w:rPr>
        <w:t>TCD Embolic Signals</w:t>
      </w:r>
    </w:p>
    <w:p w:rsidR="00B60932" w:rsidRPr="00886C1C" w:rsidRDefault="00B60932" w:rsidP="00F23C95">
      <w:pPr>
        <w:spacing w:line="240" w:lineRule="auto"/>
        <w:rPr>
          <w:rFonts w:ascii="Arial" w:hAnsi="Arial" w:cs="Arial"/>
          <w:b/>
          <w:sz w:val="24"/>
          <w:szCs w:val="24"/>
        </w:rPr>
      </w:pPr>
      <w:r w:rsidRPr="00886C1C">
        <w:rPr>
          <w:rFonts w:ascii="Arial" w:hAnsi="Arial" w:cs="Arial"/>
          <w:sz w:val="24"/>
          <w:szCs w:val="24"/>
        </w:rPr>
        <w:t xml:space="preserve">In the ACES study, which involved 467 asymptomatic patients (mean follow-up 2 years) with  ≥70% internal carotid stenosis, the presence of TCD </w:t>
      </w:r>
      <w:proofErr w:type="spellStart"/>
      <w:r w:rsidRPr="00886C1C">
        <w:rPr>
          <w:rFonts w:ascii="Arial" w:hAnsi="Arial" w:cs="Arial"/>
          <w:sz w:val="24"/>
          <w:szCs w:val="24"/>
        </w:rPr>
        <w:t>microembolic</w:t>
      </w:r>
      <w:proofErr w:type="spellEnd"/>
      <w:r w:rsidRPr="00886C1C">
        <w:rPr>
          <w:rFonts w:ascii="Arial" w:hAnsi="Arial" w:cs="Arial"/>
          <w:sz w:val="24"/>
          <w:szCs w:val="24"/>
        </w:rPr>
        <w:t xml:space="preserve"> signals during a recording for one hour could identify a subgroup w</w:t>
      </w:r>
      <w:r w:rsidR="003D61AA">
        <w:rPr>
          <w:rFonts w:ascii="Arial" w:hAnsi="Arial" w:cs="Arial"/>
          <w:sz w:val="24"/>
          <w:szCs w:val="24"/>
        </w:rPr>
        <w:t>ith a 7.5% annual stroke rate (9</w:t>
      </w:r>
      <w:r w:rsidRPr="00886C1C">
        <w:rPr>
          <w:rFonts w:ascii="Arial" w:hAnsi="Arial" w:cs="Arial"/>
          <w:sz w:val="24"/>
          <w:szCs w:val="24"/>
        </w:rPr>
        <w:t>). A meta-analysis of 6 prospective studies including the ACE</w:t>
      </w:r>
      <w:r w:rsidR="003D61AA">
        <w:rPr>
          <w:rFonts w:ascii="Arial" w:hAnsi="Arial" w:cs="Arial"/>
          <w:sz w:val="24"/>
          <w:szCs w:val="24"/>
        </w:rPr>
        <w:t>S has confirmed these results (9</w:t>
      </w:r>
      <w:r w:rsidRPr="00886C1C">
        <w:rPr>
          <w:rFonts w:ascii="Arial" w:hAnsi="Arial" w:cs="Arial"/>
          <w:sz w:val="24"/>
          <w:szCs w:val="24"/>
        </w:rPr>
        <w:t xml:space="preserve">). TCD </w:t>
      </w:r>
      <w:proofErr w:type="spellStart"/>
      <w:r w:rsidRPr="00886C1C">
        <w:rPr>
          <w:rFonts w:ascii="Arial" w:hAnsi="Arial" w:cs="Arial"/>
          <w:sz w:val="24"/>
          <w:szCs w:val="24"/>
        </w:rPr>
        <w:t>microembolic</w:t>
      </w:r>
      <w:proofErr w:type="spellEnd"/>
      <w:r w:rsidRPr="00886C1C">
        <w:rPr>
          <w:rFonts w:ascii="Arial" w:hAnsi="Arial" w:cs="Arial"/>
          <w:sz w:val="24"/>
          <w:szCs w:val="24"/>
        </w:rPr>
        <w:t xml:space="preserve"> signals are found in 15-20% of patients with asymptomatic carotid stenosis and characterize patients that constitute a high risk grou</w:t>
      </w:r>
      <w:r w:rsidR="00734DCF">
        <w:rPr>
          <w:rFonts w:ascii="Arial" w:hAnsi="Arial" w:cs="Arial"/>
          <w:sz w:val="24"/>
          <w:szCs w:val="24"/>
        </w:rPr>
        <w:t>p. However, this group contains</w:t>
      </w:r>
      <w:r w:rsidRPr="00886C1C">
        <w:rPr>
          <w:rFonts w:ascii="Arial" w:hAnsi="Arial" w:cs="Arial"/>
          <w:sz w:val="24"/>
          <w:szCs w:val="24"/>
        </w:rPr>
        <w:t xml:space="preserve"> only </w:t>
      </w:r>
      <w:r w:rsidR="00FE0C01">
        <w:rPr>
          <w:rFonts w:ascii="Arial" w:hAnsi="Arial" w:cs="Arial"/>
          <w:sz w:val="24"/>
          <w:szCs w:val="24"/>
        </w:rPr>
        <w:t>57% of the strokes that occur</w:t>
      </w:r>
      <w:r w:rsidRPr="00886C1C">
        <w:rPr>
          <w:rFonts w:ascii="Arial" w:hAnsi="Arial" w:cs="Arial"/>
          <w:sz w:val="24"/>
          <w:szCs w:val="24"/>
        </w:rPr>
        <w:t xml:space="preserve"> during follow-up. Thus, 43% of the pla</w:t>
      </w:r>
      <w:r w:rsidR="00734DCF">
        <w:rPr>
          <w:rFonts w:ascii="Arial" w:hAnsi="Arial" w:cs="Arial"/>
          <w:sz w:val="24"/>
          <w:szCs w:val="24"/>
        </w:rPr>
        <w:t>ques that produced a stroke are</w:t>
      </w:r>
      <w:r w:rsidRPr="00886C1C">
        <w:rPr>
          <w:rFonts w:ascii="Arial" w:hAnsi="Arial" w:cs="Arial"/>
          <w:sz w:val="24"/>
          <w:szCs w:val="24"/>
        </w:rPr>
        <w:t xml:space="preserve"> missed.</w:t>
      </w:r>
    </w:p>
    <w:p w:rsidR="00B60932" w:rsidRPr="00886C1C" w:rsidRDefault="00B60932" w:rsidP="00F23C95">
      <w:pPr>
        <w:spacing w:line="240" w:lineRule="auto"/>
        <w:rPr>
          <w:rFonts w:ascii="Arial" w:hAnsi="Arial" w:cs="Arial"/>
          <w:b/>
          <w:sz w:val="24"/>
          <w:szCs w:val="24"/>
        </w:rPr>
      </w:pPr>
      <w:r w:rsidRPr="00886C1C">
        <w:rPr>
          <w:rFonts w:ascii="Arial" w:hAnsi="Arial" w:cs="Arial"/>
          <w:b/>
          <w:i/>
          <w:sz w:val="24"/>
          <w:szCs w:val="24"/>
        </w:rPr>
        <w:t>Silent Infarcts on CT-Brain Scans</w:t>
      </w:r>
    </w:p>
    <w:p w:rsidR="00B60932" w:rsidRPr="00886C1C" w:rsidRDefault="00B60932" w:rsidP="00F23C95">
      <w:pPr>
        <w:spacing w:line="240" w:lineRule="auto"/>
        <w:rPr>
          <w:rFonts w:ascii="Arial" w:hAnsi="Arial" w:cs="Arial"/>
          <w:sz w:val="24"/>
          <w:szCs w:val="24"/>
        </w:rPr>
      </w:pPr>
      <w:r w:rsidRPr="00886C1C">
        <w:rPr>
          <w:rFonts w:ascii="Arial" w:hAnsi="Arial" w:cs="Arial"/>
          <w:sz w:val="24"/>
          <w:szCs w:val="24"/>
        </w:rPr>
        <w:t>The prevalence of silent infarcts on CT-Brain scans in patients with asymptomatic caroti</w:t>
      </w:r>
      <w:r w:rsidR="00995E7E">
        <w:rPr>
          <w:rFonts w:ascii="Arial" w:hAnsi="Arial" w:cs="Arial"/>
          <w:sz w:val="24"/>
          <w:szCs w:val="24"/>
        </w:rPr>
        <w:t xml:space="preserve">d </w:t>
      </w:r>
      <w:r w:rsidR="003D61AA">
        <w:rPr>
          <w:rFonts w:ascii="Arial" w:hAnsi="Arial" w:cs="Arial"/>
          <w:sz w:val="24"/>
          <w:szCs w:val="24"/>
        </w:rPr>
        <w:t>stenosis varies from 10-24% (10-12</w:t>
      </w:r>
      <w:r w:rsidRPr="00886C1C">
        <w:rPr>
          <w:rFonts w:ascii="Arial" w:hAnsi="Arial" w:cs="Arial"/>
          <w:sz w:val="24"/>
          <w:szCs w:val="24"/>
        </w:rPr>
        <w:t>). The presence of embolic infarcts (small cortical, discrete subcortical, basal gan</w:t>
      </w:r>
      <w:r w:rsidR="00734DCF">
        <w:rPr>
          <w:rFonts w:ascii="Arial" w:hAnsi="Arial" w:cs="Arial"/>
          <w:sz w:val="24"/>
          <w:szCs w:val="24"/>
        </w:rPr>
        <w:t>glia non-lacunar infarcts) can</w:t>
      </w:r>
      <w:r w:rsidRPr="00886C1C">
        <w:rPr>
          <w:rFonts w:ascii="Arial" w:hAnsi="Arial" w:cs="Arial"/>
          <w:sz w:val="24"/>
          <w:szCs w:val="24"/>
        </w:rPr>
        <w:t xml:space="preserve"> identify a high risk group with an average annual stroke risk of 3.6% (</w:t>
      </w:r>
      <w:r w:rsidR="003D61AA">
        <w:rPr>
          <w:rFonts w:ascii="Arial" w:hAnsi="Arial" w:cs="Arial"/>
          <w:sz w:val="24"/>
          <w:szCs w:val="24"/>
        </w:rPr>
        <w:t>13</w:t>
      </w:r>
      <w:r w:rsidRPr="00886C1C">
        <w:rPr>
          <w:rFonts w:ascii="Arial" w:hAnsi="Arial" w:cs="Arial"/>
          <w:sz w:val="24"/>
          <w:szCs w:val="24"/>
        </w:rPr>
        <w:t>). However, th</w:t>
      </w:r>
      <w:r w:rsidR="00734DCF">
        <w:rPr>
          <w:rFonts w:ascii="Arial" w:hAnsi="Arial" w:cs="Arial"/>
          <w:sz w:val="24"/>
          <w:szCs w:val="24"/>
        </w:rPr>
        <w:t>is group contains</w:t>
      </w:r>
      <w:r w:rsidRPr="00886C1C">
        <w:rPr>
          <w:rFonts w:ascii="Arial" w:hAnsi="Arial" w:cs="Arial"/>
          <w:sz w:val="24"/>
          <w:szCs w:val="24"/>
        </w:rPr>
        <w:t xml:space="preserve"> only </w:t>
      </w:r>
      <w:r w:rsidR="00113DBF">
        <w:rPr>
          <w:rFonts w:ascii="Arial" w:hAnsi="Arial" w:cs="Arial"/>
          <w:sz w:val="24"/>
          <w:szCs w:val="24"/>
        </w:rPr>
        <w:t>30% of the strokes that occur</w:t>
      </w:r>
      <w:r w:rsidRPr="00886C1C">
        <w:rPr>
          <w:rFonts w:ascii="Arial" w:hAnsi="Arial" w:cs="Arial"/>
          <w:sz w:val="24"/>
          <w:szCs w:val="24"/>
        </w:rPr>
        <w:t xml:space="preserve"> during follow-up. Thus, 7</w:t>
      </w:r>
      <w:r w:rsidR="00113DBF">
        <w:rPr>
          <w:rFonts w:ascii="Arial" w:hAnsi="Arial" w:cs="Arial"/>
          <w:sz w:val="24"/>
          <w:szCs w:val="24"/>
        </w:rPr>
        <w:t>0% of the plaques that produce a stroke are</w:t>
      </w:r>
      <w:r w:rsidRPr="00886C1C">
        <w:rPr>
          <w:rFonts w:ascii="Arial" w:hAnsi="Arial" w:cs="Arial"/>
          <w:sz w:val="24"/>
          <w:szCs w:val="24"/>
        </w:rPr>
        <w:t xml:space="preserve"> missed. This suggests that </w:t>
      </w:r>
      <w:r w:rsidR="00113DBF">
        <w:rPr>
          <w:rFonts w:ascii="Arial" w:hAnsi="Arial" w:cs="Arial"/>
          <w:sz w:val="24"/>
          <w:szCs w:val="24"/>
        </w:rPr>
        <w:t xml:space="preserve">the majority of </w:t>
      </w:r>
      <w:r w:rsidR="00F23C95" w:rsidRPr="00886C1C">
        <w:rPr>
          <w:rFonts w:ascii="Arial" w:hAnsi="Arial" w:cs="Arial"/>
          <w:sz w:val="24"/>
          <w:szCs w:val="24"/>
        </w:rPr>
        <w:t xml:space="preserve">carotid </w:t>
      </w:r>
      <w:r w:rsidRPr="00886C1C">
        <w:rPr>
          <w:rFonts w:ascii="Arial" w:hAnsi="Arial" w:cs="Arial"/>
          <w:sz w:val="24"/>
          <w:szCs w:val="24"/>
        </w:rPr>
        <w:t xml:space="preserve">plaques </w:t>
      </w:r>
      <w:r w:rsidR="00F23C95" w:rsidRPr="00886C1C">
        <w:rPr>
          <w:rFonts w:ascii="Arial" w:hAnsi="Arial" w:cs="Arial"/>
          <w:sz w:val="24"/>
          <w:szCs w:val="24"/>
        </w:rPr>
        <w:t xml:space="preserve">may </w:t>
      </w:r>
      <w:r w:rsidRPr="00886C1C">
        <w:rPr>
          <w:rFonts w:ascii="Arial" w:hAnsi="Arial" w:cs="Arial"/>
          <w:sz w:val="24"/>
          <w:szCs w:val="24"/>
        </w:rPr>
        <w:t>rupture producing strokes without giving off prior emboli that result in silent infarcts.</w:t>
      </w:r>
    </w:p>
    <w:p w:rsidR="001A1028" w:rsidRDefault="001A1028" w:rsidP="00F23C95">
      <w:pPr>
        <w:spacing w:line="240" w:lineRule="auto"/>
        <w:rPr>
          <w:rFonts w:ascii="Arial" w:hAnsi="Arial" w:cs="Arial"/>
          <w:b/>
          <w:i/>
          <w:sz w:val="24"/>
          <w:szCs w:val="24"/>
        </w:rPr>
      </w:pPr>
    </w:p>
    <w:p w:rsidR="001A1028" w:rsidRDefault="001A1028" w:rsidP="00F23C95">
      <w:pPr>
        <w:spacing w:line="240" w:lineRule="auto"/>
        <w:rPr>
          <w:rFonts w:ascii="Arial" w:hAnsi="Arial" w:cs="Arial"/>
          <w:b/>
          <w:i/>
          <w:sz w:val="24"/>
          <w:szCs w:val="24"/>
        </w:rPr>
      </w:pPr>
    </w:p>
    <w:p w:rsidR="00B60932" w:rsidRPr="00886C1C" w:rsidRDefault="00B60932" w:rsidP="00F23C95">
      <w:pPr>
        <w:spacing w:line="240" w:lineRule="auto"/>
        <w:rPr>
          <w:rFonts w:ascii="Arial" w:hAnsi="Arial" w:cs="Arial"/>
          <w:b/>
          <w:sz w:val="24"/>
          <w:szCs w:val="24"/>
        </w:rPr>
      </w:pPr>
      <w:r w:rsidRPr="00886C1C">
        <w:rPr>
          <w:rFonts w:ascii="Arial" w:hAnsi="Arial" w:cs="Arial"/>
          <w:b/>
          <w:i/>
          <w:sz w:val="24"/>
          <w:szCs w:val="24"/>
        </w:rPr>
        <w:lastRenderedPageBreak/>
        <w:t>Ultrasonic Plaque Features</w:t>
      </w:r>
    </w:p>
    <w:p w:rsidR="007B2693" w:rsidRPr="003D61AA" w:rsidRDefault="008C03EE" w:rsidP="0053453C">
      <w:pPr>
        <w:spacing w:after="0" w:line="240" w:lineRule="auto"/>
        <w:contextualSpacing/>
        <w:rPr>
          <w:rFonts w:ascii="Arial" w:eastAsia="Calibri" w:hAnsi="Arial" w:cs="Arial"/>
          <w:color w:val="000000" w:themeColor="text1"/>
          <w:sz w:val="24"/>
          <w:szCs w:val="24"/>
        </w:rPr>
      </w:pPr>
      <w:r>
        <w:rPr>
          <w:rFonts w:ascii="Arial" w:eastAsia="Calibri" w:hAnsi="Arial" w:cs="Arial"/>
          <w:color w:val="000000"/>
          <w:sz w:val="24"/>
          <w:szCs w:val="24"/>
        </w:rPr>
        <w:t>Using ultrasound imaging of carotid plaques, several features</w:t>
      </w:r>
      <w:r w:rsidR="00B60932" w:rsidRPr="00886C1C">
        <w:rPr>
          <w:rFonts w:ascii="Arial" w:eastAsia="Calibri" w:hAnsi="Arial" w:cs="Arial"/>
          <w:color w:val="000000"/>
          <w:sz w:val="24"/>
          <w:szCs w:val="24"/>
        </w:rPr>
        <w:t xml:space="preserve"> that have been proposed to predict stroke in patients with asymptomatic carotid stenosis and thus contribute to risk stratification, have been confirmed in prospective studies. They </w:t>
      </w:r>
      <w:r w:rsidR="003D61AA">
        <w:rPr>
          <w:rFonts w:ascii="Arial" w:eastAsia="Calibri" w:hAnsi="Arial" w:cs="Arial"/>
          <w:color w:val="000000"/>
          <w:sz w:val="24"/>
          <w:szCs w:val="24"/>
        </w:rPr>
        <w:t>include severity of stenosis (14</w:t>
      </w:r>
      <w:r w:rsidR="00B60932" w:rsidRPr="00886C1C">
        <w:rPr>
          <w:rFonts w:ascii="Arial" w:eastAsia="Calibri" w:hAnsi="Arial" w:cs="Arial"/>
          <w:color w:val="000000"/>
          <w:sz w:val="24"/>
          <w:szCs w:val="24"/>
        </w:rPr>
        <w:t>), low gray scale median (GSM</w:t>
      </w:r>
      <w:r w:rsidR="003D61AA">
        <w:rPr>
          <w:rFonts w:ascii="Arial" w:eastAsia="Calibri" w:hAnsi="Arial" w:cs="Arial"/>
          <w:color w:val="000000"/>
          <w:sz w:val="24"/>
          <w:szCs w:val="24"/>
        </w:rPr>
        <w:t>) (15,16</w:t>
      </w:r>
      <w:r w:rsidR="001A1028">
        <w:rPr>
          <w:rFonts w:ascii="Arial" w:eastAsia="Calibri" w:hAnsi="Arial" w:cs="Arial"/>
          <w:color w:val="000000"/>
          <w:sz w:val="24"/>
          <w:szCs w:val="24"/>
        </w:rPr>
        <w:t>), plaque area ≥80 mm</w:t>
      </w:r>
      <w:r w:rsidR="001A1028" w:rsidRPr="001A1028">
        <w:rPr>
          <w:rFonts w:ascii="Arial" w:eastAsia="Calibri" w:hAnsi="Arial" w:cs="Arial"/>
          <w:color w:val="000000"/>
          <w:sz w:val="24"/>
          <w:szCs w:val="24"/>
          <w:vertAlign w:val="superscript"/>
        </w:rPr>
        <w:t>2</w:t>
      </w:r>
      <w:r w:rsidR="00B60932" w:rsidRPr="00886C1C">
        <w:rPr>
          <w:rFonts w:ascii="Arial" w:eastAsia="Calibri" w:hAnsi="Arial" w:cs="Arial"/>
          <w:color w:val="000000"/>
          <w:sz w:val="24"/>
          <w:szCs w:val="24"/>
        </w:rPr>
        <w:t xml:space="preserve">, a history of contralateral TIAs or stroke, the presence of a </w:t>
      </w:r>
      <w:proofErr w:type="spellStart"/>
      <w:r w:rsidR="00B60932" w:rsidRPr="00886C1C">
        <w:rPr>
          <w:rFonts w:ascii="Arial" w:eastAsia="Calibri" w:hAnsi="Arial" w:cs="Arial"/>
          <w:color w:val="000000"/>
          <w:sz w:val="24"/>
          <w:szCs w:val="24"/>
        </w:rPr>
        <w:t>juxtaluminal</w:t>
      </w:r>
      <w:proofErr w:type="spellEnd"/>
      <w:r w:rsidR="00B60932" w:rsidRPr="00886C1C">
        <w:rPr>
          <w:rFonts w:ascii="Arial" w:eastAsia="Calibri" w:hAnsi="Arial" w:cs="Arial"/>
          <w:color w:val="000000"/>
          <w:sz w:val="24"/>
          <w:szCs w:val="24"/>
        </w:rPr>
        <w:t xml:space="preserve"> black plaque area </w:t>
      </w:r>
      <w:r w:rsidR="00FE0C01">
        <w:rPr>
          <w:rFonts w:ascii="Arial" w:eastAsia="Calibri" w:hAnsi="Arial" w:cs="Arial"/>
          <w:color w:val="000000"/>
          <w:sz w:val="24"/>
          <w:szCs w:val="24"/>
        </w:rPr>
        <w:t xml:space="preserve">in the plaque image </w:t>
      </w:r>
      <w:r w:rsidR="00B60932" w:rsidRPr="00886C1C">
        <w:rPr>
          <w:rFonts w:ascii="Arial" w:eastAsia="Calibri" w:hAnsi="Arial" w:cs="Arial"/>
          <w:color w:val="000000"/>
          <w:sz w:val="24"/>
          <w:szCs w:val="24"/>
        </w:rPr>
        <w:t>without a visib</w:t>
      </w:r>
      <w:r w:rsidR="001A1028">
        <w:rPr>
          <w:rFonts w:ascii="Arial" w:eastAsia="Calibri" w:hAnsi="Arial" w:cs="Arial"/>
          <w:color w:val="000000"/>
          <w:sz w:val="24"/>
          <w:szCs w:val="24"/>
        </w:rPr>
        <w:t>le echogenic cap (JBA)  ≥8 mm</w:t>
      </w:r>
      <w:r w:rsidR="001A1028" w:rsidRPr="001A1028">
        <w:rPr>
          <w:rFonts w:ascii="Arial" w:eastAsia="Calibri" w:hAnsi="Arial" w:cs="Arial"/>
          <w:color w:val="000000"/>
          <w:sz w:val="24"/>
          <w:szCs w:val="24"/>
          <w:vertAlign w:val="superscript"/>
        </w:rPr>
        <w:t>2</w:t>
      </w:r>
      <w:r w:rsidR="003D61AA">
        <w:rPr>
          <w:rFonts w:ascii="Arial" w:eastAsia="Calibri" w:hAnsi="Arial" w:cs="Arial"/>
          <w:color w:val="000000"/>
          <w:sz w:val="24"/>
          <w:szCs w:val="24"/>
        </w:rPr>
        <w:t xml:space="preserve"> (17</w:t>
      </w:r>
      <w:r w:rsidR="00B60932" w:rsidRPr="00886C1C">
        <w:rPr>
          <w:rFonts w:ascii="Arial" w:eastAsia="Calibri" w:hAnsi="Arial" w:cs="Arial"/>
          <w:color w:val="000000"/>
          <w:sz w:val="24"/>
          <w:szCs w:val="24"/>
        </w:rPr>
        <w:t xml:space="preserve">) and the </w:t>
      </w:r>
      <w:r w:rsidR="00B60932" w:rsidRPr="00886C1C">
        <w:rPr>
          <w:rFonts w:ascii="Arial" w:eastAsia="Calibri" w:hAnsi="Arial" w:cs="Arial"/>
          <w:bCs/>
          <w:color w:val="000000"/>
          <w:sz w:val="24"/>
          <w:szCs w:val="24"/>
        </w:rPr>
        <w:t xml:space="preserve">presence of discrete white areas (DWA) without acoustic shadowing indicating neovascularization </w:t>
      </w:r>
      <w:r w:rsidR="00B60932" w:rsidRPr="00886C1C">
        <w:rPr>
          <w:rFonts w:ascii="Arial" w:eastAsia="Calibri" w:hAnsi="Arial" w:cs="Arial"/>
          <w:color w:val="000000"/>
          <w:sz w:val="24"/>
          <w:szCs w:val="24"/>
        </w:rPr>
        <w:t>(1</w:t>
      </w:r>
      <w:r w:rsidR="003D61AA">
        <w:rPr>
          <w:rFonts w:ascii="Arial" w:eastAsia="Calibri" w:hAnsi="Arial" w:cs="Arial"/>
          <w:color w:val="000000"/>
          <w:sz w:val="24"/>
          <w:szCs w:val="24"/>
        </w:rPr>
        <w:t>5</w:t>
      </w:r>
      <w:r w:rsidR="00B60932" w:rsidRPr="00886C1C">
        <w:rPr>
          <w:rFonts w:ascii="Arial" w:eastAsia="Calibri" w:hAnsi="Arial" w:cs="Arial"/>
          <w:color w:val="000000"/>
          <w:sz w:val="24"/>
          <w:szCs w:val="24"/>
        </w:rPr>
        <w:t>)</w:t>
      </w:r>
      <w:r w:rsidR="007B2693">
        <w:rPr>
          <w:rFonts w:ascii="Arial" w:eastAsia="Calibri" w:hAnsi="Arial" w:cs="Arial"/>
          <w:color w:val="000000"/>
          <w:sz w:val="24"/>
          <w:szCs w:val="24"/>
        </w:rPr>
        <w:t xml:space="preserve"> and ulceration on 3D </w:t>
      </w:r>
      <w:r w:rsidR="007B2693" w:rsidRPr="003D61AA">
        <w:rPr>
          <w:rFonts w:ascii="Arial" w:eastAsia="Calibri" w:hAnsi="Arial" w:cs="Arial"/>
          <w:color w:val="000000" w:themeColor="text1"/>
          <w:sz w:val="24"/>
          <w:szCs w:val="24"/>
        </w:rPr>
        <w:t xml:space="preserve">ultrasound </w:t>
      </w:r>
      <w:r w:rsidR="003D61AA" w:rsidRPr="003D61AA">
        <w:rPr>
          <w:rFonts w:ascii="Arial" w:eastAsia="Calibri" w:hAnsi="Arial" w:cs="Arial"/>
          <w:color w:val="000000" w:themeColor="text1"/>
          <w:sz w:val="24"/>
          <w:szCs w:val="24"/>
        </w:rPr>
        <w:t>(18</w:t>
      </w:r>
      <w:r w:rsidR="007B2693" w:rsidRPr="003D61AA">
        <w:rPr>
          <w:rFonts w:ascii="Arial" w:eastAsia="Calibri" w:hAnsi="Arial" w:cs="Arial"/>
          <w:color w:val="000000" w:themeColor="text1"/>
          <w:sz w:val="24"/>
          <w:szCs w:val="24"/>
        </w:rPr>
        <w:t>)</w:t>
      </w:r>
      <w:r w:rsidR="00B60932" w:rsidRPr="003D61AA">
        <w:rPr>
          <w:rFonts w:ascii="Arial" w:eastAsia="Calibri" w:hAnsi="Arial" w:cs="Arial"/>
          <w:color w:val="000000" w:themeColor="text1"/>
          <w:sz w:val="24"/>
          <w:szCs w:val="24"/>
        </w:rPr>
        <w:t>.</w:t>
      </w:r>
    </w:p>
    <w:p w:rsidR="00B60932" w:rsidRDefault="00B60932" w:rsidP="007B2693">
      <w:pPr>
        <w:spacing w:after="0" w:line="240" w:lineRule="auto"/>
        <w:contextualSpacing/>
        <w:rPr>
          <w:rFonts w:ascii="Arial" w:hAnsi="Arial" w:cs="Arial"/>
          <w:sz w:val="24"/>
          <w:szCs w:val="24"/>
        </w:rPr>
      </w:pPr>
      <w:r w:rsidRPr="00886C1C">
        <w:rPr>
          <w:rFonts w:ascii="Arial" w:eastAsia="Calibri" w:hAnsi="Arial" w:cs="Arial"/>
          <w:color w:val="000000"/>
          <w:sz w:val="24"/>
          <w:szCs w:val="24"/>
        </w:rPr>
        <w:t xml:space="preserve"> </w:t>
      </w:r>
      <w:r w:rsidR="007B2693">
        <w:rPr>
          <w:rFonts w:ascii="Arial" w:eastAsia="Calibri" w:hAnsi="Arial" w:cs="Arial"/>
          <w:color w:val="000000"/>
          <w:sz w:val="24"/>
          <w:szCs w:val="24"/>
        </w:rPr>
        <w:tab/>
      </w:r>
      <w:r w:rsidRPr="00886C1C">
        <w:rPr>
          <w:rFonts w:ascii="Arial" w:eastAsia="Calibri" w:hAnsi="Arial" w:cs="Arial"/>
          <w:color w:val="000000"/>
          <w:sz w:val="24"/>
          <w:szCs w:val="24"/>
        </w:rPr>
        <w:t>In the ACSRS study which involved 1121 patients with asymptomatic carotid stenosis</w:t>
      </w:r>
      <w:r w:rsidR="0053453C" w:rsidRPr="00886C1C">
        <w:rPr>
          <w:rFonts w:ascii="Arial" w:eastAsia="Calibri" w:hAnsi="Arial" w:cs="Arial"/>
          <w:color w:val="000000"/>
          <w:sz w:val="24"/>
          <w:szCs w:val="24"/>
        </w:rPr>
        <w:t xml:space="preserve"> </w:t>
      </w:r>
      <w:r w:rsidRPr="00886C1C">
        <w:rPr>
          <w:rFonts w:ascii="Arial" w:eastAsia="Calibri" w:hAnsi="Arial" w:cs="Arial"/>
          <w:color w:val="000000"/>
          <w:sz w:val="24"/>
          <w:szCs w:val="24"/>
        </w:rPr>
        <w:t xml:space="preserve">≥ 50%  (ECST) and a mean follow-up of </w:t>
      </w:r>
      <w:r w:rsidR="0053453C" w:rsidRPr="00886C1C">
        <w:rPr>
          <w:rFonts w:ascii="Arial" w:eastAsia="Calibri" w:hAnsi="Arial" w:cs="Arial"/>
          <w:color w:val="000000"/>
          <w:sz w:val="24"/>
          <w:szCs w:val="24"/>
        </w:rPr>
        <w:t xml:space="preserve">6 months to 8 years (mean </w:t>
      </w:r>
      <w:r w:rsidRPr="00886C1C">
        <w:rPr>
          <w:rFonts w:ascii="Arial" w:eastAsia="Calibri" w:hAnsi="Arial" w:cs="Arial"/>
          <w:color w:val="000000"/>
          <w:sz w:val="24"/>
          <w:szCs w:val="24"/>
        </w:rPr>
        <w:t>4 years</w:t>
      </w:r>
      <w:r w:rsidR="0053453C" w:rsidRPr="00886C1C">
        <w:rPr>
          <w:rFonts w:ascii="Arial" w:eastAsia="Calibri" w:hAnsi="Arial" w:cs="Arial"/>
          <w:color w:val="000000"/>
          <w:sz w:val="24"/>
          <w:szCs w:val="24"/>
        </w:rPr>
        <w:t>)</w:t>
      </w:r>
      <w:r w:rsidRPr="00886C1C">
        <w:rPr>
          <w:rFonts w:ascii="Arial" w:eastAsia="Calibri" w:hAnsi="Arial" w:cs="Arial"/>
          <w:color w:val="000000"/>
          <w:sz w:val="24"/>
          <w:szCs w:val="24"/>
        </w:rPr>
        <w:t xml:space="preserve">, a GSM &lt; 30 was found in 22% of plaques. It </w:t>
      </w:r>
      <w:r w:rsidRPr="00886C1C">
        <w:rPr>
          <w:rFonts w:ascii="Arial" w:hAnsi="Arial" w:cs="Arial"/>
          <w:sz w:val="24"/>
          <w:szCs w:val="24"/>
        </w:rPr>
        <w:t>identified a high risk group with an averag</w:t>
      </w:r>
      <w:r w:rsidR="003D61AA">
        <w:rPr>
          <w:rFonts w:ascii="Arial" w:hAnsi="Arial" w:cs="Arial"/>
          <w:sz w:val="24"/>
          <w:szCs w:val="24"/>
        </w:rPr>
        <w:t>e annual stroke risk of 3.0% (15</w:t>
      </w:r>
      <w:r w:rsidRPr="00886C1C">
        <w:rPr>
          <w:rFonts w:ascii="Arial" w:hAnsi="Arial" w:cs="Arial"/>
          <w:sz w:val="24"/>
          <w:szCs w:val="24"/>
        </w:rPr>
        <w:t xml:space="preserve">). However, this group contained only 54% of the strokes that occurred during follow-up. In contrast, the presence of a </w:t>
      </w:r>
      <w:r w:rsidRPr="00886C1C">
        <w:rPr>
          <w:rFonts w:ascii="Arial" w:eastAsia="Calibri" w:hAnsi="Arial" w:cs="Arial"/>
          <w:color w:val="000000"/>
          <w:sz w:val="24"/>
          <w:szCs w:val="24"/>
        </w:rPr>
        <w:t xml:space="preserve">JBA ≥8 mm sq </w:t>
      </w:r>
      <w:r w:rsidRPr="00886C1C">
        <w:rPr>
          <w:rFonts w:ascii="Arial" w:hAnsi="Arial" w:cs="Arial"/>
          <w:sz w:val="24"/>
          <w:szCs w:val="24"/>
        </w:rPr>
        <w:t>identified a high risk group with an averag</w:t>
      </w:r>
      <w:r w:rsidR="003D61AA">
        <w:rPr>
          <w:rFonts w:ascii="Arial" w:hAnsi="Arial" w:cs="Arial"/>
          <w:sz w:val="24"/>
          <w:szCs w:val="24"/>
        </w:rPr>
        <w:t>e annual stroke risk of 4.1% (17</w:t>
      </w:r>
      <w:r w:rsidRPr="00886C1C">
        <w:rPr>
          <w:rFonts w:ascii="Arial" w:hAnsi="Arial" w:cs="Arial"/>
          <w:sz w:val="24"/>
          <w:szCs w:val="24"/>
        </w:rPr>
        <w:t>). This group contained 71% of the strokes that occurred during follow-up.</w:t>
      </w:r>
    </w:p>
    <w:p w:rsidR="008C03EE" w:rsidRDefault="008C03EE" w:rsidP="0053453C">
      <w:pPr>
        <w:spacing w:line="240" w:lineRule="auto"/>
        <w:ind w:firstLine="360"/>
        <w:contextualSpacing/>
        <w:rPr>
          <w:rFonts w:ascii="Arial" w:hAnsi="Arial" w:cs="Arial"/>
          <w:sz w:val="24"/>
          <w:szCs w:val="24"/>
        </w:rPr>
      </w:pPr>
    </w:p>
    <w:p w:rsidR="000972B2" w:rsidRDefault="000972B2" w:rsidP="0053453C">
      <w:pPr>
        <w:spacing w:line="240" w:lineRule="auto"/>
        <w:rPr>
          <w:rFonts w:ascii="Arial" w:hAnsi="Arial" w:cs="Arial"/>
          <w:b/>
          <w:i/>
          <w:sz w:val="24"/>
          <w:szCs w:val="24"/>
        </w:rPr>
      </w:pPr>
      <w:r>
        <w:rPr>
          <w:rFonts w:ascii="Arial" w:hAnsi="Arial" w:cs="Arial"/>
          <w:b/>
          <w:i/>
          <w:sz w:val="24"/>
          <w:szCs w:val="24"/>
        </w:rPr>
        <w:t>Clinical features</w:t>
      </w:r>
    </w:p>
    <w:p w:rsidR="000972B2" w:rsidRDefault="00905295" w:rsidP="0053453C">
      <w:pPr>
        <w:spacing w:line="240" w:lineRule="auto"/>
        <w:rPr>
          <w:rFonts w:ascii="Arial" w:hAnsi="Arial" w:cs="Arial"/>
          <w:b/>
          <w:i/>
          <w:sz w:val="24"/>
          <w:szCs w:val="24"/>
        </w:rPr>
      </w:pPr>
      <w:r>
        <w:rPr>
          <w:rFonts w:ascii="Arial" w:hAnsi="Arial" w:cs="Arial"/>
          <w:sz w:val="24"/>
          <w:szCs w:val="24"/>
        </w:rPr>
        <w:t xml:space="preserve">Of the </w:t>
      </w:r>
      <w:r w:rsidR="009F09FA">
        <w:rPr>
          <w:rFonts w:ascii="Arial" w:hAnsi="Arial" w:cs="Arial"/>
          <w:sz w:val="24"/>
          <w:szCs w:val="24"/>
        </w:rPr>
        <w:t xml:space="preserve">many </w:t>
      </w:r>
      <w:r>
        <w:rPr>
          <w:rFonts w:ascii="Arial" w:hAnsi="Arial" w:cs="Arial"/>
          <w:sz w:val="24"/>
          <w:szCs w:val="24"/>
        </w:rPr>
        <w:t>clinical features tested</w:t>
      </w:r>
      <w:r w:rsidR="009F09FA">
        <w:rPr>
          <w:rFonts w:ascii="Arial" w:hAnsi="Arial" w:cs="Arial"/>
          <w:sz w:val="24"/>
          <w:szCs w:val="24"/>
        </w:rPr>
        <w:t xml:space="preserve"> such as age, hyperlipidemia, hypertension, diabetes, smoking and elevated creatinine, only the presence of a history of contralateral TIA’s or stroke </w:t>
      </w:r>
      <w:r w:rsidR="00C81C97">
        <w:rPr>
          <w:rFonts w:ascii="Arial" w:hAnsi="Arial" w:cs="Arial"/>
          <w:sz w:val="24"/>
          <w:szCs w:val="24"/>
        </w:rPr>
        <w:t>was an</w:t>
      </w:r>
      <w:r w:rsidR="009F09FA">
        <w:rPr>
          <w:rFonts w:ascii="Arial" w:hAnsi="Arial" w:cs="Arial"/>
          <w:sz w:val="24"/>
          <w:szCs w:val="24"/>
        </w:rPr>
        <w:t xml:space="preserve"> independent predictor of </w:t>
      </w:r>
      <w:r w:rsidR="003D61AA">
        <w:rPr>
          <w:rFonts w:ascii="Arial" w:hAnsi="Arial" w:cs="Arial"/>
          <w:sz w:val="24"/>
          <w:szCs w:val="24"/>
        </w:rPr>
        <w:t>stroke risk (15</w:t>
      </w:r>
      <w:r w:rsidR="00C81C97">
        <w:rPr>
          <w:rFonts w:ascii="Arial" w:hAnsi="Arial" w:cs="Arial"/>
          <w:sz w:val="24"/>
          <w:szCs w:val="24"/>
        </w:rPr>
        <w:t>). However, such a history was present only in 15% of patients.</w:t>
      </w:r>
      <w:r w:rsidR="00214B2C">
        <w:rPr>
          <w:rFonts w:ascii="Arial" w:hAnsi="Arial" w:cs="Arial"/>
          <w:sz w:val="24"/>
          <w:szCs w:val="24"/>
        </w:rPr>
        <w:t xml:space="preserve"> The poor ability of clinical ri</w:t>
      </w:r>
      <w:r w:rsidR="00113DBF">
        <w:rPr>
          <w:rFonts w:ascii="Arial" w:hAnsi="Arial" w:cs="Arial"/>
          <w:sz w:val="24"/>
          <w:szCs w:val="24"/>
        </w:rPr>
        <w:t>sk factors to predict stroke has</w:t>
      </w:r>
      <w:r w:rsidR="00214B2C">
        <w:rPr>
          <w:rFonts w:ascii="Arial" w:hAnsi="Arial" w:cs="Arial"/>
          <w:sz w:val="24"/>
          <w:szCs w:val="24"/>
        </w:rPr>
        <w:t xml:space="preserve"> be</w:t>
      </w:r>
      <w:r w:rsidR="00113DBF">
        <w:rPr>
          <w:rFonts w:ascii="Arial" w:hAnsi="Arial" w:cs="Arial"/>
          <w:sz w:val="24"/>
          <w:szCs w:val="24"/>
        </w:rPr>
        <w:t>en</w:t>
      </w:r>
      <w:r w:rsidR="00214B2C">
        <w:rPr>
          <w:rFonts w:ascii="Arial" w:hAnsi="Arial" w:cs="Arial"/>
          <w:sz w:val="24"/>
          <w:szCs w:val="24"/>
        </w:rPr>
        <w:t xml:space="preserve"> a</w:t>
      </w:r>
      <w:r w:rsidR="00113DBF">
        <w:rPr>
          <w:rFonts w:ascii="Arial" w:hAnsi="Arial" w:cs="Arial"/>
          <w:sz w:val="24"/>
          <w:szCs w:val="24"/>
        </w:rPr>
        <w:t>ttributed to the fact that</w:t>
      </w:r>
      <w:r w:rsidR="00214B2C">
        <w:rPr>
          <w:rFonts w:ascii="Arial" w:hAnsi="Arial" w:cs="Arial"/>
          <w:sz w:val="24"/>
          <w:szCs w:val="24"/>
        </w:rPr>
        <w:t xml:space="preserve"> risk </w:t>
      </w:r>
      <w:r w:rsidR="00113DBF">
        <w:rPr>
          <w:rFonts w:ascii="Arial" w:hAnsi="Arial" w:cs="Arial"/>
          <w:sz w:val="24"/>
          <w:szCs w:val="24"/>
        </w:rPr>
        <w:t>factors for atherosclerosis</w:t>
      </w:r>
      <w:r w:rsidR="00214B2C">
        <w:rPr>
          <w:rFonts w:ascii="Arial" w:hAnsi="Arial" w:cs="Arial"/>
          <w:sz w:val="24"/>
          <w:szCs w:val="24"/>
        </w:rPr>
        <w:t xml:space="preserve"> are present in practically all patients with asymptomatic carotid stenosis.</w:t>
      </w:r>
    </w:p>
    <w:p w:rsidR="00B60932" w:rsidRPr="00886C1C" w:rsidRDefault="00B60932" w:rsidP="0053453C">
      <w:pPr>
        <w:spacing w:line="240" w:lineRule="auto"/>
        <w:rPr>
          <w:rFonts w:ascii="Arial" w:hAnsi="Arial" w:cs="Arial"/>
          <w:b/>
          <w:sz w:val="24"/>
          <w:szCs w:val="24"/>
        </w:rPr>
      </w:pPr>
      <w:r w:rsidRPr="00886C1C">
        <w:rPr>
          <w:rFonts w:ascii="Arial" w:hAnsi="Arial" w:cs="Arial"/>
          <w:b/>
          <w:i/>
          <w:sz w:val="24"/>
          <w:szCs w:val="24"/>
        </w:rPr>
        <w:t>Key message</w:t>
      </w:r>
    </w:p>
    <w:p w:rsidR="00B60932" w:rsidRPr="00886C1C" w:rsidRDefault="00B60932" w:rsidP="0053453C">
      <w:pPr>
        <w:spacing w:line="240" w:lineRule="auto"/>
        <w:rPr>
          <w:rFonts w:ascii="Arial" w:hAnsi="Arial" w:cs="Arial"/>
          <w:sz w:val="24"/>
          <w:szCs w:val="24"/>
        </w:rPr>
      </w:pPr>
      <w:r w:rsidRPr="00886C1C">
        <w:rPr>
          <w:rFonts w:ascii="Arial" w:hAnsi="Arial" w:cs="Arial"/>
          <w:sz w:val="24"/>
          <w:szCs w:val="24"/>
        </w:rPr>
        <w:t>A key message that emerged from the evidence discussed above was that there was not a single feature that could identify all the potentially unstable and high risk plaques. This is because there are several mechanisms that result in embolization. Some plaques produce emboli because of a thrombus on their surface, some because they rupture having a large lipid core and a thin fibrous cap</w:t>
      </w:r>
      <w:r w:rsidR="00360648">
        <w:rPr>
          <w:rFonts w:ascii="Arial" w:hAnsi="Arial" w:cs="Arial"/>
          <w:sz w:val="24"/>
          <w:szCs w:val="24"/>
        </w:rPr>
        <w:t xml:space="preserve"> eroded by macrophages</w:t>
      </w:r>
      <w:r w:rsidRPr="00886C1C">
        <w:rPr>
          <w:rFonts w:ascii="Arial" w:hAnsi="Arial" w:cs="Arial"/>
          <w:sz w:val="24"/>
          <w:szCs w:val="24"/>
        </w:rPr>
        <w:t xml:space="preserve">, while others rupture because of mechanical forces irrespective of their structure. It has been argued that a combination of plaque features should perform better than a single feature alone. Indeed this hypothesis was tested in the ACSRS cohort. </w:t>
      </w:r>
    </w:p>
    <w:p w:rsidR="00B60932" w:rsidRPr="00886C1C" w:rsidRDefault="00B60932" w:rsidP="0053453C">
      <w:pPr>
        <w:spacing w:line="240" w:lineRule="auto"/>
        <w:rPr>
          <w:rFonts w:ascii="Arial" w:hAnsi="Arial" w:cs="Arial"/>
          <w:b/>
          <w:sz w:val="24"/>
          <w:szCs w:val="24"/>
        </w:rPr>
      </w:pPr>
      <w:r w:rsidRPr="00886C1C">
        <w:rPr>
          <w:rFonts w:ascii="Arial" w:hAnsi="Arial" w:cs="Arial"/>
          <w:b/>
          <w:i/>
          <w:sz w:val="24"/>
          <w:szCs w:val="24"/>
        </w:rPr>
        <w:t>Combined features</w:t>
      </w:r>
    </w:p>
    <w:p w:rsidR="00B60932" w:rsidRDefault="00B60932" w:rsidP="0053453C">
      <w:pPr>
        <w:spacing w:line="240" w:lineRule="auto"/>
        <w:contextualSpacing/>
        <w:rPr>
          <w:rFonts w:ascii="Arial" w:hAnsi="Arial" w:cs="Arial"/>
          <w:color w:val="000000"/>
          <w:sz w:val="24"/>
          <w:szCs w:val="24"/>
        </w:rPr>
      </w:pPr>
      <w:r w:rsidRPr="00886C1C">
        <w:rPr>
          <w:rFonts w:ascii="Arial" w:hAnsi="Arial" w:cs="Arial"/>
          <w:color w:val="000000"/>
          <w:sz w:val="24"/>
          <w:szCs w:val="24"/>
        </w:rPr>
        <w:t xml:space="preserve">In the ACSRS </w:t>
      </w:r>
      <w:r w:rsidR="0053453C" w:rsidRPr="00886C1C">
        <w:rPr>
          <w:rFonts w:ascii="Arial" w:hAnsi="Arial" w:cs="Arial"/>
          <w:color w:val="000000"/>
          <w:sz w:val="24"/>
          <w:szCs w:val="24"/>
        </w:rPr>
        <w:t>study, five</w:t>
      </w:r>
      <w:r w:rsidRPr="00886C1C">
        <w:rPr>
          <w:rFonts w:ascii="Arial" w:hAnsi="Arial" w:cs="Arial"/>
          <w:color w:val="000000"/>
          <w:sz w:val="24"/>
          <w:szCs w:val="24"/>
        </w:rPr>
        <w:t xml:space="preserve"> features have now emerged as independent predictors of risk: degree of stenosis, history of contralateral TIAs or stroke, </w:t>
      </w:r>
      <w:r w:rsidR="0053453C" w:rsidRPr="00886C1C">
        <w:rPr>
          <w:rFonts w:ascii="Arial" w:hAnsi="Arial" w:cs="Arial"/>
          <w:color w:val="000000"/>
          <w:sz w:val="24"/>
          <w:szCs w:val="24"/>
        </w:rPr>
        <w:t xml:space="preserve">GSM &lt; 30, </w:t>
      </w:r>
      <w:r w:rsidR="00113DBF">
        <w:rPr>
          <w:rFonts w:ascii="Arial" w:hAnsi="Arial" w:cs="Arial"/>
          <w:color w:val="000000"/>
          <w:sz w:val="24"/>
          <w:szCs w:val="24"/>
        </w:rPr>
        <w:t>a JBA ≥ 8 mm</w:t>
      </w:r>
      <w:r w:rsidR="00113DBF" w:rsidRPr="00113DBF">
        <w:rPr>
          <w:rFonts w:ascii="Arial" w:hAnsi="Arial" w:cs="Arial"/>
          <w:color w:val="000000"/>
          <w:sz w:val="24"/>
          <w:szCs w:val="24"/>
          <w:vertAlign w:val="superscript"/>
        </w:rPr>
        <w:t>2</w:t>
      </w:r>
      <w:r w:rsidRPr="00886C1C">
        <w:rPr>
          <w:rFonts w:ascii="Arial" w:hAnsi="Arial" w:cs="Arial"/>
          <w:color w:val="000000"/>
          <w:sz w:val="24"/>
          <w:szCs w:val="24"/>
        </w:rPr>
        <w:t xml:space="preserve"> and the presence of DWAs</w:t>
      </w:r>
      <w:r w:rsidR="00113DBF">
        <w:rPr>
          <w:rFonts w:ascii="Arial" w:hAnsi="Arial" w:cs="Arial"/>
          <w:color w:val="000000"/>
          <w:sz w:val="24"/>
          <w:szCs w:val="24"/>
        </w:rPr>
        <w:t xml:space="preserve"> </w:t>
      </w:r>
      <w:r w:rsidR="0053453C" w:rsidRPr="00886C1C">
        <w:rPr>
          <w:rFonts w:ascii="Arial" w:hAnsi="Arial" w:cs="Arial"/>
          <w:color w:val="000000"/>
          <w:sz w:val="24"/>
          <w:szCs w:val="24"/>
        </w:rPr>
        <w:t>after image normalization. These 5</w:t>
      </w:r>
      <w:r w:rsidRPr="00886C1C">
        <w:rPr>
          <w:rFonts w:ascii="Arial" w:hAnsi="Arial" w:cs="Arial"/>
          <w:color w:val="000000"/>
          <w:sz w:val="24"/>
          <w:szCs w:val="24"/>
        </w:rPr>
        <w:t xml:space="preserve"> features, which are independent of ultrasonic equipment, can be used to calculate risk for every patient (range of stroke</w:t>
      </w:r>
      <w:r w:rsidR="003D61AA">
        <w:rPr>
          <w:rFonts w:ascii="Arial" w:hAnsi="Arial" w:cs="Arial"/>
          <w:color w:val="000000"/>
          <w:sz w:val="24"/>
          <w:szCs w:val="24"/>
        </w:rPr>
        <w:t xml:space="preserve"> risk: &lt; 1% to 10% per year) (15</w:t>
      </w:r>
      <w:r w:rsidRPr="00886C1C">
        <w:rPr>
          <w:rFonts w:ascii="Arial" w:hAnsi="Arial" w:cs="Arial"/>
          <w:color w:val="000000"/>
          <w:sz w:val="24"/>
          <w:szCs w:val="24"/>
        </w:rPr>
        <w:t>). In the ACSRS study the risk was &lt; 1% in 734 patients, 1-1.9% in 94 patients, 2-3.9% in 134 patients, 4-5.9% in 125 patients and 6-10% in 34 patients.</w:t>
      </w:r>
    </w:p>
    <w:p w:rsidR="00360648" w:rsidRDefault="00360648" w:rsidP="00360648">
      <w:pPr>
        <w:spacing w:line="240" w:lineRule="auto"/>
        <w:ind w:firstLine="360"/>
        <w:contextualSpacing/>
        <w:rPr>
          <w:rFonts w:ascii="Arial" w:hAnsi="Arial" w:cs="Arial"/>
          <w:sz w:val="24"/>
          <w:szCs w:val="24"/>
        </w:rPr>
      </w:pPr>
      <w:r>
        <w:rPr>
          <w:rFonts w:ascii="Arial" w:hAnsi="Arial" w:cs="Arial"/>
          <w:sz w:val="24"/>
          <w:szCs w:val="24"/>
        </w:rPr>
        <w:t>A subsequent analysis of the baseline plaque images of the ACSRS study, using a combination of texture features ba</w:t>
      </w:r>
      <w:r w:rsidR="00113DBF">
        <w:rPr>
          <w:rFonts w:ascii="Arial" w:hAnsi="Arial" w:cs="Arial"/>
          <w:sz w:val="24"/>
          <w:szCs w:val="24"/>
        </w:rPr>
        <w:t xml:space="preserve">sed on second order statistics, </w:t>
      </w:r>
      <w:r>
        <w:rPr>
          <w:rFonts w:ascii="Arial" w:hAnsi="Arial" w:cs="Arial"/>
          <w:sz w:val="24"/>
          <w:szCs w:val="24"/>
        </w:rPr>
        <w:t xml:space="preserve">spatial gray level </w:t>
      </w:r>
      <w:r>
        <w:rPr>
          <w:rFonts w:ascii="Arial" w:hAnsi="Arial" w:cs="Arial"/>
          <w:sz w:val="24"/>
          <w:szCs w:val="24"/>
        </w:rPr>
        <w:lastRenderedPageBreak/>
        <w:t>depe</w:t>
      </w:r>
      <w:r w:rsidR="00113DBF">
        <w:rPr>
          <w:rFonts w:ascii="Arial" w:hAnsi="Arial" w:cs="Arial"/>
          <w:sz w:val="24"/>
          <w:szCs w:val="24"/>
        </w:rPr>
        <w:t>ndence matrices (SGLDM)</w:t>
      </w:r>
      <w:r>
        <w:rPr>
          <w:rFonts w:ascii="Arial" w:hAnsi="Arial" w:cs="Arial"/>
          <w:sz w:val="24"/>
          <w:szCs w:val="24"/>
        </w:rPr>
        <w:t xml:space="preserve"> predicted 89 (82%) of the 108 cases that developed ipsilateral symptoms with a sensiti</w:t>
      </w:r>
      <w:r w:rsidR="00113DBF">
        <w:rPr>
          <w:rFonts w:ascii="Arial" w:hAnsi="Arial" w:cs="Arial"/>
          <w:sz w:val="24"/>
          <w:szCs w:val="24"/>
        </w:rPr>
        <w:t xml:space="preserve">vity of 82% and specificity of </w:t>
      </w:r>
      <w:r>
        <w:rPr>
          <w:rFonts w:ascii="Arial" w:hAnsi="Arial" w:cs="Arial"/>
          <w:sz w:val="24"/>
          <w:szCs w:val="24"/>
        </w:rPr>
        <w:t>72%. The area under the ROC curve was 0.832 (95% CI 0.808 to 0.853)</w:t>
      </w:r>
      <w:r w:rsidR="003D61AA">
        <w:rPr>
          <w:rFonts w:ascii="Arial" w:hAnsi="Arial" w:cs="Arial"/>
          <w:sz w:val="24"/>
          <w:szCs w:val="24"/>
        </w:rPr>
        <w:t xml:space="preserve"> (19</w:t>
      </w:r>
      <w:r w:rsidR="00DF31E1">
        <w:rPr>
          <w:rFonts w:ascii="Arial" w:hAnsi="Arial" w:cs="Arial"/>
          <w:sz w:val="24"/>
          <w:szCs w:val="24"/>
        </w:rPr>
        <w:t>)</w:t>
      </w:r>
      <w:r>
        <w:rPr>
          <w:rFonts w:ascii="Arial" w:hAnsi="Arial" w:cs="Arial"/>
          <w:sz w:val="24"/>
          <w:szCs w:val="24"/>
        </w:rPr>
        <w:t xml:space="preserve">. This approach has the advantage that it can be developed to automatic analysis </w:t>
      </w:r>
      <w:r w:rsidR="00DF31E1">
        <w:rPr>
          <w:rFonts w:ascii="Arial" w:hAnsi="Arial" w:cs="Arial"/>
          <w:sz w:val="24"/>
          <w:szCs w:val="24"/>
        </w:rPr>
        <w:t xml:space="preserve">of images </w:t>
      </w:r>
      <w:r>
        <w:rPr>
          <w:rFonts w:ascii="Arial" w:hAnsi="Arial" w:cs="Arial"/>
          <w:sz w:val="24"/>
          <w:szCs w:val="24"/>
        </w:rPr>
        <w:t>and expression</w:t>
      </w:r>
      <w:r w:rsidR="00DF31E1">
        <w:rPr>
          <w:rFonts w:ascii="Arial" w:hAnsi="Arial" w:cs="Arial"/>
          <w:sz w:val="24"/>
          <w:szCs w:val="24"/>
        </w:rPr>
        <w:t xml:space="preserve"> of stroke risk by computer</w:t>
      </w:r>
      <w:r w:rsidR="00113DBF">
        <w:rPr>
          <w:rFonts w:ascii="Arial" w:hAnsi="Arial" w:cs="Arial"/>
          <w:sz w:val="24"/>
          <w:szCs w:val="24"/>
        </w:rPr>
        <w:t>.</w:t>
      </w:r>
    </w:p>
    <w:p w:rsidR="00DF31E1" w:rsidRDefault="003F4643" w:rsidP="00DF31E1">
      <w:pPr>
        <w:spacing w:line="240" w:lineRule="auto"/>
        <w:ind w:firstLine="360"/>
        <w:contextualSpacing/>
        <w:rPr>
          <w:rFonts w:ascii="Arial" w:hAnsi="Arial" w:cs="Arial"/>
          <w:sz w:val="24"/>
          <w:szCs w:val="24"/>
        </w:rPr>
      </w:pPr>
      <w:r>
        <w:rPr>
          <w:rFonts w:ascii="Arial" w:hAnsi="Arial" w:cs="Arial"/>
          <w:sz w:val="24"/>
          <w:szCs w:val="24"/>
        </w:rPr>
        <w:t xml:space="preserve">An adaptive </w:t>
      </w:r>
      <w:proofErr w:type="spellStart"/>
      <w:r>
        <w:rPr>
          <w:rFonts w:ascii="Arial" w:hAnsi="Arial" w:cs="Arial"/>
          <w:sz w:val="24"/>
          <w:szCs w:val="24"/>
        </w:rPr>
        <w:t>multiscale</w:t>
      </w:r>
      <w:proofErr w:type="spellEnd"/>
      <w:r>
        <w:rPr>
          <w:rFonts w:ascii="Arial" w:hAnsi="Arial" w:cs="Arial"/>
          <w:sz w:val="24"/>
          <w:szCs w:val="24"/>
        </w:rPr>
        <w:t xml:space="preserve"> </w:t>
      </w:r>
      <w:proofErr w:type="spellStart"/>
      <w:r>
        <w:rPr>
          <w:rFonts w:ascii="Arial" w:hAnsi="Arial" w:cs="Arial"/>
          <w:sz w:val="24"/>
          <w:szCs w:val="24"/>
        </w:rPr>
        <w:t>spatio</w:t>
      </w:r>
      <w:proofErr w:type="spellEnd"/>
      <w:r>
        <w:rPr>
          <w:rFonts w:ascii="Arial" w:hAnsi="Arial" w:cs="Arial"/>
          <w:sz w:val="24"/>
          <w:szCs w:val="24"/>
        </w:rPr>
        <w:t xml:space="preserve">-temporal AM-FM (amplitude modulation-frequency modulation) texture analysis system has been developed by members of our team (University of Cyprus and </w:t>
      </w:r>
      <w:r w:rsidR="003D61AA">
        <w:rPr>
          <w:rFonts w:ascii="Arial" w:hAnsi="Arial" w:cs="Arial"/>
          <w:sz w:val="24"/>
          <w:szCs w:val="24"/>
        </w:rPr>
        <w:t>University of New Mexico) (20,21</w:t>
      </w:r>
      <w:r>
        <w:rPr>
          <w:rFonts w:ascii="Arial" w:hAnsi="Arial" w:cs="Arial"/>
          <w:sz w:val="24"/>
          <w:szCs w:val="24"/>
        </w:rPr>
        <w:t xml:space="preserve">) and has been applied to the baseline images of the ACSRS. </w:t>
      </w:r>
      <w:r w:rsidR="00DF31E1">
        <w:rPr>
          <w:rFonts w:ascii="Arial" w:hAnsi="Arial" w:cs="Arial"/>
          <w:sz w:val="24"/>
          <w:szCs w:val="24"/>
        </w:rPr>
        <w:t>In a logistic regression analysis four features were independent predictors of stroke and allowed us to calculate the risk of every patient. The cumulative stroke free survival was 97% or less for the lower three quintiles, 92% for the fourth quintile and 84% for the 5</w:t>
      </w:r>
      <w:r w:rsidR="00DF31E1" w:rsidRPr="00DF31E1">
        <w:rPr>
          <w:rFonts w:ascii="Arial" w:hAnsi="Arial" w:cs="Arial"/>
          <w:sz w:val="24"/>
          <w:szCs w:val="24"/>
          <w:vertAlign w:val="superscript"/>
        </w:rPr>
        <w:t>th</w:t>
      </w:r>
      <w:r w:rsidR="00DF31E1">
        <w:rPr>
          <w:rFonts w:ascii="Arial" w:hAnsi="Arial" w:cs="Arial"/>
          <w:sz w:val="24"/>
          <w:szCs w:val="24"/>
        </w:rPr>
        <w:t xml:space="preserve"> quintile. The corresponding annual stroke rate was 0.6%, 1.8% and 3.2%. For the full 8 year follow-up, there were 2 strokes in the first quintile, 5 strokes in each of the second and third quintiles, 18 strokes in the fourth quintile and 26 strokes in the 5</w:t>
      </w:r>
      <w:r w:rsidR="00DF31E1" w:rsidRPr="00DF31E1">
        <w:rPr>
          <w:rFonts w:ascii="Arial" w:hAnsi="Arial" w:cs="Arial"/>
          <w:sz w:val="24"/>
          <w:szCs w:val="24"/>
          <w:vertAlign w:val="superscript"/>
        </w:rPr>
        <w:t>th</w:t>
      </w:r>
      <w:r w:rsidR="00DF31E1">
        <w:rPr>
          <w:rFonts w:ascii="Arial" w:hAnsi="Arial" w:cs="Arial"/>
          <w:sz w:val="24"/>
          <w:szCs w:val="24"/>
        </w:rPr>
        <w:t xml:space="preserve"> quintile (unpublished data). This is another approach that has the advan</w:t>
      </w:r>
      <w:r w:rsidR="00FE0C01">
        <w:rPr>
          <w:rFonts w:ascii="Arial" w:hAnsi="Arial" w:cs="Arial"/>
          <w:sz w:val="24"/>
          <w:szCs w:val="24"/>
        </w:rPr>
        <w:t>tage that it can be developed as an</w:t>
      </w:r>
      <w:r w:rsidR="00DF31E1">
        <w:rPr>
          <w:rFonts w:ascii="Arial" w:hAnsi="Arial" w:cs="Arial"/>
          <w:sz w:val="24"/>
          <w:szCs w:val="24"/>
        </w:rPr>
        <w:t xml:space="preserve"> automatic analysis of images and expression of stroke risk by computer.</w:t>
      </w:r>
    </w:p>
    <w:p w:rsidR="003F4643" w:rsidRDefault="003F4643" w:rsidP="00360648">
      <w:pPr>
        <w:spacing w:line="240" w:lineRule="auto"/>
        <w:ind w:firstLine="360"/>
        <w:contextualSpacing/>
        <w:rPr>
          <w:rFonts w:ascii="Arial" w:hAnsi="Arial" w:cs="Arial"/>
          <w:sz w:val="24"/>
          <w:szCs w:val="24"/>
        </w:rPr>
      </w:pPr>
    </w:p>
    <w:p w:rsidR="00360648" w:rsidRPr="00886C1C" w:rsidRDefault="00360648" w:rsidP="0053453C">
      <w:pPr>
        <w:spacing w:line="240" w:lineRule="auto"/>
        <w:contextualSpacing/>
        <w:rPr>
          <w:rFonts w:ascii="Arial" w:hAnsi="Arial" w:cs="Arial"/>
          <w:color w:val="000000"/>
          <w:sz w:val="24"/>
          <w:szCs w:val="24"/>
        </w:rPr>
      </w:pPr>
    </w:p>
    <w:p w:rsidR="00C615AC" w:rsidRDefault="00C615AC" w:rsidP="00703B75">
      <w:pPr>
        <w:spacing w:line="240" w:lineRule="auto"/>
        <w:rPr>
          <w:rFonts w:ascii="Arial" w:hAnsi="Arial" w:cs="Arial"/>
          <w:b/>
          <w:i/>
          <w:color w:val="000000"/>
          <w:sz w:val="24"/>
          <w:szCs w:val="24"/>
        </w:rPr>
      </w:pPr>
      <w:r>
        <w:rPr>
          <w:rFonts w:ascii="Arial" w:hAnsi="Arial" w:cs="Arial"/>
          <w:b/>
          <w:i/>
          <w:color w:val="000000"/>
          <w:sz w:val="24"/>
          <w:szCs w:val="24"/>
        </w:rPr>
        <w:t>Plaque rupture due to mechanical stresses</w:t>
      </w:r>
    </w:p>
    <w:p w:rsidR="003A181F" w:rsidRDefault="00C615AC" w:rsidP="00703B75">
      <w:pPr>
        <w:spacing w:line="240" w:lineRule="auto"/>
        <w:contextualSpacing/>
        <w:rPr>
          <w:rFonts w:ascii="Arial" w:hAnsi="Arial" w:cs="Arial"/>
          <w:color w:val="000000"/>
          <w:sz w:val="24"/>
          <w:szCs w:val="24"/>
        </w:rPr>
      </w:pPr>
      <w:r w:rsidRPr="00FE068B">
        <w:rPr>
          <w:rFonts w:ascii="Arial" w:hAnsi="Arial" w:cs="Arial"/>
          <w:color w:val="000000"/>
          <w:sz w:val="24"/>
          <w:szCs w:val="24"/>
        </w:rPr>
        <w:t xml:space="preserve">In the </w:t>
      </w:r>
      <w:r w:rsidR="00FE068B">
        <w:rPr>
          <w:rFonts w:ascii="Arial" w:hAnsi="Arial" w:cs="Arial"/>
          <w:color w:val="000000"/>
          <w:sz w:val="24"/>
          <w:szCs w:val="24"/>
        </w:rPr>
        <w:t>ACSRS study 18 (29%) of the 59 ipsilateral ischemic strokes occurred in the low risk groups</w:t>
      </w:r>
      <w:r w:rsidR="00270746">
        <w:rPr>
          <w:rFonts w:ascii="Arial" w:hAnsi="Arial" w:cs="Arial"/>
          <w:color w:val="000000"/>
          <w:sz w:val="24"/>
          <w:szCs w:val="24"/>
        </w:rPr>
        <w:t xml:space="preserve"> that did not have any of </w:t>
      </w:r>
      <w:r w:rsidR="00360648">
        <w:rPr>
          <w:rFonts w:ascii="Arial" w:hAnsi="Arial" w:cs="Arial"/>
          <w:color w:val="000000"/>
          <w:sz w:val="24"/>
          <w:szCs w:val="24"/>
        </w:rPr>
        <w:t>the ultrasonic features that were</w:t>
      </w:r>
      <w:r w:rsidR="00270746">
        <w:rPr>
          <w:rFonts w:ascii="Arial" w:hAnsi="Arial" w:cs="Arial"/>
          <w:color w:val="000000"/>
          <w:sz w:val="24"/>
          <w:szCs w:val="24"/>
        </w:rPr>
        <w:t xml:space="preserve"> independent predictors of stroke risk</w:t>
      </w:r>
      <w:r w:rsidR="00FE068B">
        <w:rPr>
          <w:rFonts w:ascii="Arial" w:hAnsi="Arial" w:cs="Arial"/>
          <w:color w:val="000000"/>
          <w:sz w:val="24"/>
          <w:szCs w:val="24"/>
        </w:rPr>
        <w:t xml:space="preserve">. This suggests that a number of plaques may rupture because of external forces rather than inherent instability. It has been suggested that during the cardiac cycle parts </w:t>
      </w:r>
      <w:r w:rsidR="00270746">
        <w:rPr>
          <w:rFonts w:ascii="Arial" w:hAnsi="Arial" w:cs="Arial"/>
          <w:color w:val="000000"/>
          <w:sz w:val="24"/>
          <w:szCs w:val="24"/>
        </w:rPr>
        <w:t>of a plaque</w:t>
      </w:r>
      <w:r w:rsidR="00FE068B">
        <w:rPr>
          <w:rFonts w:ascii="Arial" w:hAnsi="Arial" w:cs="Arial"/>
          <w:color w:val="000000"/>
          <w:sz w:val="24"/>
          <w:szCs w:val="24"/>
        </w:rPr>
        <w:t xml:space="preserve"> move in the same direction (concordant movement) in most plaques, while parts move in different directions in </w:t>
      </w:r>
      <w:r w:rsidR="00270746">
        <w:rPr>
          <w:rFonts w:ascii="Arial" w:hAnsi="Arial" w:cs="Arial"/>
          <w:color w:val="000000"/>
          <w:sz w:val="24"/>
          <w:szCs w:val="24"/>
        </w:rPr>
        <w:t>some</w:t>
      </w:r>
      <w:r w:rsidR="00FE068B">
        <w:rPr>
          <w:rFonts w:ascii="Arial" w:hAnsi="Arial" w:cs="Arial"/>
          <w:color w:val="000000"/>
          <w:sz w:val="24"/>
          <w:szCs w:val="24"/>
        </w:rPr>
        <w:t xml:space="preserve"> plaques (discordant</w:t>
      </w:r>
      <w:r w:rsidR="003D61AA">
        <w:rPr>
          <w:rFonts w:ascii="Arial" w:hAnsi="Arial" w:cs="Arial"/>
          <w:color w:val="000000"/>
          <w:sz w:val="24"/>
          <w:szCs w:val="24"/>
        </w:rPr>
        <w:t xml:space="preserve"> movement) (22,23</w:t>
      </w:r>
      <w:r w:rsidR="003A181F">
        <w:rPr>
          <w:rFonts w:ascii="Arial" w:hAnsi="Arial" w:cs="Arial"/>
          <w:color w:val="000000"/>
          <w:sz w:val="24"/>
          <w:szCs w:val="24"/>
        </w:rPr>
        <w:t xml:space="preserve">). </w:t>
      </w:r>
    </w:p>
    <w:p w:rsidR="00971ADB" w:rsidRPr="006502C9" w:rsidRDefault="00EE4C71" w:rsidP="006502C9">
      <w:pPr>
        <w:spacing w:line="240" w:lineRule="auto"/>
        <w:contextualSpacing/>
        <w:rPr>
          <w:rFonts w:ascii="Arial" w:hAnsi="Arial" w:cs="Arial"/>
          <w:sz w:val="24"/>
          <w:szCs w:val="24"/>
        </w:rPr>
      </w:pPr>
      <w:r>
        <w:rPr>
          <w:rFonts w:ascii="Arial" w:hAnsi="Arial" w:cs="Arial"/>
          <w:color w:val="000000"/>
          <w:sz w:val="24"/>
          <w:szCs w:val="24"/>
        </w:rPr>
        <w:tab/>
      </w:r>
      <w:r w:rsidRPr="006502C9">
        <w:rPr>
          <w:rFonts w:ascii="Arial" w:hAnsi="Arial" w:cs="Arial"/>
          <w:color w:val="000000"/>
          <w:sz w:val="24"/>
          <w:szCs w:val="24"/>
        </w:rPr>
        <w:t xml:space="preserve">Special software for plaque motion analysis has been developed </w:t>
      </w:r>
      <w:r w:rsidR="00CD669D">
        <w:rPr>
          <w:rFonts w:ascii="Arial" w:hAnsi="Arial" w:cs="Arial"/>
          <w:color w:val="000000"/>
          <w:sz w:val="24"/>
          <w:szCs w:val="24"/>
        </w:rPr>
        <w:t xml:space="preserve">and published </w:t>
      </w:r>
      <w:r w:rsidRPr="006502C9">
        <w:rPr>
          <w:rFonts w:ascii="Arial" w:hAnsi="Arial" w:cs="Arial"/>
          <w:color w:val="000000"/>
          <w:sz w:val="24"/>
          <w:szCs w:val="24"/>
        </w:rPr>
        <w:t xml:space="preserve">by our group in collaboration with the team of Prof. </w:t>
      </w:r>
      <w:proofErr w:type="spellStart"/>
      <w:r w:rsidRPr="006502C9">
        <w:rPr>
          <w:rFonts w:ascii="Arial" w:hAnsi="Arial" w:cs="Arial"/>
          <w:color w:val="000000"/>
          <w:sz w:val="24"/>
          <w:szCs w:val="24"/>
        </w:rPr>
        <w:t>Marios</w:t>
      </w:r>
      <w:proofErr w:type="spellEnd"/>
      <w:r w:rsidRPr="006502C9">
        <w:rPr>
          <w:rFonts w:ascii="Arial" w:hAnsi="Arial" w:cs="Arial"/>
          <w:color w:val="000000"/>
          <w:sz w:val="24"/>
          <w:szCs w:val="24"/>
        </w:rPr>
        <w:t xml:space="preserve"> </w:t>
      </w:r>
      <w:proofErr w:type="spellStart"/>
      <w:r w:rsidRPr="006502C9">
        <w:rPr>
          <w:rFonts w:ascii="Arial" w:hAnsi="Arial" w:cs="Arial"/>
          <w:color w:val="000000"/>
          <w:sz w:val="24"/>
          <w:szCs w:val="24"/>
        </w:rPr>
        <w:t>Pattichis</w:t>
      </w:r>
      <w:proofErr w:type="spellEnd"/>
      <w:r w:rsidRPr="006502C9">
        <w:rPr>
          <w:rFonts w:ascii="Arial" w:hAnsi="Arial" w:cs="Arial"/>
          <w:color w:val="000000"/>
          <w:sz w:val="24"/>
          <w:szCs w:val="24"/>
        </w:rPr>
        <w:t xml:space="preserve"> at t</w:t>
      </w:r>
      <w:r w:rsidR="00360648">
        <w:rPr>
          <w:rFonts w:ascii="Arial" w:hAnsi="Arial" w:cs="Arial"/>
          <w:color w:val="000000"/>
          <w:sz w:val="24"/>
          <w:szCs w:val="24"/>
        </w:rPr>
        <w:t>he Unive</w:t>
      </w:r>
      <w:r w:rsidR="00CE31A4">
        <w:rPr>
          <w:rFonts w:ascii="Arial" w:hAnsi="Arial" w:cs="Arial"/>
          <w:color w:val="000000"/>
          <w:sz w:val="24"/>
          <w:szCs w:val="24"/>
        </w:rPr>
        <w:t xml:space="preserve">rsity of New </w:t>
      </w:r>
      <w:r w:rsidR="00CE31A4" w:rsidRPr="00E56D31">
        <w:rPr>
          <w:rFonts w:ascii="Arial" w:hAnsi="Arial" w:cs="Arial"/>
          <w:sz w:val="24"/>
          <w:szCs w:val="24"/>
        </w:rPr>
        <w:t xml:space="preserve">Mexico </w:t>
      </w:r>
      <w:r w:rsidR="003D61AA">
        <w:rPr>
          <w:rFonts w:ascii="Arial" w:hAnsi="Arial" w:cs="Arial"/>
          <w:sz w:val="24"/>
          <w:szCs w:val="24"/>
        </w:rPr>
        <w:t>(24</w:t>
      </w:r>
      <w:r w:rsidRPr="00E56D31">
        <w:rPr>
          <w:rFonts w:ascii="Arial" w:hAnsi="Arial" w:cs="Arial"/>
          <w:sz w:val="24"/>
          <w:szCs w:val="24"/>
        </w:rPr>
        <w:t xml:space="preserve">). </w:t>
      </w:r>
      <w:r w:rsidRPr="006502C9">
        <w:rPr>
          <w:rFonts w:ascii="Arial" w:hAnsi="Arial" w:cs="Arial"/>
          <w:color w:val="000000"/>
          <w:sz w:val="24"/>
          <w:szCs w:val="24"/>
        </w:rPr>
        <w:t xml:space="preserve">This software can </w:t>
      </w:r>
      <w:r w:rsidR="00CE31A4">
        <w:rPr>
          <w:rFonts w:ascii="Arial" w:hAnsi="Arial" w:cs="Arial"/>
          <w:color w:val="000000"/>
          <w:sz w:val="24"/>
          <w:szCs w:val="24"/>
        </w:rPr>
        <w:t>track pixels in the B-mode video recording</w:t>
      </w:r>
      <w:r w:rsidRPr="006502C9">
        <w:rPr>
          <w:rFonts w:ascii="Arial" w:hAnsi="Arial" w:cs="Arial"/>
          <w:color w:val="000000"/>
          <w:sz w:val="24"/>
          <w:szCs w:val="24"/>
        </w:rPr>
        <w:t xml:space="preserve"> of a plaque during a series of cardiac cycles </w:t>
      </w:r>
      <w:r w:rsidR="00971ADB" w:rsidRPr="006502C9">
        <w:rPr>
          <w:rFonts w:ascii="Arial" w:hAnsi="Arial" w:cs="Arial"/>
          <w:color w:val="000000"/>
          <w:sz w:val="24"/>
          <w:szCs w:val="24"/>
        </w:rPr>
        <w:t>producing vectors indicating the direction of motion and distance</w:t>
      </w:r>
      <w:r w:rsidR="00CD669D">
        <w:rPr>
          <w:rFonts w:ascii="Arial" w:hAnsi="Arial" w:cs="Arial"/>
          <w:color w:val="000000"/>
          <w:sz w:val="24"/>
          <w:szCs w:val="24"/>
        </w:rPr>
        <w:t xml:space="preserve"> (Figs 1</w:t>
      </w:r>
      <w:r w:rsidR="00F87F9A">
        <w:rPr>
          <w:rFonts w:ascii="Arial" w:hAnsi="Arial" w:cs="Arial"/>
          <w:color w:val="000000"/>
          <w:sz w:val="24"/>
          <w:szCs w:val="24"/>
        </w:rPr>
        <w:t>A</w:t>
      </w:r>
      <w:r w:rsidR="00CD669D">
        <w:rPr>
          <w:rFonts w:ascii="Arial" w:hAnsi="Arial" w:cs="Arial"/>
          <w:color w:val="000000"/>
          <w:sz w:val="24"/>
          <w:szCs w:val="24"/>
        </w:rPr>
        <w:t xml:space="preserve"> and 2</w:t>
      </w:r>
      <w:r w:rsidR="00F87F9A">
        <w:rPr>
          <w:rFonts w:ascii="Arial" w:hAnsi="Arial" w:cs="Arial"/>
          <w:color w:val="000000"/>
          <w:sz w:val="24"/>
          <w:szCs w:val="24"/>
        </w:rPr>
        <w:t>A</w:t>
      </w:r>
      <w:r w:rsidR="00CD669D">
        <w:rPr>
          <w:rFonts w:ascii="Arial" w:hAnsi="Arial" w:cs="Arial"/>
          <w:color w:val="000000"/>
          <w:sz w:val="24"/>
          <w:szCs w:val="24"/>
        </w:rPr>
        <w:t>)</w:t>
      </w:r>
      <w:r w:rsidR="00971ADB" w:rsidRPr="006502C9">
        <w:rPr>
          <w:rFonts w:ascii="Arial" w:hAnsi="Arial" w:cs="Arial"/>
          <w:color w:val="000000"/>
          <w:sz w:val="24"/>
          <w:szCs w:val="24"/>
        </w:rPr>
        <w:t>. In practice, a cine loop of a B-mode image of a carotid plaque is obtained over 10 cardiac cycles</w:t>
      </w:r>
      <w:r w:rsidR="00CE31A4">
        <w:rPr>
          <w:rFonts w:ascii="Arial" w:hAnsi="Arial" w:cs="Arial"/>
          <w:color w:val="000000"/>
          <w:sz w:val="24"/>
          <w:szCs w:val="24"/>
        </w:rPr>
        <w:t>. This facility is now available on all modern ultrasound scanning equipment</w:t>
      </w:r>
      <w:r w:rsidR="00971ADB" w:rsidRPr="006502C9">
        <w:rPr>
          <w:rFonts w:ascii="Arial" w:hAnsi="Arial" w:cs="Arial"/>
          <w:color w:val="000000"/>
          <w:sz w:val="24"/>
          <w:szCs w:val="24"/>
        </w:rPr>
        <w:t>.</w:t>
      </w:r>
      <w:r w:rsidR="00C60270" w:rsidRPr="006502C9">
        <w:rPr>
          <w:rFonts w:ascii="Arial" w:hAnsi="Arial" w:cs="Arial"/>
          <w:color w:val="000000"/>
          <w:sz w:val="24"/>
          <w:szCs w:val="24"/>
        </w:rPr>
        <w:t xml:space="preserve"> Video frames are compared at intervals of 0.1 sec and for each comparison a 360 degree histogram is produced. </w:t>
      </w:r>
      <w:r w:rsidR="006769AC" w:rsidRPr="006502C9">
        <w:rPr>
          <w:rFonts w:ascii="Arial" w:hAnsi="Arial" w:cs="Arial"/>
          <w:color w:val="000000"/>
          <w:sz w:val="24"/>
          <w:szCs w:val="24"/>
        </w:rPr>
        <w:t>T</w:t>
      </w:r>
      <w:r w:rsidR="00C60270" w:rsidRPr="006502C9">
        <w:rPr>
          <w:rFonts w:ascii="Arial" w:hAnsi="Arial" w:cs="Arial"/>
          <w:color w:val="000000"/>
          <w:sz w:val="24"/>
          <w:szCs w:val="24"/>
        </w:rPr>
        <w:t>he</w:t>
      </w:r>
      <w:r w:rsidR="006769AC" w:rsidRPr="006502C9">
        <w:rPr>
          <w:rFonts w:ascii="Arial" w:hAnsi="Arial" w:cs="Arial"/>
          <w:color w:val="000000"/>
          <w:sz w:val="24"/>
          <w:szCs w:val="24"/>
        </w:rPr>
        <w:t xml:space="preserve"> fun-width of the</w:t>
      </w:r>
      <w:r w:rsidR="00C60270" w:rsidRPr="006502C9">
        <w:rPr>
          <w:rFonts w:ascii="Arial" w:hAnsi="Arial" w:cs="Arial"/>
          <w:color w:val="000000"/>
          <w:sz w:val="24"/>
          <w:szCs w:val="24"/>
        </w:rPr>
        <w:t xml:space="preserve"> histogram is plotted against maximum pixel motion. The area under the curve for all the comparis</w:t>
      </w:r>
      <w:r w:rsidR="006769AC" w:rsidRPr="006502C9">
        <w:rPr>
          <w:rFonts w:ascii="Arial" w:hAnsi="Arial" w:cs="Arial"/>
          <w:color w:val="000000"/>
          <w:sz w:val="24"/>
          <w:szCs w:val="24"/>
        </w:rPr>
        <w:t>ons during the 10 cardiac cycles</w:t>
      </w:r>
      <w:r w:rsidR="00C60270" w:rsidRPr="006502C9">
        <w:rPr>
          <w:rFonts w:ascii="Arial" w:hAnsi="Arial" w:cs="Arial"/>
          <w:color w:val="000000"/>
          <w:sz w:val="24"/>
          <w:szCs w:val="24"/>
        </w:rPr>
        <w:t xml:space="preserve"> is a measure of discordant movement. </w:t>
      </w:r>
      <w:r w:rsidR="00971ADB" w:rsidRPr="006502C9">
        <w:rPr>
          <w:rFonts w:ascii="Arial" w:hAnsi="Arial" w:cs="Arial"/>
          <w:sz w:val="24"/>
          <w:szCs w:val="24"/>
        </w:rPr>
        <w:t xml:space="preserve">Figure 1 shows the results from </w:t>
      </w:r>
      <w:r w:rsidR="00E56D31">
        <w:rPr>
          <w:rFonts w:ascii="Arial" w:hAnsi="Arial" w:cs="Arial"/>
          <w:sz w:val="24"/>
          <w:szCs w:val="24"/>
        </w:rPr>
        <w:t>a</w:t>
      </w:r>
      <w:r w:rsidR="006502C9" w:rsidRPr="006502C9">
        <w:rPr>
          <w:rFonts w:ascii="Arial" w:hAnsi="Arial" w:cs="Arial"/>
          <w:sz w:val="24"/>
          <w:szCs w:val="24"/>
        </w:rPr>
        <w:t xml:space="preserve"> plaque </w:t>
      </w:r>
      <w:r w:rsidR="00E56D31">
        <w:rPr>
          <w:rFonts w:ascii="Arial" w:hAnsi="Arial" w:cs="Arial"/>
          <w:sz w:val="24"/>
          <w:szCs w:val="24"/>
        </w:rPr>
        <w:t xml:space="preserve">with concordant movement </w:t>
      </w:r>
      <w:r w:rsidR="006502C9" w:rsidRPr="006502C9">
        <w:rPr>
          <w:rFonts w:ascii="Arial" w:hAnsi="Arial" w:cs="Arial"/>
          <w:sz w:val="24"/>
          <w:szCs w:val="24"/>
        </w:rPr>
        <w:t>and F</w:t>
      </w:r>
      <w:r w:rsidR="00971ADB" w:rsidRPr="006502C9">
        <w:rPr>
          <w:rFonts w:ascii="Arial" w:hAnsi="Arial" w:cs="Arial"/>
          <w:sz w:val="24"/>
          <w:szCs w:val="24"/>
        </w:rPr>
        <w:t xml:space="preserve">igure 2 </w:t>
      </w:r>
      <w:r w:rsidR="00E56D31">
        <w:rPr>
          <w:rFonts w:ascii="Arial" w:hAnsi="Arial" w:cs="Arial"/>
          <w:sz w:val="24"/>
          <w:szCs w:val="24"/>
        </w:rPr>
        <w:t>the results of a</w:t>
      </w:r>
      <w:r w:rsidR="00971ADB" w:rsidRPr="006502C9">
        <w:rPr>
          <w:rFonts w:ascii="Arial" w:hAnsi="Arial" w:cs="Arial"/>
          <w:sz w:val="24"/>
          <w:szCs w:val="24"/>
        </w:rPr>
        <w:t xml:space="preserve"> plaque</w:t>
      </w:r>
      <w:r w:rsidR="00E56D31">
        <w:rPr>
          <w:rFonts w:ascii="Arial" w:hAnsi="Arial" w:cs="Arial"/>
          <w:sz w:val="24"/>
          <w:szCs w:val="24"/>
        </w:rPr>
        <w:t xml:space="preserve"> showing discordant movement</w:t>
      </w:r>
      <w:r w:rsidR="00971ADB" w:rsidRPr="006502C9">
        <w:rPr>
          <w:rFonts w:ascii="Arial" w:hAnsi="Arial" w:cs="Arial"/>
          <w:sz w:val="24"/>
          <w:szCs w:val="24"/>
        </w:rPr>
        <w:t>.</w:t>
      </w:r>
    </w:p>
    <w:p w:rsidR="006502C9" w:rsidRPr="006502C9" w:rsidRDefault="006502C9" w:rsidP="006502C9">
      <w:pPr>
        <w:spacing w:line="240" w:lineRule="auto"/>
        <w:contextualSpacing/>
        <w:rPr>
          <w:rFonts w:ascii="Arial" w:hAnsi="Arial" w:cs="Arial"/>
          <w:sz w:val="24"/>
        </w:rPr>
      </w:pPr>
      <w:r w:rsidRPr="006502C9">
        <w:rPr>
          <w:rFonts w:ascii="Arial" w:hAnsi="Arial" w:cs="Arial"/>
          <w:sz w:val="24"/>
          <w:szCs w:val="24"/>
        </w:rPr>
        <w:tab/>
      </w:r>
      <w:r>
        <w:rPr>
          <w:rFonts w:ascii="Arial" w:hAnsi="Arial" w:cs="Arial"/>
          <w:sz w:val="24"/>
          <w:szCs w:val="24"/>
        </w:rPr>
        <w:t>In a pilot study, v</w:t>
      </w:r>
      <w:r w:rsidRPr="006502C9">
        <w:rPr>
          <w:rFonts w:ascii="Arial" w:hAnsi="Arial" w:cs="Arial"/>
          <w:sz w:val="24"/>
        </w:rPr>
        <w:t>ideo loops of B-mode ultrasound images of 35 carotid bifurc</w:t>
      </w:r>
      <w:r w:rsidR="00F87F9A">
        <w:rPr>
          <w:rFonts w:ascii="Arial" w:hAnsi="Arial" w:cs="Arial"/>
          <w:sz w:val="24"/>
        </w:rPr>
        <w:t>ation plaques were obtained</w:t>
      </w:r>
      <w:r w:rsidRPr="006502C9">
        <w:rPr>
          <w:rFonts w:ascii="Arial" w:hAnsi="Arial" w:cs="Arial"/>
          <w:sz w:val="24"/>
        </w:rPr>
        <w:t xml:space="preserve"> from patients with carotid bifurcation atherosclerosis. Each video loop was edited, so that a series of 8-10 consecutive cardiac cycles were included that did not include any motion artifacts such as carotid movement due to swallowing or</w:t>
      </w:r>
      <w:r w:rsidR="00E56D31">
        <w:rPr>
          <w:rFonts w:ascii="Arial" w:hAnsi="Arial" w:cs="Arial"/>
          <w:sz w:val="24"/>
        </w:rPr>
        <w:t xml:space="preserve"> neck movement. Plaque motion was</w:t>
      </w:r>
      <w:r w:rsidRPr="006502C9">
        <w:rPr>
          <w:rFonts w:ascii="Arial" w:hAnsi="Arial" w:cs="Arial"/>
          <w:sz w:val="24"/>
        </w:rPr>
        <w:t xml:space="preserve"> cla</w:t>
      </w:r>
      <w:r w:rsidR="00E56D31">
        <w:rPr>
          <w:rFonts w:ascii="Arial" w:hAnsi="Arial" w:cs="Arial"/>
          <w:sz w:val="24"/>
        </w:rPr>
        <w:t>ssified visually as concordant</w:t>
      </w:r>
      <w:r w:rsidRPr="006502C9">
        <w:rPr>
          <w:rFonts w:ascii="Arial" w:hAnsi="Arial" w:cs="Arial"/>
          <w:sz w:val="24"/>
        </w:rPr>
        <w:t xml:space="preserve"> “stable” or</w:t>
      </w:r>
      <w:r w:rsidR="00E56D31">
        <w:rPr>
          <w:rFonts w:ascii="Arial" w:hAnsi="Arial" w:cs="Arial"/>
          <w:sz w:val="24"/>
        </w:rPr>
        <w:t xml:space="preserve"> discordant</w:t>
      </w:r>
      <w:r w:rsidRPr="006502C9">
        <w:rPr>
          <w:rFonts w:ascii="Arial" w:hAnsi="Arial" w:cs="Arial"/>
          <w:sz w:val="24"/>
        </w:rPr>
        <w:t xml:space="preserve"> “unstable”. Stable plaques were those that had all their parts move simultaneously in the same direction throughout the cardiac cycle. Unstable </w:t>
      </w:r>
      <w:r w:rsidRPr="006502C9">
        <w:rPr>
          <w:rFonts w:ascii="Arial" w:hAnsi="Arial" w:cs="Arial"/>
          <w:sz w:val="24"/>
        </w:rPr>
        <w:lastRenderedPageBreak/>
        <w:t>plaques were those that at certain parts of the cardiac cycle different parts were seen to move in dif</w:t>
      </w:r>
      <w:r w:rsidR="00E56D31">
        <w:rPr>
          <w:rFonts w:ascii="Arial" w:hAnsi="Arial" w:cs="Arial"/>
          <w:sz w:val="24"/>
        </w:rPr>
        <w:t>ferent directions, especially at</w:t>
      </w:r>
      <w:r w:rsidRPr="006502C9">
        <w:rPr>
          <w:rFonts w:ascii="Arial" w:hAnsi="Arial" w:cs="Arial"/>
          <w:sz w:val="24"/>
        </w:rPr>
        <w:t xml:space="preserve"> peak systole.</w:t>
      </w:r>
    </w:p>
    <w:p w:rsidR="006502C9" w:rsidRDefault="006502C9" w:rsidP="00C60270">
      <w:pPr>
        <w:spacing w:line="240" w:lineRule="auto"/>
        <w:contextualSpacing/>
        <w:rPr>
          <w:rFonts w:ascii="Arial" w:hAnsi="Arial" w:cs="Arial"/>
          <w:sz w:val="24"/>
          <w:lang w:val="en-GB"/>
        </w:rPr>
      </w:pPr>
      <w:r w:rsidRPr="006502C9">
        <w:rPr>
          <w:rFonts w:ascii="Arial" w:hAnsi="Arial" w:cs="Arial"/>
          <w:sz w:val="24"/>
        </w:rPr>
        <w:tab/>
        <w:t xml:space="preserve">Plaque Motion Analysis (PMA) was studied using the software from the University of New Mexico, USA. For every cine loop a plot of </w:t>
      </w:r>
      <w:r w:rsidRPr="006502C9">
        <w:rPr>
          <w:rFonts w:ascii="Arial" w:hAnsi="Arial" w:cs="Arial"/>
          <w:sz w:val="24"/>
          <w:lang w:val="en-GB"/>
        </w:rPr>
        <w:t xml:space="preserve">peak motion against fan width was obtained (Fig 1C and 2C). From each plot, the sum of the </w:t>
      </w:r>
      <w:r w:rsidR="002F1302">
        <w:rPr>
          <w:rFonts w:ascii="Arial" w:hAnsi="Arial" w:cs="Arial"/>
          <w:sz w:val="24"/>
          <w:lang w:val="en-GB"/>
        </w:rPr>
        <w:t>mean fan widths (</w:t>
      </w:r>
      <w:r w:rsidRPr="006502C9">
        <w:rPr>
          <w:rFonts w:ascii="Arial" w:hAnsi="Arial" w:cs="Arial"/>
          <w:sz w:val="24"/>
          <w:lang w:val="en-GB"/>
        </w:rPr>
        <w:t>MFWs</w:t>
      </w:r>
      <w:r w:rsidR="002F1302">
        <w:rPr>
          <w:rFonts w:ascii="Arial" w:hAnsi="Arial" w:cs="Arial"/>
          <w:sz w:val="24"/>
          <w:lang w:val="en-GB"/>
        </w:rPr>
        <w:t>)</w:t>
      </w:r>
      <w:r w:rsidRPr="006502C9">
        <w:rPr>
          <w:rFonts w:ascii="Arial" w:hAnsi="Arial" w:cs="Arial"/>
          <w:sz w:val="24"/>
          <w:lang w:val="en-GB"/>
        </w:rPr>
        <w:t xml:space="preserve"> for pixel movements 5 to 3 (SMFW5-3) were calculated.</w:t>
      </w:r>
      <w:r>
        <w:rPr>
          <w:rFonts w:ascii="Arial" w:hAnsi="Arial" w:cs="Arial"/>
          <w:sz w:val="24"/>
          <w:lang w:val="en-GB"/>
        </w:rPr>
        <w:t xml:space="preserve"> There was an excellent discrimination between the mechanically stable and unstable plaques (Figure 3).</w:t>
      </w:r>
      <w:r w:rsidR="00FD41AB">
        <w:rPr>
          <w:rFonts w:ascii="Arial" w:hAnsi="Arial" w:cs="Arial"/>
          <w:sz w:val="24"/>
          <w:lang w:val="en-GB"/>
        </w:rPr>
        <w:t xml:space="preserve"> </w:t>
      </w:r>
    </w:p>
    <w:p w:rsidR="00192EA1" w:rsidRDefault="00192EA1" w:rsidP="00C60270">
      <w:pPr>
        <w:spacing w:line="240" w:lineRule="auto"/>
        <w:contextualSpacing/>
        <w:rPr>
          <w:rFonts w:ascii="Arial" w:hAnsi="Arial" w:cs="Arial"/>
          <w:sz w:val="24"/>
          <w:lang w:val="en-GB"/>
        </w:rPr>
      </w:pPr>
    </w:p>
    <w:p w:rsidR="00192EA1" w:rsidRDefault="00192EA1" w:rsidP="00971ADB"/>
    <w:p w:rsidR="00971ADB" w:rsidRDefault="00971ADB" w:rsidP="00971ADB">
      <w:pPr>
        <w:rPr>
          <w:lang w:val="en-GB"/>
        </w:rPr>
      </w:pPr>
      <w:r w:rsidRPr="009B301B">
        <w:rPr>
          <w:noProof/>
          <w:lang w:val="it-IT" w:eastAsia="it-IT"/>
        </w:rPr>
        <w:drawing>
          <wp:inline distT="0" distB="0" distL="0" distR="0">
            <wp:extent cx="3387436" cy="2673079"/>
            <wp:effectExtent l="0" t="0" r="3810" b="0"/>
            <wp:docPr id="12" name="Picture 12" descr="C:\Documents and Settings\Andreas\My Documents\A Motion Loops 2\Boyle L Near\2012-04-16_10.26.29\UltarSound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as\My Documents\A Motion Loops 2\Boyle L Near\2012-04-16_10.26.29\UltarSound6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3353" cy="2685640"/>
                    </a:xfrm>
                    <a:prstGeom prst="rect">
                      <a:avLst/>
                    </a:prstGeom>
                    <a:noFill/>
                    <a:ln>
                      <a:noFill/>
                    </a:ln>
                  </pic:spPr>
                </pic:pic>
              </a:graphicData>
            </a:graphic>
          </wp:inline>
        </w:drawing>
      </w:r>
    </w:p>
    <w:p w:rsidR="00971ADB" w:rsidRDefault="00971ADB" w:rsidP="00971ADB">
      <w:pPr>
        <w:rPr>
          <w:lang w:val="en-GB"/>
        </w:rPr>
      </w:pPr>
      <w:r>
        <w:rPr>
          <w:lang w:val="en-GB"/>
        </w:rPr>
        <w:t>(A)</w:t>
      </w:r>
    </w:p>
    <w:p w:rsidR="00971ADB" w:rsidRDefault="00971ADB" w:rsidP="00971ADB">
      <w:pPr>
        <w:rPr>
          <w:lang w:val="en-GB"/>
        </w:rPr>
      </w:pPr>
      <w:r w:rsidRPr="009B301B">
        <w:rPr>
          <w:noProof/>
          <w:lang w:val="it-IT" w:eastAsia="it-IT"/>
        </w:rPr>
        <w:drawing>
          <wp:inline distT="0" distB="0" distL="0" distR="0">
            <wp:extent cx="3733800" cy="1866900"/>
            <wp:effectExtent l="0" t="0" r="0" b="0"/>
            <wp:docPr id="11" name="Picture 11" descr="C:\Documents and Settings\Andreas\My Documents\A Motion Loops 2\Boyle L Near\2012-04-16_10.26.29\Histogram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dreas\My Documents\A Motion Loops 2\Boyle L Near\2012-04-16_10.26.29\Histogram6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1866900"/>
                    </a:xfrm>
                    <a:prstGeom prst="rect">
                      <a:avLst/>
                    </a:prstGeom>
                    <a:noFill/>
                    <a:ln>
                      <a:noFill/>
                    </a:ln>
                  </pic:spPr>
                </pic:pic>
              </a:graphicData>
            </a:graphic>
          </wp:inline>
        </w:drawing>
      </w:r>
    </w:p>
    <w:p w:rsidR="00971ADB" w:rsidRDefault="00971ADB" w:rsidP="00971ADB">
      <w:pPr>
        <w:rPr>
          <w:lang w:val="en-GB"/>
        </w:rPr>
      </w:pPr>
      <w:r>
        <w:rPr>
          <w:lang w:val="en-GB"/>
        </w:rPr>
        <w:t>(B)</w:t>
      </w:r>
    </w:p>
    <w:p w:rsidR="00971ADB" w:rsidRDefault="00971ADB" w:rsidP="00971ADB">
      <w:pPr>
        <w:rPr>
          <w:lang w:val="en-GB"/>
        </w:rPr>
      </w:pPr>
      <w:r w:rsidRPr="00496EDE">
        <w:rPr>
          <w:noProof/>
          <w:lang w:val="it-IT" w:eastAsia="it-IT"/>
        </w:rPr>
        <w:lastRenderedPageBreak/>
        <w:drawing>
          <wp:inline distT="0" distB="0" distL="0" distR="0">
            <wp:extent cx="1981200" cy="20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2032000"/>
                    </a:xfrm>
                    <a:prstGeom prst="rect">
                      <a:avLst/>
                    </a:prstGeom>
                    <a:noFill/>
                    <a:ln>
                      <a:noFill/>
                    </a:ln>
                  </pic:spPr>
                </pic:pic>
              </a:graphicData>
            </a:graphic>
          </wp:inline>
        </w:drawing>
      </w:r>
    </w:p>
    <w:p w:rsidR="00971ADB" w:rsidRDefault="00971ADB" w:rsidP="00971ADB">
      <w:pPr>
        <w:rPr>
          <w:lang w:val="en-GB"/>
        </w:rPr>
      </w:pPr>
      <w:r>
        <w:rPr>
          <w:lang w:val="en-GB"/>
        </w:rPr>
        <w:t>(C)</w:t>
      </w:r>
    </w:p>
    <w:p w:rsidR="00971ADB" w:rsidRDefault="00971ADB" w:rsidP="00971ADB">
      <w:pPr>
        <w:rPr>
          <w:lang w:val="en-GB"/>
        </w:rPr>
      </w:pPr>
    </w:p>
    <w:p w:rsidR="00971ADB" w:rsidRDefault="00971ADB" w:rsidP="00971ADB">
      <w:pPr>
        <w:rPr>
          <w:lang w:val="en-GB"/>
        </w:rPr>
      </w:pPr>
      <w:r>
        <w:rPr>
          <w:lang w:val="en-GB"/>
        </w:rPr>
        <w:t xml:space="preserve">Figure 1. (A) Frame 61 at peak systole compared with the frame 57 (interval of 0.2 sec) shows that all the pixels move in the same direction. (B) The data of frame 61 show the histogram of the pixels and the motion amplitude. The narrow fan on the circular presentation confirms that all the pixels move in the same direction (C) </w:t>
      </w:r>
      <w:proofErr w:type="spellStart"/>
      <w:r>
        <w:rPr>
          <w:lang w:val="en-GB"/>
        </w:rPr>
        <w:t>Scattergram</w:t>
      </w:r>
      <w:proofErr w:type="spellEnd"/>
      <w:r>
        <w:rPr>
          <w:lang w:val="en-GB"/>
        </w:rPr>
        <w:t xml:space="preserve"> of peak motion against fan width. There is a characteristic narrow fan-width for peak motion of 7 pixels down to 2.</w:t>
      </w: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2F1302" w:rsidRDefault="002F1302" w:rsidP="00971ADB">
      <w:pPr>
        <w:rPr>
          <w:lang w:val="en-GB"/>
        </w:rPr>
      </w:pPr>
    </w:p>
    <w:p w:rsidR="00971ADB" w:rsidRDefault="00971ADB" w:rsidP="00971ADB">
      <w:pPr>
        <w:rPr>
          <w:lang w:val="en-GB"/>
        </w:rPr>
      </w:pPr>
      <w:r w:rsidRPr="006D23A4">
        <w:rPr>
          <w:noProof/>
          <w:lang w:val="it-IT" w:eastAsia="it-IT"/>
        </w:rPr>
        <w:drawing>
          <wp:inline distT="0" distB="0" distL="0" distR="0">
            <wp:extent cx="3366655" cy="2660743"/>
            <wp:effectExtent l="0" t="0" r="5715" b="6350"/>
            <wp:docPr id="9" name="Picture 9" descr="UltarSound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tarSound25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8579" cy="2678070"/>
                    </a:xfrm>
                    <a:prstGeom prst="rect">
                      <a:avLst/>
                    </a:prstGeom>
                    <a:noFill/>
                    <a:ln>
                      <a:noFill/>
                    </a:ln>
                  </pic:spPr>
                </pic:pic>
              </a:graphicData>
            </a:graphic>
          </wp:inline>
        </w:drawing>
      </w:r>
    </w:p>
    <w:p w:rsidR="00971ADB" w:rsidRDefault="00971ADB" w:rsidP="00971ADB">
      <w:pPr>
        <w:rPr>
          <w:lang w:val="en-GB"/>
        </w:rPr>
      </w:pPr>
      <w:r>
        <w:rPr>
          <w:lang w:val="en-GB"/>
        </w:rPr>
        <w:t>(A)</w:t>
      </w:r>
    </w:p>
    <w:p w:rsidR="00971ADB" w:rsidRDefault="00971ADB" w:rsidP="00971ADB">
      <w:pPr>
        <w:rPr>
          <w:lang w:val="en-GB"/>
        </w:rPr>
      </w:pPr>
      <w:r w:rsidRPr="0041208A">
        <w:rPr>
          <w:noProof/>
          <w:lang w:val="it-IT" w:eastAsia="it-IT"/>
        </w:rPr>
        <w:drawing>
          <wp:inline distT="0" distB="0" distL="0" distR="0">
            <wp:extent cx="3613150" cy="1797050"/>
            <wp:effectExtent l="0" t="0" r="6350" b="0"/>
            <wp:docPr id="8" name="Picture 8" descr="Histogram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gram25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3150" cy="1797050"/>
                    </a:xfrm>
                    <a:prstGeom prst="rect">
                      <a:avLst/>
                    </a:prstGeom>
                    <a:noFill/>
                    <a:ln>
                      <a:noFill/>
                    </a:ln>
                  </pic:spPr>
                </pic:pic>
              </a:graphicData>
            </a:graphic>
          </wp:inline>
        </w:drawing>
      </w:r>
    </w:p>
    <w:p w:rsidR="00971ADB" w:rsidRDefault="00971ADB" w:rsidP="00971ADB">
      <w:pPr>
        <w:rPr>
          <w:lang w:val="en-GB"/>
        </w:rPr>
      </w:pPr>
      <w:r>
        <w:rPr>
          <w:lang w:val="en-GB"/>
        </w:rPr>
        <w:t>(B)</w:t>
      </w:r>
    </w:p>
    <w:p w:rsidR="00971ADB" w:rsidRDefault="00971ADB" w:rsidP="00971ADB">
      <w:pPr>
        <w:rPr>
          <w:lang w:val="en-GB"/>
        </w:rPr>
      </w:pPr>
      <w:r w:rsidRPr="0041208A">
        <w:rPr>
          <w:noProof/>
          <w:lang w:val="it-IT" w:eastAsia="it-IT"/>
        </w:rPr>
        <w:drawing>
          <wp:inline distT="0" distB="0" distL="0" distR="0">
            <wp:extent cx="1968500" cy="2025650"/>
            <wp:effectExtent l="0" t="0" r="0" b="0"/>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500" cy="2025650"/>
                    </a:xfrm>
                    <a:prstGeom prst="rect">
                      <a:avLst/>
                    </a:prstGeom>
                    <a:noFill/>
                    <a:ln>
                      <a:noFill/>
                    </a:ln>
                  </pic:spPr>
                </pic:pic>
              </a:graphicData>
            </a:graphic>
          </wp:inline>
        </w:drawing>
      </w:r>
    </w:p>
    <w:p w:rsidR="00971ADB" w:rsidRDefault="00971ADB" w:rsidP="00971ADB">
      <w:pPr>
        <w:rPr>
          <w:lang w:val="en-GB"/>
        </w:rPr>
      </w:pPr>
      <w:r>
        <w:rPr>
          <w:lang w:val="en-GB"/>
        </w:rPr>
        <w:t>(C)</w:t>
      </w:r>
    </w:p>
    <w:p w:rsidR="00971ADB" w:rsidRDefault="00971ADB" w:rsidP="00971ADB">
      <w:pPr>
        <w:rPr>
          <w:lang w:val="en-GB"/>
        </w:rPr>
      </w:pPr>
    </w:p>
    <w:p w:rsidR="00971ADB" w:rsidRDefault="00971ADB" w:rsidP="00971ADB">
      <w:pPr>
        <w:rPr>
          <w:lang w:val="en-GB"/>
        </w:rPr>
      </w:pPr>
      <w:r>
        <w:rPr>
          <w:lang w:val="en-GB"/>
        </w:rPr>
        <w:lastRenderedPageBreak/>
        <w:t>Figure 2. (A) Frame 249 at peak systole compared with the frame 253 (interval of 0.1</w:t>
      </w:r>
      <w:r w:rsidR="006769AC">
        <w:rPr>
          <w:lang w:val="en-GB"/>
        </w:rPr>
        <w:t xml:space="preserve"> </w:t>
      </w:r>
      <w:r>
        <w:rPr>
          <w:lang w:val="en-GB"/>
        </w:rPr>
        <w:t xml:space="preserve">sec) shows that pixels in different parts of the plaque move in different directions. (B) The data of frame 301 show the histogram of the pixels and the motion amplitude. The wide fan on the circular presentation confirms the three different direction of pixel motion. (C) </w:t>
      </w:r>
      <w:proofErr w:type="spellStart"/>
      <w:r>
        <w:rPr>
          <w:lang w:val="en-GB"/>
        </w:rPr>
        <w:t>Scattergram</w:t>
      </w:r>
      <w:proofErr w:type="spellEnd"/>
      <w:r>
        <w:rPr>
          <w:lang w:val="en-GB"/>
        </w:rPr>
        <w:t xml:space="preserve"> of peak motion against fan width for all the frame comparison. Each square “dot” represents the result of motion for 0.1 sec. There is a characteristic wide fan-width for peak motion of 6 pixels down to 2.</w:t>
      </w:r>
    </w:p>
    <w:p w:rsidR="00971ADB" w:rsidRDefault="00971ADB" w:rsidP="00971ADB">
      <w:pPr>
        <w:rPr>
          <w:lang w:val="en-GB"/>
        </w:rPr>
      </w:pPr>
    </w:p>
    <w:p w:rsidR="00971ADB" w:rsidRDefault="00971ADB" w:rsidP="00971ADB">
      <w:pPr>
        <w:rPr>
          <w:lang w:val="en-GB"/>
        </w:rPr>
      </w:pPr>
    </w:p>
    <w:p w:rsidR="00971ADB" w:rsidRDefault="00971ADB" w:rsidP="00971ADB">
      <w:pPr>
        <w:rPr>
          <w:lang w:val="en-GB"/>
        </w:rPr>
      </w:pPr>
      <w:r w:rsidRPr="00755F7C">
        <w:rPr>
          <w:noProof/>
          <w:lang w:val="it-IT" w:eastAsia="it-IT"/>
        </w:rPr>
        <w:drawing>
          <wp:inline distT="0" distB="0" distL="0" distR="0">
            <wp:extent cx="3416300" cy="2736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0" cy="2736850"/>
                    </a:xfrm>
                    <a:prstGeom prst="rect">
                      <a:avLst/>
                    </a:prstGeom>
                    <a:noFill/>
                    <a:ln>
                      <a:noFill/>
                    </a:ln>
                  </pic:spPr>
                </pic:pic>
              </a:graphicData>
            </a:graphic>
          </wp:inline>
        </w:drawing>
      </w:r>
    </w:p>
    <w:p w:rsidR="00971ADB" w:rsidRDefault="00971ADB" w:rsidP="00971ADB">
      <w:pPr>
        <w:rPr>
          <w:lang w:val="en-GB"/>
        </w:rPr>
      </w:pPr>
    </w:p>
    <w:p w:rsidR="00971ADB" w:rsidRDefault="00714477" w:rsidP="00971ADB">
      <w:pPr>
        <w:rPr>
          <w:lang w:val="en-GB"/>
        </w:rPr>
      </w:pPr>
      <w:r>
        <w:rPr>
          <w:lang w:val="en-GB"/>
        </w:rPr>
        <w:t xml:space="preserve">Fig 3. The </w:t>
      </w:r>
      <w:r w:rsidR="00971ADB">
        <w:rPr>
          <w:lang w:val="en-GB"/>
        </w:rPr>
        <w:t>SMFW5to3</w:t>
      </w:r>
      <w:r>
        <w:rPr>
          <w:lang w:val="en-GB"/>
        </w:rPr>
        <w:t xml:space="preserve"> with a cut-off point of 200</w:t>
      </w:r>
      <w:r w:rsidR="00971ADB">
        <w:rPr>
          <w:lang w:val="en-GB"/>
        </w:rPr>
        <w:t xml:space="preserve"> provides the best separation between </w:t>
      </w:r>
      <w:r>
        <w:rPr>
          <w:lang w:val="en-GB"/>
        </w:rPr>
        <w:t xml:space="preserve">mechanically </w:t>
      </w:r>
      <w:r w:rsidR="00971ADB">
        <w:rPr>
          <w:lang w:val="en-GB"/>
        </w:rPr>
        <w:t>stable and unstable plaques.</w:t>
      </w:r>
    </w:p>
    <w:p w:rsidR="00EE4C71" w:rsidRDefault="00971ADB" w:rsidP="00703B75">
      <w:pPr>
        <w:spacing w:line="240" w:lineRule="auto"/>
        <w:rPr>
          <w:rFonts w:ascii="Arial" w:hAnsi="Arial" w:cs="Arial"/>
          <w:color w:val="000000"/>
          <w:sz w:val="24"/>
          <w:szCs w:val="24"/>
        </w:rPr>
      </w:pPr>
      <w:r>
        <w:rPr>
          <w:rFonts w:ascii="Arial" w:hAnsi="Arial" w:cs="Arial"/>
          <w:color w:val="000000"/>
          <w:sz w:val="24"/>
          <w:szCs w:val="24"/>
        </w:rPr>
        <w:t xml:space="preserve"> </w:t>
      </w:r>
    </w:p>
    <w:p w:rsidR="00B60932" w:rsidRPr="00886C1C" w:rsidRDefault="003A181F" w:rsidP="00703B75">
      <w:pPr>
        <w:spacing w:line="240" w:lineRule="auto"/>
        <w:rPr>
          <w:rFonts w:ascii="Arial" w:hAnsi="Arial" w:cs="Arial"/>
          <w:b/>
          <w:color w:val="000000"/>
          <w:sz w:val="24"/>
          <w:szCs w:val="24"/>
        </w:rPr>
      </w:pPr>
      <w:r w:rsidRPr="003A181F">
        <w:rPr>
          <w:rFonts w:ascii="Arial" w:hAnsi="Arial" w:cs="Arial"/>
          <w:b/>
          <w:i/>
          <w:color w:val="000000"/>
          <w:sz w:val="24"/>
          <w:szCs w:val="24"/>
        </w:rPr>
        <w:t>Ju</w:t>
      </w:r>
      <w:r w:rsidR="00B60932" w:rsidRPr="003A181F">
        <w:rPr>
          <w:rFonts w:ascii="Arial" w:hAnsi="Arial" w:cs="Arial"/>
          <w:b/>
          <w:i/>
          <w:color w:val="000000"/>
          <w:sz w:val="24"/>
          <w:szCs w:val="24"/>
        </w:rPr>
        <w:t>stification</w:t>
      </w:r>
      <w:r w:rsidR="001B011F">
        <w:rPr>
          <w:rFonts w:ascii="Arial" w:hAnsi="Arial" w:cs="Arial"/>
          <w:b/>
          <w:i/>
          <w:color w:val="000000"/>
          <w:sz w:val="24"/>
          <w:szCs w:val="24"/>
        </w:rPr>
        <w:t xml:space="preserve"> of the new ACSRS-OMT</w:t>
      </w:r>
      <w:r w:rsidR="00B60932" w:rsidRPr="00886C1C">
        <w:rPr>
          <w:rFonts w:ascii="Arial" w:hAnsi="Arial" w:cs="Arial"/>
          <w:b/>
          <w:i/>
          <w:color w:val="000000"/>
          <w:sz w:val="24"/>
          <w:szCs w:val="24"/>
        </w:rPr>
        <w:t xml:space="preserve"> study</w:t>
      </w:r>
    </w:p>
    <w:p w:rsidR="00703B75" w:rsidRPr="00D3054F" w:rsidRDefault="00B60932" w:rsidP="00703B75">
      <w:pPr>
        <w:spacing w:line="240" w:lineRule="auto"/>
        <w:contextualSpacing/>
        <w:rPr>
          <w:rFonts w:ascii="Arial" w:hAnsi="Arial" w:cs="Arial"/>
          <w:sz w:val="24"/>
          <w:szCs w:val="24"/>
        </w:rPr>
      </w:pPr>
      <w:r w:rsidRPr="00D3054F">
        <w:rPr>
          <w:rFonts w:ascii="Arial" w:hAnsi="Arial" w:cs="Arial"/>
          <w:sz w:val="24"/>
          <w:szCs w:val="24"/>
        </w:rPr>
        <w:t>Similar to the medical arm of the ACST</w:t>
      </w:r>
      <w:r w:rsidR="00F87F9A" w:rsidRPr="00D3054F">
        <w:rPr>
          <w:rFonts w:ascii="Arial" w:hAnsi="Arial" w:cs="Arial"/>
          <w:sz w:val="24"/>
          <w:szCs w:val="24"/>
        </w:rPr>
        <w:t xml:space="preserve"> trial (2)</w:t>
      </w:r>
      <w:r w:rsidRPr="00D3054F">
        <w:rPr>
          <w:rFonts w:ascii="Arial" w:hAnsi="Arial" w:cs="Arial"/>
          <w:sz w:val="24"/>
          <w:szCs w:val="24"/>
        </w:rPr>
        <w:t>, in the ACSRS study only 20% of the patients were on statins and only 80% on antiplatelet therapy. In addition, unlike modern medical therapy, statins and antihypertensive drugs were not administered to target i.e. until a level of LDL-cholesterol or BP as predefined by evidenc</w:t>
      </w:r>
      <w:r w:rsidR="00703B75" w:rsidRPr="00D3054F">
        <w:rPr>
          <w:rFonts w:ascii="Arial" w:hAnsi="Arial" w:cs="Arial"/>
          <w:sz w:val="24"/>
          <w:szCs w:val="24"/>
        </w:rPr>
        <w:t xml:space="preserve">e based guidelines was achieved </w:t>
      </w:r>
    </w:p>
    <w:p w:rsidR="00B60932" w:rsidRPr="00D3054F" w:rsidRDefault="00B60932" w:rsidP="00D3054F">
      <w:pPr>
        <w:spacing w:line="240" w:lineRule="auto"/>
        <w:ind w:firstLine="360"/>
        <w:contextualSpacing/>
        <w:rPr>
          <w:rFonts w:ascii="Arial" w:hAnsi="Arial" w:cs="Arial"/>
          <w:sz w:val="24"/>
          <w:szCs w:val="24"/>
        </w:rPr>
      </w:pPr>
      <w:r w:rsidRPr="00D3054F">
        <w:rPr>
          <w:rFonts w:ascii="Arial" w:hAnsi="Arial" w:cs="Arial"/>
          <w:sz w:val="24"/>
          <w:szCs w:val="24"/>
        </w:rPr>
        <w:t xml:space="preserve">Recent RCTs which included patients with </w:t>
      </w:r>
      <w:r w:rsidR="00703B75" w:rsidRPr="00D3054F">
        <w:rPr>
          <w:rFonts w:ascii="Arial" w:hAnsi="Arial" w:cs="Arial"/>
          <w:sz w:val="24"/>
          <w:szCs w:val="24"/>
        </w:rPr>
        <w:t xml:space="preserve">atherosclerotic </w:t>
      </w:r>
      <w:r w:rsidRPr="00D3054F">
        <w:rPr>
          <w:rFonts w:ascii="Arial" w:hAnsi="Arial" w:cs="Arial"/>
          <w:sz w:val="24"/>
          <w:szCs w:val="24"/>
        </w:rPr>
        <w:t xml:space="preserve">arterial disease </w:t>
      </w:r>
      <w:r w:rsidR="003D61AA">
        <w:rPr>
          <w:rFonts w:ascii="Arial" w:hAnsi="Arial" w:cs="Arial"/>
          <w:sz w:val="24"/>
          <w:szCs w:val="24"/>
        </w:rPr>
        <w:t>(25,26</w:t>
      </w:r>
      <w:r w:rsidR="00EE38D2" w:rsidRPr="00D3054F">
        <w:rPr>
          <w:rFonts w:ascii="Arial" w:hAnsi="Arial" w:cs="Arial"/>
          <w:sz w:val="24"/>
          <w:szCs w:val="24"/>
        </w:rPr>
        <w:t xml:space="preserve">) </w:t>
      </w:r>
      <w:r w:rsidRPr="00D3054F">
        <w:rPr>
          <w:rFonts w:ascii="Arial" w:hAnsi="Arial" w:cs="Arial"/>
          <w:sz w:val="24"/>
          <w:szCs w:val="24"/>
        </w:rPr>
        <w:t xml:space="preserve">have demonstrated that </w:t>
      </w:r>
      <w:r w:rsidR="00CA6B9A" w:rsidRPr="00D3054F">
        <w:rPr>
          <w:rFonts w:ascii="Arial" w:hAnsi="Arial" w:cs="Arial"/>
          <w:sz w:val="24"/>
          <w:szCs w:val="24"/>
        </w:rPr>
        <w:t>aggressive reduction of LDL cholesterol</w:t>
      </w:r>
      <w:r w:rsidRPr="00D3054F">
        <w:rPr>
          <w:rFonts w:ascii="Arial" w:hAnsi="Arial" w:cs="Arial"/>
          <w:sz w:val="24"/>
          <w:szCs w:val="24"/>
        </w:rPr>
        <w:t xml:space="preserve"> have resulted in a </w:t>
      </w:r>
      <w:r w:rsidR="00CA6B9A" w:rsidRPr="00D3054F">
        <w:rPr>
          <w:rFonts w:ascii="Arial" w:hAnsi="Arial" w:cs="Arial"/>
          <w:sz w:val="24"/>
          <w:szCs w:val="24"/>
        </w:rPr>
        <w:t>25-30</w:t>
      </w:r>
      <w:r w:rsidRPr="00D3054F">
        <w:rPr>
          <w:rFonts w:ascii="Arial" w:hAnsi="Arial" w:cs="Arial"/>
          <w:sz w:val="24"/>
          <w:szCs w:val="24"/>
        </w:rPr>
        <w:t>% reduction of stroke and MI</w:t>
      </w:r>
      <w:r w:rsidR="00CA6B9A" w:rsidRPr="00D3054F">
        <w:rPr>
          <w:rFonts w:ascii="Arial" w:hAnsi="Arial" w:cs="Arial"/>
          <w:sz w:val="24"/>
          <w:szCs w:val="24"/>
        </w:rPr>
        <w:t xml:space="preserve">. Reduction of LDL to 70mg/dl or lower was associated with </w:t>
      </w:r>
      <w:r w:rsidR="0077001D" w:rsidRPr="00D3054F">
        <w:rPr>
          <w:rFonts w:ascii="Arial" w:hAnsi="Arial" w:cs="Arial"/>
          <w:sz w:val="24"/>
          <w:szCs w:val="24"/>
        </w:rPr>
        <w:t xml:space="preserve">coronary artery </w:t>
      </w:r>
      <w:r w:rsidR="00CA6B9A" w:rsidRPr="00D3054F">
        <w:rPr>
          <w:rFonts w:ascii="Arial" w:hAnsi="Arial" w:cs="Arial"/>
          <w:sz w:val="24"/>
          <w:szCs w:val="24"/>
        </w:rPr>
        <w:t>plaque regression (</w:t>
      </w:r>
      <w:r w:rsidR="003D61AA">
        <w:rPr>
          <w:rFonts w:ascii="Arial" w:hAnsi="Arial" w:cs="Arial"/>
          <w:sz w:val="24"/>
          <w:szCs w:val="24"/>
        </w:rPr>
        <w:t>27,28</w:t>
      </w:r>
      <w:r w:rsidR="00CA6B9A" w:rsidRPr="00D3054F">
        <w:rPr>
          <w:rFonts w:ascii="Arial" w:hAnsi="Arial" w:cs="Arial"/>
          <w:sz w:val="24"/>
          <w:szCs w:val="24"/>
        </w:rPr>
        <w:t xml:space="preserve">). In the METEOR </w:t>
      </w:r>
      <w:r w:rsidR="00CA6B9A" w:rsidRPr="00BA137E">
        <w:rPr>
          <w:rFonts w:ascii="Arial" w:eastAsia="Times New Roman" w:hAnsi="Arial" w:cs="Arial"/>
          <w:sz w:val="24"/>
          <w:szCs w:val="24"/>
        </w:rPr>
        <w:t>p</w:t>
      </w:r>
      <w:r w:rsidR="00CA6B9A" w:rsidRPr="00D3054F">
        <w:rPr>
          <w:rFonts w:ascii="Arial" w:eastAsia="Times New Roman" w:hAnsi="Arial" w:cs="Arial"/>
          <w:sz w:val="24"/>
          <w:szCs w:val="24"/>
        </w:rPr>
        <w:t>rimary prevention trial</w:t>
      </w:r>
      <w:r w:rsidR="00CA6B9A" w:rsidRPr="00D3054F">
        <w:rPr>
          <w:rFonts w:ascii="Arial" w:hAnsi="Arial" w:cs="Arial"/>
          <w:sz w:val="24"/>
          <w:szCs w:val="24"/>
        </w:rPr>
        <w:t xml:space="preserve"> </w:t>
      </w:r>
      <w:proofErr w:type="spellStart"/>
      <w:r w:rsidR="00CA6B9A" w:rsidRPr="00D3054F">
        <w:rPr>
          <w:rFonts w:ascii="Arial" w:hAnsi="Arial" w:cs="Arial"/>
          <w:sz w:val="24"/>
          <w:szCs w:val="24"/>
        </w:rPr>
        <w:t>r</w:t>
      </w:r>
      <w:r w:rsidR="00CA6B9A" w:rsidRPr="00BA137E">
        <w:rPr>
          <w:rFonts w:ascii="Arial" w:eastAsia="Times New Roman" w:hAnsi="Arial" w:cs="Arial"/>
          <w:sz w:val="24"/>
          <w:szCs w:val="24"/>
        </w:rPr>
        <w:t>osuvastatin</w:t>
      </w:r>
      <w:proofErr w:type="spellEnd"/>
      <w:r w:rsidR="00CA6B9A" w:rsidRPr="00BA137E">
        <w:rPr>
          <w:rFonts w:ascii="Arial" w:eastAsia="Times New Roman" w:hAnsi="Arial" w:cs="Arial"/>
          <w:sz w:val="24"/>
          <w:szCs w:val="24"/>
        </w:rPr>
        <w:t xml:space="preserve"> delayed the progression of car</w:t>
      </w:r>
      <w:r w:rsidR="00CA6B9A" w:rsidRPr="00D3054F">
        <w:rPr>
          <w:rFonts w:ascii="Arial" w:eastAsia="Times New Roman" w:hAnsi="Arial" w:cs="Arial"/>
          <w:sz w:val="24"/>
          <w:szCs w:val="24"/>
        </w:rPr>
        <w:t>otid atherosclerosis in individuals with subclinical</w:t>
      </w:r>
      <w:r w:rsidR="00CA6B9A" w:rsidRPr="00BA137E">
        <w:rPr>
          <w:rFonts w:ascii="Arial" w:eastAsia="Times New Roman" w:hAnsi="Arial" w:cs="Arial"/>
          <w:sz w:val="24"/>
          <w:szCs w:val="24"/>
        </w:rPr>
        <w:t xml:space="preserve"> atherosclerosis</w:t>
      </w:r>
      <w:r w:rsidR="00CA6B9A" w:rsidRPr="00D3054F">
        <w:rPr>
          <w:rFonts w:ascii="Arial" w:eastAsia="Times New Roman" w:hAnsi="Arial" w:cs="Arial"/>
          <w:sz w:val="24"/>
          <w:szCs w:val="24"/>
        </w:rPr>
        <w:t xml:space="preserve"> and</w:t>
      </w:r>
      <w:r w:rsidR="00CA6B9A" w:rsidRPr="00BA137E">
        <w:rPr>
          <w:rFonts w:ascii="Arial" w:eastAsia="Times New Roman" w:hAnsi="Arial" w:cs="Arial"/>
          <w:sz w:val="24"/>
          <w:szCs w:val="24"/>
        </w:rPr>
        <w:t xml:space="preserve"> moderat</w:t>
      </w:r>
      <w:r w:rsidR="00CA6B9A" w:rsidRPr="00D3054F">
        <w:rPr>
          <w:rFonts w:ascii="Arial" w:eastAsia="Times New Roman" w:hAnsi="Arial" w:cs="Arial"/>
          <w:sz w:val="24"/>
          <w:szCs w:val="24"/>
        </w:rPr>
        <w:t>ely elevated cholesterol levels (</w:t>
      </w:r>
      <w:r w:rsidR="003D61AA">
        <w:rPr>
          <w:rFonts w:ascii="Arial" w:eastAsia="Times New Roman" w:hAnsi="Arial" w:cs="Arial"/>
          <w:sz w:val="24"/>
          <w:szCs w:val="24"/>
        </w:rPr>
        <w:t>29</w:t>
      </w:r>
      <w:r w:rsidR="00CA6B9A" w:rsidRPr="00D3054F">
        <w:rPr>
          <w:rFonts w:ascii="Arial" w:eastAsia="Times New Roman" w:hAnsi="Arial" w:cs="Arial"/>
          <w:sz w:val="24"/>
          <w:szCs w:val="24"/>
        </w:rPr>
        <w:t>).</w:t>
      </w:r>
    </w:p>
    <w:p w:rsidR="00CA6B9A" w:rsidRPr="00D3054F" w:rsidRDefault="00CA6B9A" w:rsidP="00703B75">
      <w:pPr>
        <w:spacing w:line="240" w:lineRule="auto"/>
        <w:ind w:firstLine="360"/>
        <w:contextualSpacing/>
        <w:rPr>
          <w:rFonts w:ascii="Arial" w:hAnsi="Arial" w:cs="Arial"/>
          <w:sz w:val="24"/>
          <w:szCs w:val="24"/>
        </w:rPr>
      </w:pPr>
      <w:r w:rsidRPr="00D3054F">
        <w:rPr>
          <w:rFonts w:ascii="Times New Roman" w:eastAsia="Times New Roman" w:hAnsi="Times New Roman" w:cs="Times New Roman"/>
          <w:sz w:val="24"/>
          <w:szCs w:val="24"/>
        </w:rPr>
        <w:t xml:space="preserve"> </w:t>
      </w:r>
    </w:p>
    <w:p w:rsidR="008D35C9" w:rsidRPr="00D3054F" w:rsidRDefault="008D35C9" w:rsidP="00703B75">
      <w:pPr>
        <w:spacing w:line="240" w:lineRule="auto"/>
        <w:ind w:firstLine="360"/>
        <w:contextualSpacing/>
        <w:rPr>
          <w:rFonts w:ascii="Arial" w:hAnsi="Arial" w:cs="Arial"/>
          <w:sz w:val="24"/>
          <w:szCs w:val="24"/>
        </w:rPr>
      </w:pPr>
      <w:r w:rsidRPr="00D3054F">
        <w:rPr>
          <w:rFonts w:ascii="Arial" w:hAnsi="Arial" w:cs="Arial"/>
          <w:sz w:val="24"/>
          <w:szCs w:val="24"/>
        </w:rPr>
        <w:lastRenderedPageBreak/>
        <w:t xml:space="preserve">A review of 17 prospective studies of which 9 were RCTs </w:t>
      </w:r>
      <w:r w:rsidR="00110A31">
        <w:rPr>
          <w:rFonts w:ascii="Arial" w:hAnsi="Arial" w:cs="Arial"/>
          <w:sz w:val="24"/>
          <w:szCs w:val="24"/>
        </w:rPr>
        <w:t>(30</w:t>
      </w:r>
      <w:r w:rsidRPr="00D3054F">
        <w:rPr>
          <w:rFonts w:ascii="Arial" w:hAnsi="Arial" w:cs="Arial"/>
          <w:sz w:val="24"/>
          <w:szCs w:val="24"/>
        </w:rPr>
        <w:t>) reported changes in plaque morphology as a result of statin therapy. There was increase in plaque echogenicity (9 studies), decrease in lipid core size (9 studies), plaque regres</w:t>
      </w:r>
      <w:r w:rsidR="00FE0C01">
        <w:rPr>
          <w:rFonts w:ascii="Arial" w:hAnsi="Arial" w:cs="Arial"/>
          <w:sz w:val="24"/>
          <w:szCs w:val="24"/>
        </w:rPr>
        <w:t>sion or slower progression (7 st</w:t>
      </w:r>
      <w:r w:rsidRPr="00D3054F">
        <w:rPr>
          <w:rFonts w:ascii="Arial" w:hAnsi="Arial" w:cs="Arial"/>
          <w:sz w:val="24"/>
          <w:szCs w:val="24"/>
        </w:rPr>
        <w:t xml:space="preserve">udies) and reduction in TCD </w:t>
      </w:r>
      <w:proofErr w:type="spellStart"/>
      <w:r w:rsidRPr="00D3054F">
        <w:rPr>
          <w:rFonts w:ascii="Arial" w:hAnsi="Arial" w:cs="Arial"/>
          <w:sz w:val="24"/>
          <w:szCs w:val="24"/>
        </w:rPr>
        <w:t>microemboli</w:t>
      </w:r>
      <w:proofErr w:type="spellEnd"/>
      <w:r w:rsidRPr="00D3054F">
        <w:rPr>
          <w:rFonts w:ascii="Arial" w:hAnsi="Arial" w:cs="Arial"/>
          <w:sz w:val="24"/>
          <w:szCs w:val="24"/>
        </w:rPr>
        <w:t xml:space="preserve"> (1 study)</w:t>
      </w:r>
    </w:p>
    <w:p w:rsidR="0001697F" w:rsidRPr="00D3054F" w:rsidRDefault="0001697F" w:rsidP="00703B75">
      <w:pPr>
        <w:spacing w:line="240" w:lineRule="auto"/>
        <w:ind w:firstLine="360"/>
        <w:contextualSpacing/>
        <w:rPr>
          <w:rFonts w:ascii="Arial" w:hAnsi="Arial" w:cs="Arial"/>
          <w:sz w:val="24"/>
          <w:szCs w:val="24"/>
        </w:rPr>
      </w:pPr>
      <w:r w:rsidRPr="00D3054F">
        <w:rPr>
          <w:rFonts w:ascii="Arial" w:hAnsi="Arial" w:cs="Arial"/>
          <w:sz w:val="24"/>
          <w:szCs w:val="24"/>
        </w:rPr>
        <w:t>In a Canadian study involving 1686 individuals without previous MI or stroke, statin therapy produced regression of plaque area in 28% and arrested progression in 16% (</w:t>
      </w:r>
      <w:r w:rsidR="00110A31">
        <w:rPr>
          <w:rFonts w:ascii="Arial" w:hAnsi="Arial" w:cs="Arial"/>
          <w:sz w:val="24"/>
          <w:szCs w:val="24"/>
        </w:rPr>
        <w:t>31</w:t>
      </w:r>
      <w:r w:rsidRPr="00D3054F">
        <w:rPr>
          <w:rFonts w:ascii="Arial" w:hAnsi="Arial" w:cs="Arial"/>
          <w:sz w:val="24"/>
          <w:szCs w:val="24"/>
        </w:rPr>
        <w:t xml:space="preserve">). At 5 years, in patients with plaque regression or no progression there was a </w:t>
      </w:r>
      <w:r w:rsidR="00FE0C01">
        <w:rPr>
          <w:rFonts w:ascii="Arial" w:hAnsi="Arial" w:cs="Arial"/>
          <w:sz w:val="24"/>
          <w:szCs w:val="24"/>
        </w:rPr>
        <w:t>50% reduction in</w:t>
      </w:r>
      <w:r w:rsidRPr="00D3054F">
        <w:rPr>
          <w:rFonts w:ascii="Arial" w:hAnsi="Arial" w:cs="Arial"/>
          <w:sz w:val="24"/>
          <w:szCs w:val="24"/>
        </w:rPr>
        <w:t xml:space="preserve"> the combined endpoint of stroke, MI and cardiovascular death.</w:t>
      </w:r>
    </w:p>
    <w:p w:rsidR="008D35C9" w:rsidRPr="00D3054F" w:rsidRDefault="008D35C9" w:rsidP="00703B75">
      <w:pPr>
        <w:spacing w:line="240" w:lineRule="auto"/>
        <w:ind w:firstLine="360"/>
        <w:contextualSpacing/>
        <w:rPr>
          <w:rFonts w:ascii="Arial" w:hAnsi="Arial" w:cs="Arial"/>
          <w:sz w:val="24"/>
          <w:szCs w:val="24"/>
        </w:rPr>
      </w:pPr>
      <w:r w:rsidRPr="00D3054F">
        <w:rPr>
          <w:rFonts w:ascii="Arial" w:hAnsi="Arial" w:cs="Arial"/>
          <w:sz w:val="24"/>
          <w:szCs w:val="24"/>
        </w:rPr>
        <w:t>In the ACSRS study, only 294 of the 1121 patients were on lipid lowering therapy. The incidence of stroke was zero in the presence of plaque regression; it was 1.1% per year in patients with plaques that did not change and 2.2% per year in the presence of plaques that</w:t>
      </w:r>
      <w:r w:rsidR="00110A31">
        <w:rPr>
          <w:rFonts w:ascii="Arial" w:hAnsi="Arial" w:cs="Arial"/>
          <w:sz w:val="24"/>
          <w:szCs w:val="24"/>
        </w:rPr>
        <w:t xml:space="preserve"> showed progression (17</w:t>
      </w:r>
      <w:r w:rsidRPr="00D3054F">
        <w:rPr>
          <w:rFonts w:ascii="Arial" w:hAnsi="Arial" w:cs="Arial"/>
          <w:sz w:val="24"/>
          <w:szCs w:val="24"/>
        </w:rPr>
        <w:t>)</w:t>
      </w:r>
    </w:p>
    <w:p w:rsidR="005103F9" w:rsidRDefault="000B5CF9" w:rsidP="00703B75">
      <w:pPr>
        <w:spacing w:line="240" w:lineRule="auto"/>
        <w:ind w:firstLine="360"/>
        <w:contextualSpacing/>
        <w:rPr>
          <w:rFonts w:ascii="Arial" w:hAnsi="Arial" w:cs="Arial"/>
          <w:color w:val="000000"/>
          <w:sz w:val="24"/>
          <w:szCs w:val="24"/>
        </w:rPr>
      </w:pPr>
      <w:r>
        <w:rPr>
          <w:rFonts w:ascii="Arial" w:hAnsi="Arial" w:cs="Arial"/>
          <w:sz w:val="24"/>
          <w:szCs w:val="24"/>
        </w:rPr>
        <w:t xml:space="preserve">In current practice </w:t>
      </w:r>
      <w:r w:rsidR="00A16482">
        <w:rPr>
          <w:rFonts w:ascii="Arial" w:hAnsi="Arial" w:cs="Arial"/>
          <w:sz w:val="24"/>
          <w:szCs w:val="24"/>
        </w:rPr>
        <w:t xml:space="preserve">some surgeons believe that in patients with moderate to severe asymptomatic carotid stenosis OMT alone is adequate because the overall </w:t>
      </w:r>
      <w:r w:rsidR="00FE0C01">
        <w:rPr>
          <w:rFonts w:ascii="Arial" w:hAnsi="Arial" w:cs="Arial"/>
          <w:sz w:val="24"/>
          <w:szCs w:val="24"/>
        </w:rPr>
        <w:t xml:space="preserve">annual </w:t>
      </w:r>
      <w:r w:rsidR="00A16482">
        <w:rPr>
          <w:rFonts w:ascii="Arial" w:hAnsi="Arial" w:cs="Arial"/>
          <w:sz w:val="24"/>
          <w:szCs w:val="24"/>
        </w:rPr>
        <w:t>risk of stroke is likely to be 1% or less. In the absence of a RCT to demonstrate that OMT is superior to surgery</w:t>
      </w:r>
      <w:r w:rsidR="005103F9">
        <w:rPr>
          <w:rFonts w:ascii="Arial" w:hAnsi="Arial" w:cs="Arial"/>
          <w:sz w:val="24"/>
          <w:szCs w:val="24"/>
        </w:rPr>
        <w:t xml:space="preserve"> continue to operate if the </w:t>
      </w:r>
      <w:proofErr w:type="spellStart"/>
      <w:r w:rsidR="005103F9">
        <w:rPr>
          <w:rFonts w:ascii="Arial" w:hAnsi="Arial" w:cs="Arial"/>
          <w:sz w:val="24"/>
          <w:szCs w:val="24"/>
        </w:rPr>
        <w:t>stenosisis</w:t>
      </w:r>
      <w:proofErr w:type="spellEnd"/>
      <w:r w:rsidR="005103F9">
        <w:rPr>
          <w:rFonts w:ascii="Arial" w:hAnsi="Arial" w:cs="Arial"/>
          <w:sz w:val="24"/>
          <w:szCs w:val="24"/>
        </w:rPr>
        <w:t xml:space="preserve"> greater than 70-80%. They are </w:t>
      </w:r>
      <w:r>
        <w:rPr>
          <w:rFonts w:ascii="Arial" w:hAnsi="Arial" w:cs="Arial"/>
          <w:sz w:val="24"/>
          <w:szCs w:val="24"/>
        </w:rPr>
        <w:t xml:space="preserve">reluctant to apply a method of stroke risk stratification </w:t>
      </w:r>
      <w:r w:rsidR="005103F9">
        <w:rPr>
          <w:rFonts w:ascii="Arial" w:hAnsi="Arial" w:cs="Arial"/>
          <w:sz w:val="24"/>
          <w:szCs w:val="24"/>
        </w:rPr>
        <w:t xml:space="preserve">such as the presence of embolic signals using TCD or plaque image analysis </w:t>
      </w:r>
      <w:r>
        <w:rPr>
          <w:rFonts w:ascii="Arial" w:hAnsi="Arial" w:cs="Arial"/>
          <w:sz w:val="24"/>
          <w:szCs w:val="24"/>
        </w:rPr>
        <w:t xml:space="preserve">because </w:t>
      </w:r>
      <w:r w:rsidR="005103F9">
        <w:rPr>
          <w:rFonts w:ascii="Arial" w:hAnsi="Arial" w:cs="Arial"/>
          <w:sz w:val="24"/>
          <w:szCs w:val="24"/>
        </w:rPr>
        <w:t xml:space="preserve">these methods are based on </w:t>
      </w:r>
      <w:r w:rsidR="00A16482">
        <w:rPr>
          <w:rFonts w:ascii="Arial" w:hAnsi="Arial" w:cs="Arial"/>
          <w:sz w:val="24"/>
          <w:szCs w:val="24"/>
        </w:rPr>
        <w:t xml:space="preserve">studies such as the ACES (5) and ACSRS </w:t>
      </w:r>
      <w:r w:rsidR="00110A31">
        <w:rPr>
          <w:rFonts w:ascii="Arial" w:hAnsi="Arial" w:cs="Arial"/>
          <w:sz w:val="24"/>
          <w:szCs w:val="24"/>
        </w:rPr>
        <w:t>(15</w:t>
      </w:r>
      <w:r w:rsidR="00A16482">
        <w:rPr>
          <w:rFonts w:ascii="Arial" w:hAnsi="Arial" w:cs="Arial"/>
          <w:sz w:val="24"/>
          <w:szCs w:val="24"/>
        </w:rPr>
        <w:t xml:space="preserve">) in which patients were not on OMT. </w:t>
      </w:r>
      <w:r w:rsidR="005103F9">
        <w:rPr>
          <w:rFonts w:ascii="Arial" w:hAnsi="Arial" w:cs="Arial"/>
          <w:sz w:val="24"/>
          <w:szCs w:val="24"/>
        </w:rPr>
        <w:t>Thus, t</w:t>
      </w:r>
      <w:r w:rsidR="00B60932" w:rsidRPr="00886C1C">
        <w:rPr>
          <w:rFonts w:ascii="Arial" w:hAnsi="Arial" w:cs="Arial"/>
          <w:color w:val="000000"/>
          <w:sz w:val="24"/>
          <w:szCs w:val="24"/>
        </w:rPr>
        <w:t xml:space="preserve">he successful stroke risk stratification achieved by the ACSRS study needs to be repeated in a subsequent study in which patients are on optimal medical therapy (OMT). </w:t>
      </w:r>
      <w:r w:rsidR="00396B59" w:rsidRPr="00396B59">
        <w:rPr>
          <w:rFonts w:ascii="Arial" w:hAnsi="Arial" w:cs="Arial"/>
          <w:b/>
          <w:color w:val="000000"/>
          <w:sz w:val="24"/>
          <w:szCs w:val="24"/>
        </w:rPr>
        <w:t>Our hypothesis is that a</w:t>
      </w:r>
      <w:r w:rsidR="00F135BD">
        <w:rPr>
          <w:rFonts w:ascii="Arial" w:hAnsi="Arial" w:cs="Arial"/>
          <w:b/>
          <w:color w:val="000000"/>
          <w:sz w:val="24"/>
          <w:szCs w:val="24"/>
        </w:rPr>
        <w:t xml:space="preserve"> </w:t>
      </w:r>
      <w:r w:rsidR="00D3054F">
        <w:rPr>
          <w:rFonts w:ascii="Arial" w:hAnsi="Arial" w:cs="Arial"/>
          <w:b/>
          <w:color w:val="000000"/>
          <w:sz w:val="24"/>
          <w:szCs w:val="24"/>
        </w:rPr>
        <w:t>25-</w:t>
      </w:r>
      <w:r w:rsidR="00F135BD">
        <w:rPr>
          <w:rFonts w:ascii="Arial" w:hAnsi="Arial" w:cs="Arial"/>
          <w:b/>
          <w:color w:val="000000"/>
          <w:sz w:val="24"/>
          <w:szCs w:val="24"/>
        </w:rPr>
        <w:t>30%</w:t>
      </w:r>
      <w:r w:rsidR="00B60932" w:rsidRPr="00396B59">
        <w:rPr>
          <w:rFonts w:ascii="Arial" w:hAnsi="Arial" w:cs="Arial"/>
          <w:b/>
          <w:color w:val="000000"/>
          <w:sz w:val="24"/>
          <w:szCs w:val="24"/>
        </w:rPr>
        <w:t xml:space="preserve"> reduction in stroke produced </w:t>
      </w:r>
      <w:r w:rsidR="00FE0C01">
        <w:rPr>
          <w:rFonts w:ascii="Arial" w:hAnsi="Arial" w:cs="Arial"/>
          <w:b/>
          <w:color w:val="000000"/>
          <w:sz w:val="24"/>
          <w:szCs w:val="24"/>
        </w:rPr>
        <w:t>by OMT should still allow the identification of</w:t>
      </w:r>
      <w:r w:rsidR="00B60932" w:rsidRPr="00396B59">
        <w:rPr>
          <w:rFonts w:ascii="Arial" w:hAnsi="Arial" w:cs="Arial"/>
          <w:b/>
          <w:color w:val="000000"/>
          <w:sz w:val="24"/>
          <w:szCs w:val="24"/>
        </w:rPr>
        <w:t xml:space="preserve"> high risk </w:t>
      </w:r>
      <w:r w:rsidR="005103F9">
        <w:rPr>
          <w:rFonts w:ascii="Arial" w:hAnsi="Arial" w:cs="Arial"/>
          <w:b/>
          <w:color w:val="000000"/>
          <w:sz w:val="24"/>
          <w:szCs w:val="24"/>
        </w:rPr>
        <w:t>sub</w:t>
      </w:r>
      <w:r w:rsidR="00B60932" w:rsidRPr="00396B59">
        <w:rPr>
          <w:rFonts w:ascii="Arial" w:hAnsi="Arial" w:cs="Arial"/>
          <w:b/>
          <w:color w:val="000000"/>
          <w:sz w:val="24"/>
          <w:szCs w:val="24"/>
        </w:rPr>
        <w:t>groups.</w:t>
      </w:r>
      <w:r w:rsidR="00B60932" w:rsidRPr="00886C1C">
        <w:rPr>
          <w:rFonts w:ascii="Arial" w:hAnsi="Arial" w:cs="Arial"/>
          <w:color w:val="000000"/>
          <w:sz w:val="24"/>
          <w:szCs w:val="24"/>
        </w:rPr>
        <w:t xml:space="preserve"> </w:t>
      </w:r>
    </w:p>
    <w:p w:rsidR="00703B75" w:rsidRPr="00886C1C" w:rsidRDefault="00B60932" w:rsidP="00703B75">
      <w:pPr>
        <w:spacing w:line="240" w:lineRule="auto"/>
        <w:ind w:firstLine="360"/>
        <w:contextualSpacing/>
        <w:rPr>
          <w:rFonts w:ascii="Arial" w:hAnsi="Arial" w:cs="Arial"/>
          <w:color w:val="000000"/>
          <w:sz w:val="24"/>
          <w:szCs w:val="24"/>
        </w:rPr>
      </w:pPr>
      <w:r w:rsidRPr="00886C1C">
        <w:rPr>
          <w:rFonts w:ascii="Arial" w:hAnsi="Arial" w:cs="Arial"/>
          <w:color w:val="000000"/>
          <w:sz w:val="24"/>
          <w:szCs w:val="24"/>
        </w:rPr>
        <w:t xml:space="preserve">Our expectation that the methodology of risk stratification based on plaque characterization as developed in the ACSRS study would have been incorporated into the Medical Arm of new RCTs (CREST2 in the USA and ECST2 in Europe) which include patients with asymptomatic carotid stenosis on OMT has not yet been fulfilled. As far as we know both studies have started without the prerequisite training of </w:t>
      </w:r>
      <w:proofErr w:type="spellStart"/>
      <w:r w:rsidRPr="00886C1C">
        <w:rPr>
          <w:rFonts w:ascii="Arial" w:hAnsi="Arial" w:cs="Arial"/>
          <w:color w:val="000000"/>
          <w:sz w:val="24"/>
          <w:szCs w:val="24"/>
        </w:rPr>
        <w:t>ultrasonographers</w:t>
      </w:r>
      <w:proofErr w:type="spellEnd"/>
      <w:r w:rsidRPr="00886C1C">
        <w:rPr>
          <w:rFonts w:ascii="Arial" w:hAnsi="Arial" w:cs="Arial"/>
          <w:color w:val="000000"/>
          <w:sz w:val="24"/>
          <w:szCs w:val="24"/>
        </w:rPr>
        <w:t xml:space="preserve"> on equipment settings and image capture suitable for image normalization and plaque characterization</w:t>
      </w:r>
      <w:r w:rsidR="00F135BD">
        <w:rPr>
          <w:rFonts w:ascii="Arial" w:hAnsi="Arial" w:cs="Arial"/>
          <w:color w:val="000000"/>
          <w:sz w:val="24"/>
          <w:szCs w:val="24"/>
        </w:rPr>
        <w:t xml:space="preserve"> due to lack of funding</w:t>
      </w:r>
      <w:r w:rsidRPr="00886C1C">
        <w:rPr>
          <w:rFonts w:ascii="Arial" w:hAnsi="Arial" w:cs="Arial"/>
          <w:color w:val="000000"/>
          <w:sz w:val="24"/>
          <w:szCs w:val="24"/>
        </w:rPr>
        <w:t>. A pilot study performed by us on the first 40 patients in the ECST2 recruited from London has demonstrated the feasibility. Funding for this pilot study has been provided by the Cardiovascular Disease Educational and Research Trust (C</w:t>
      </w:r>
      <w:r w:rsidR="00703B75" w:rsidRPr="00886C1C">
        <w:rPr>
          <w:rFonts w:ascii="Arial" w:hAnsi="Arial" w:cs="Arial"/>
          <w:color w:val="000000"/>
          <w:sz w:val="24"/>
          <w:szCs w:val="24"/>
        </w:rPr>
        <w:t>DERT)</w:t>
      </w:r>
      <w:r w:rsidRPr="00886C1C">
        <w:rPr>
          <w:rFonts w:ascii="Arial" w:hAnsi="Arial" w:cs="Arial"/>
          <w:color w:val="000000"/>
          <w:sz w:val="24"/>
          <w:szCs w:val="24"/>
        </w:rPr>
        <w:t>.</w:t>
      </w:r>
    </w:p>
    <w:p w:rsidR="00531BBD" w:rsidRDefault="00B60932" w:rsidP="00630B0B">
      <w:pPr>
        <w:spacing w:line="240" w:lineRule="auto"/>
        <w:ind w:firstLine="360"/>
        <w:contextualSpacing/>
        <w:rPr>
          <w:rFonts w:ascii="Arial" w:hAnsi="Arial" w:cs="Arial"/>
          <w:sz w:val="24"/>
          <w:szCs w:val="24"/>
        </w:rPr>
      </w:pPr>
      <w:r w:rsidRPr="00886C1C">
        <w:rPr>
          <w:rFonts w:ascii="Arial" w:hAnsi="Arial" w:cs="Arial"/>
          <w:sz w:val="24"/>
          <w:szCs w:val="24"/>
        </w:rPr>
        <w:t xml:space="preserve">Capturing the appropriate views of plaque images using ultrasound is now within the capability of every vascular </w:t>
      </w:r>
      <w:proofErr w:type="spellStart"/>
      <w:r w:rsidRPr="00886C1C">
        <w:rPr>
          <w:rFonts w:ascii="Arial" w:hAnsi="Arial" w:cs="Arial"/>
          <w:sz w:val="24"/>
          <w:szCs w:val="24"/>
        </w:rPr>
        <w:t>ultrasonographer</w:t>
      </w:r>
      <w:proofErr w:type="spellEnd"/>
      <w:r w:rsidRPr="00886C1C">
        <w:rPr>
          <w:rFonts w:ascii="Arial" w:hAnsi="Arial" w:cs="Arial"/>
          <w:sz w:val="24"/>
          <w:szCs w:val="24"/>
        </w:rPr>
        <w:t xml:space="preserve"> following one day’s training. Such training had been provided in the past not only to all participants of the ACSRS study, but also of the ICAROS </w:t>
      </w:r>
      <w:r w:rsidR="00110A31">
        <w:rPr>
          <w:rFonts w:ascii="Arial" w:hAnsi="Arial" w:cs="Arial"/>
          <w:color w:val="000000" w:themeColor="text1"/>
          <w:sz w:val="24"/>
          <w:szCs w:val="24"/>
        </w:rPr>
        <w:t>study (33</w:t>
      </w:r>
      <w:r w:rsidRPr="00886C1C">
        <w:rPr>
          <w:rFonts w:ascii="Arial" w:hAnsi="Arial" w:cs="Arial"/>
          <w:color w:val="000000" w:themeColor="text1"/>
          <w:sz w:val="24"/>
          <w:szCs w:val="24"/>
        </w:rPr>
        <w:t xml:space="preserve">) which </w:t>
      </w:r>
      <w:r w:rsidRPr="00886C1C">
        <w:rPr>
          <w:rFonts w:ascii="Arial" w:hAnsi="Arial" w:cs="Arial"/>
          <w:sz w:val="24"/>
          <w:szCs w:val="24"/>
        </w:rPr>
        <w:t>involved centers on both sides of the Atlantic. Image normalization and measurement of GSM and JBA size using commercially available software is relatively simple on a laptop. Risk stratification is now provided by a limited number of vascular laboratories, when requested. In the ACSRS2 it will be performed cent</w:t>
      </w:r>
      <w:r w:rsidR="009B6440">
        <w:rPr>
          <w:rFonts w:ascii="Arial" w:hAnsi="Arial" w:cs="Arial"/>
          <w:sz w:val="24"/>
          <w:szCs w:val="24"/>
        </w:rPr>
        <w:t>rally</w:t>
      </w:r>
    </w:p>
    <w:p w:rsidR="005103F9" w:rsidRDefault="00714477" w:rsidP="00630B0B">
      <w:pPr>
        <w:spacing w:line="240" w:lineRule="auto"/>
        <w:ind w:firstLine="360"/>
        <w:contextualSpacing/>
        <w:rPr>
          <w:rFonts w:ascii="Arial" w:hAnsi="Arial" w:cs="Arial"/>
          <w:sz w:val="24"/>
          <w:szCs w:val="24"/>
        </w:rPr>
      </w:pPr>
      <w:r>
        <w:rPr>
          <w:rFonts w:ascii="Arial" w:hAnsi="Arial" w:cs="Arial"/>
          <w:sz w:val="24"/>
          <w:szCs w:val="24"/>
        </w:rPr>
        <w:t>Plaque motion analysis will be performed on the same images also.</w:t>
      </w:r>
    </w:p>
    <w:p w:rsidR="00B60932" w:rsidRDefault="00714477" w:rsidP="00630B0B">
      <w:pPr>
        <w:spacing w:line="240" w:lineRule="auto"/>
        <w:ind w:firstLine="360"/>
        <w:contextualSpacing/>
        <w:rPr>
          <w:rFonts w:ascii="Arial" w:hAnsi="Arial" w:cs="Arial"/>
          <w:sz w:val="24"/>
          <w:szCs w:val="24"/>
        </w:rPr>
      </w:pPr>
      <w:r>
        <w:rPr>
          <w:rFonts w:ascii="Arial" w:hAnsi="Arial" w:cs="Arial"/>
          <w:sz w:val="24"/>
          <w:szCs w:val="24"/>
        </w:rPr>
        <w:t xml:space="preserve">Performance of image analysis </w:t>
      </w:r>
      <w:r w:rsidR="00B60932" w:rsidRPr="00886C1C">
        <w:rPr>
          <w:rFonts w:ascii="Arial" w:hAnsi="Arial" w:cs="Arial"/>
          <w:sz w:val="24"/>
          <w:szCs w:val="24"/>
        </w:rPr>
        <w:t xml:space="preserve">will be optional for partner centers. </w:t>
      </w:r>
      <w:r w:rsidR="00703B75" w:rsidRPr="00886C1C">
        <w:rPr>
          <w:rFonts w:ascii="Arial" w:hAnsi="Arial" w:cs="Arial"/>
          <w:sz w:val="24"/>
          <w:szCs w:val="24"/>
        </w:rPr>
        <w:t>P</w:t>
      </w:r>
      <w:r w:rsidR="00B60932" w:rsidRPr="00886C1C">
        <w:rPr>
          <w:rFonts w:ascii="Arial" w:hAnsi="Arial" w:cs="Arial"/>
          <w:sz w:val="24"/>
          <w:szCs w:val="24"/>
        </w:rPr>
        <w:t>artner centers will be provided with the software and be trained to do image ana</w:t>
      </w:r>
      <w:r>
        <w:rPr>
          <w:rFonts w:ascii="Arial" w:hAnsi="Arial" w:cs="Arial"/>
          <w:sz w:val="24"/>
          <w:szCs w:val="24"/>
        </w:rPr>
        <w:t>lysis if they so wish</w:t>
      </w:r>
      <w:r w:rsidR="00B60932" w:rsidRPr="00886C1C">
        <w:rPr>
          <w:rFonts w:ascii="Arial" w:hAnsi="Arial" w:cs="Arial"/>
          <w:sz w:val="24"/>
          <w:szCs w:val="24"/>
        </w:rPr>
        <w:t>.</w:t>
      </w:r>
    </w:p>
    <w:p w:rsidR="005103F9" w:rsidRDefault="005103F9" w:rsidP="00630B0B">
      <w:pPr>
        <w:spacing w:line="240" w:lineRule="auto"/>
        <w:ind w:firstLine="360"/>
        <w:contextualSpacing/>
        <w:rPr>
          <w:rFonts w:ascii="Arial" w:hAnsi="Arial" w:cs="Arial"/>
          <w:sz w:val="24"/>
          <w:szCs w:val="24"/>
        </w:rPr>
      </w:pPr>
    </w:p>
    <w:p w:rsidR="00FD41AB" w:rsidRDefault="00703B75" w:rsidP="00630B0B">
      <w:pPr>
        <w:spacing w:line="240" w:lineRule="auto"/>
        <w:contextualSpacing/>
        <w:rPr>
          <w:rFonts w:ascii="Arial" w:hAnsi="Arial" w:cs="Arial"/>
          <w:sz w:val="24"/>
          <w:szCs w:val="24"/>
        </w:rPr>
      </w:pPr>
      <w:r w:rsidRPr="00886C1C">
        <w:rPr>
          <w:rFonts w:ascii="Arial" w:hAnsi="Arial" w:cs="Arial"/>
          <w:sz w:val="24"/>
          <w:szCs w:val="24"/>
        </w:rPr>
        <w:tab/>
      </w:r>
    </w:p>
    <w:p w:rsidR="00FD41AB" w:rsidRPr="00522D16" w:rsidRDefault="00FD41AB" w:rsidP="00703B75">
      <w:pPr>
        <w:spacing w:line="240" w:lineRule="auto"/>
        <w:rPr>
          <w:rFonts w:ascii="Arial" w:hAnsi="Arial" w:cs="Arial"/>
          <w:b/>
          <w:sz w:val="24"/>
          <w:szCs w:val="24"/>
        </w:rPr>
      </w:pPr>
      <w:r w:rsidRPr="00522D16">
        <w:rPr>
          <w:rFonts w:ascii="Arial" w:hAnsi="Arial" w:cs="Arial"/>
          <w:b/>
          <w:sz w:val="24"/>
          <w:szCs w:val="24"/>
        </w:rPr>
        <w:lastRenderedPageBreak/>
        <w:t>2. OBJECTIVES OF ACSRS2 STUDY</w:t>
      </w:r>
    </w:p>
    <w:p w:rsidR="002F64A1" w:rsidRDefault="00522D16" w:rsidP="002F64A1">
      <w:pPr>
        <w:spacing w:line="240" w:lineRule="auto"/>
        <w:contextualSpacing/>
        <w:rPr>
          <w:rFonts w:ascii="Arial" w:hAnsi="Arial" w:cs="Arial"/>
          <w:sz w:val="24"/>
          <w:szCs w:val="24"/>
        </w:rPr>
      </w:pPr>
      <w:r>
        <w:rPr>
          <w:rFonts w:ascii="Arial" w:hAnsi="Arial" w:cs="Arial"/>
          <w:sz w:val="24"/>
          <w:szCs w:val="24"/>
        </w:rPr>
        <w:t>The plan</w:t>
      </w:r>
      <w:r w:rsidR="00B017CD">
        <w:rPr>
          <w:rFonts w:ascii="Arial" w:hAnsi="Arial" w:cs="Arial"/>
          <w:sz w:val="24"/>
          <w:szCs w:val="24"/>
        </w:rPr>
        <w:t xml:space="preserve"> of the proposed project is to study a group of patients with asymptomatic carotid stenosis greater than</w:t>
      </w:r>
      <w:r w:rsidR="00FD45E0">
        <w:rPr>
          <w:rFonts w:ascii="Arial" w:hAnsi="Arial" w:cs="Arial"/>
          <w:sz w:val="24"/>
          <w:szCs w:val="24"/>
        </w:rPr>
        <w:t xml:space="preserve"> 70%</w:t>
      </w:r>
      <w:r w:rsidR="00B017CD">
        <w:rPr>
          <w:rFonts w:ascii="Arial" w:hAnsi="Arial" w:cs="Arial"/>
          <w:sz w:val="24"/>
          <w:szCs w:val="24"/>
        </w:rPr>
        <w:t xml:space="preserve"> in relation to the bulb (ECST) </w:t>
      </w:r>
      <w:r w:rsidR="009B6440">
        <w:rPr>
          <w:rFonts w:ascii="Arial" w:hAnsi="Arial" w:cs="Arial"/>
          <w:sz w:val="24"/>
          <w:szCs w:val="24"/>
        </w:rPr>
        <w:t xml:space="preserve">or its equivalent of </w:t>
      </w:r>
      <w:r w:rsidR="00B017CD">
        <w:rPr>
          <w:rFonts w:ascii="Arial" w:hAnsi="Arial" w:cs="Arial"/>
          <w:sz w:val="24"/>
          <w:szCs w:val="24"/>
        </w:rPr>
        <w:t xml:space="preserve">50% stenosis in relation to the distal internal carotid diameter (NASCET) on optimal medical therapy (OMT) and </w:t>
      </w:r>
      <w:r>
        <w:rPr>
          <w:rFonts w:ascii="Arial" w:hAnsi="Arial" w:cs="Arial"/>
          <w:sz w:val="24"/>
          <w:szCs w:val="24"/>
        </w:rPr>
        <w:t>follow them up for 5 years</w:t>
      </w:r>
      <w:r w:rsidR="00FD45E0">
        <w:rPr>
          <w:rFonts w:ascii="Arial" w:hAnsi="Arial" w:cs="Arial"/>
          <w:sz w:val="24"/>
          <w:szCs w:val="24"/>
        </w:rPr>
        <w:t xml:space="preserve">. </w:t>
      </w:r>
    </w:p>
    <w:p w:rsidR="00522D16" w:rsidRDefault="00FD45E0" w:rsidP="002F64A1">
      <w:pPr>
        <w:spacing w:line="240" w:lineRule="auto"/>
        <w:ind w:firstLine="720"/>
        <w:contextualSpacing/>
        <w:rPr>
          <w:rFonts w:ascii="Arial" w:hAnsi="Arial" w:cs="Arial"/>
          <w:sz w:val="24"/>
          <w:szCs w:val="24"/>
        </w:rPr>
      </w:pPr>
      <w:r>
        <w:rPr>
          <w:rFonts w:ascii="Arial" w:hAnsi="Arial" w:cs="Arial"/>
          <w:sz w:val="24"/>
          <w:szCs w:val="24"/>
        </w:rPr>
        <w:t xml:space="preserve">The </w:t>
      </w:r>
      <w:r w:rsidR="002F64A1">
        <w:rPr>
          <w:rFonts w:ascii="Arial" w:hAnsi="Arial" w:cs="Arial"/>
          <w:sz w:val="24"/>
          <w:szCs w:val="24"/>
        </w:rPr>
        <w:t xml:space="preserve">primary </w:t>
      </w:r>
      <w:r>
        <w:rPr>
          <w:rFonts w:ascii="Arial" w:hAnsi="Arial" w:cs="Arial"/>
          <w:sz w:val="24"/>
          <w:szCs w:val="24"/>
        </w:rPr>
        <w:t xml:space="preserve">aim is to </w:t>
      </w:r>
      <w:r w:rsidR="00B017CD">
        <w:rPr>
          <w:rFonts w:ascii="Arial" w:hAnsi="Arial" w:cs="Arial"/>
          <w:sz w:val="24"/>
          <w:szCs w:val="24"/>
        </w:rPr>
        <w:t>identify risk factors (clinical, biochemical and plaque</w:t>
      </w:r>
      <w:r>
        <w:rPr>
          <w:rFonts w:ascii="Arial" w:hAnsi="Arial" w:cs="Arial"/>
          <w:sz w:val="24"/>
          <w:szCs w:val="24"/>
        </w:rPr>
        <w:t xml:space="preserve"> characteristics using</w:t>
      </w:r>
      <w:r w:rsidR="00B017CD">
        <w:rPr>
          <w:rFonts w:ascii="Arial" w:hAnsi="Arial" w:cs="Arial"/>
          <w:sz w:val="24"/>
          <w:szCs w:val="24"/>
        </w:rPr>
        <w:t xml:space="preserve"> ultrasound) that will be independent predictors of ipsilateral cerebrovascular or retinal ischemic </w:t>
      </w:r>
      <w:r w:rsidR="00522D16">
        <w:rPr>
          <w:rFonts w:ascii="Arial" w:hAnsi="Arial" w:cs="Arial"/>
          <w:sz w:val="24"/>
          <w:szCs w:val="24"/>
        </w:rPr>
        <w:t xml:space="preserve">(CORI) </w:t>
      </w:r>
      <w:r w:rsidR="00B017CD">
        <w:rPr>
          <w:rFonts w:ascii="Arial" w:hAnsi="Arial" w:cs="Arial"/>
          <w:sz w:val="24"/>
          <w:szCs w:val="24"/>
        </w:rPr>
        <w:t xml:space="preserve">events </w:t>
      </w:r>
      <w:r w:rsidR="00522D16">
        <w:rPr>
          <w:rFonts w:ascii="Arial" w:hAnsi="Arial" w:cs="Arial"/>
          <w:sz w:val="24"/>
          <w:szCs w:val="24"/>
        </w:rPr>
        <w:t>and will enable us to provide stroke risk stratification from less than 1% to more than 10% per year.</w:t>
      </w:r>
    </w:p>
    <w:p w:rsidR="002F64A1" w:rsidRDefault="002F64A1" w:rsidP="002F64A1">
      <w:pPr>
        <w:spacing w:line="240" w:lineRule="auto"/>
        <w:ind w:firstLine="720"/>
        <w:contextualSpacing/>
        <w:rPr>
          <w:rFonts w:ascii="Arial" w:hAnsi="Arial" w:cs="Arial"/>
          <w:sz w:val="24"/>
          <w:szCs w:val="24"/>
        </w:rPr>
      </w:pPr>
      <w:r>
        <w:rPr>
          <w:rFonts w:ascii="Arial" w:hAnsi="Arial" w:cs="Arial"/>
          <w:sz w:val="24"/>
          <w:szCs w:val="24"/>
        </w:rPr>
        <w:t xml:space="preserve">A secondary aim will be to correlate </w:t>
      </w:r>
      <w:r w:rsidR="00712659">
        <w:rPr>
          <w:rFonts w:ascii="Arial" w:hAnsi="Arial" w:cs="Arial"/>
          <w:sz w:val="24"/>
          <w:szCs w:val="24"/>
        </w:rPr>
        <w:t xml:space="preserve">cerebrovascular events with </w:t>
      </w:r>
      <w:r>
        <w:rPr>
          <w:rFonts w:ascii="Arial" w:hAnsi="Arial" w:cs="Arial"/>
          <w:sz w:val="24"/>
          <w:szCs w:val="24"/>
        </w:rPr>
        <w:t>changes</w:t>
      </w:r>
      <w:r w:rsidR="001855FC">
        <w:rPr>
          <w:rFonts w:ascii="Arial" w:hAnsi="Arial" w:cs="Arial"/>
          <w:sz w:val="24"/>
          <w:szCs w:val="24"/>
        </w:rPr>
        <w:t xml:space="preserve"> in plaque texture features and magnitude</w:t>
      </w:r>
      <w:r>
        <w:rPr>
          <w:rFonts w:ascii="Arial" w:hAnsi="Arial" w:cs="Arial"/>
          <w:sz w:val="24"/>
          <w:szCs w:val="24"/>
        </w:rPr>
        <w:t xml:space="preserve"> of risk factor modification</w:t>
      </w:r>
      <w:r w:rsidR="001855FC">
        <w:rPr>
          <w:rFonts w:ascii="Arial" w:hAnsi="Arial" w:cs="Arial"/>
          <w:sz w:val="24"/>
          <w:szCs w:val="24"/>
        </w:rPr>
        <w:t>.</w:t>
      </w:r>
    </w:p>
    <w:p w:rsidR="00522D16" w:rsidRDefault="00522D16" w:rsidP="00703B75">
      <w:pPr>
        <w:spacing w:line="240" w:lineRule="auto"/>
        <w:rPr>
          <w:rFonts w:ascii="Arial" w:hAnsi="Arial" w:cs="Arial"/>
          <w:sz w:val="24"/>
          <w:szCs w:val="24"/>
        </w:rPr>
      </w:pPr>
    </w:p>
    <w:p w:rsidR="00B60932" w:rsidRPr="00FD45E0" w:rsidRDefault="00522D16" w:rsidP="00703B75">
      <w:pPr>
        <w:spacing w:line="240" w:lineRule="auto"/>
        <w:rPr>
          <w:rFonts w:ascii="Arial" w:hAnsi="Arial" w:cs="Arial"/>
          <w:b/>
          <w:sz w:val="24"/>
          <w:szCs w:val="24"/>
        </w:rPr>
      </w:pPr>
      <w:r w:rsidRPr="00FD45E0">
        <w:rPr>
          <w:rFonts w:ascii="Arial" w:hAnsi="Arial" w:cs="Arial"/>
          <w:b/>
          <w:sz w:val="24"/>
          <w:szCs w:val="24"/>
        </w:rPr>
        <w:t>3. PLAN OF THE INVESTIGATION</w:t>
      </w:r>
      <w:r w:rsidR="00703B75" w:rsidRPr="00FD45E0">
        <w:rPr>
          <w:rFonts w:ascii="Arial" w:hAnsi="Arial" w:cs="Arial"/>
          <w:b/>
          <w:sz w:val="24"/>
          <w:szCs w:val="24"/>
        </w:rPr>
        <w:tab/>
      </w:r>
    </w:p>
    <w:p w:rsidR="00FD45E0" w:rsidRDefault="00522D16" w:rsidP="00886C1C">
      <w:pPr>
        <w:spacing w:line="240" w:lineRule="auto"/>
        <w:contextualSpacing/>
        <w:rPr>
          <w:rFonts w:ascii="Arial" w:hAnsi="Arial" w:cs="Arial"/>
          <w:sz w:val="24"/>
          <w:szCs w:val="24"/>
        </w:rPr>
      </w:pPr>
      <w:r>
        <w:rPr>
          <w:rFonts w:ascii="Arial" w:hAnsi="Arial" w:cs="Arial"/>
          <w:sz w:val="24"/>
          <w:szCs w:val="24"/>
        </w:rPr>
        <w:t>Th</w:t>
      </w:r>
      <w:r w:rsidR="00FD45E0">
        <w:rPr>
          <w:rFonts w:ascii="Arial" w:hAnsi="Arial" w:cs="Arial"/>
          <w:sz w:val="24"/>
          <w:szCs w:val="24"/>
        </w:rPr>
        <w:t>is is a multicenter international study instigated by the co-</w:t>
      </w:r>
      <w:proofErr w:type="spellStart"/>
      <w:r w:rsidR="00FD45E0">
        <w:rPr>
          <w:rFonts w:ascii="Arial" w:hAnsi="Arial" w:cs="Arial"/>
          <w:sz w:val="24"/>
          <w:szCs w:val="24"/>
        </w:rPr>
        <w:t>ordinating</w:t>
      </w:r>
      <w:proofErr w:type="spellEnd"/>
      <w:r w:rsidR="00FD45E0">
        <w:rPr>
          <w:rFonts w:ascii="Arial" w:hAnsi="Arial" w:cs="Arial"/>
          <w:sz w:val="24"/>
          <w:szCs w:val="24"/>
        </w:rPr>
        <w:t xml:space="preserve"> centre and other members of the proposed International Concerted Action with input from the scientific c</w:t>
      </w:r>
      <w:r w:rsidR="002F64A1">
        <w:rPr>
          <w:rFonts w:ascii="Arial" w:hAnsi="Arial" w:cs="Arial"/>
          <w:sz w:val="24"/>
          <w:szCs w:val="24"/>
        </w:rPr>
        <w:t>ommittee</w:t>
      </w:r>
      <w:r w:rsidR="00FD45E0">
        <w:rPr>
          <w:rFonts w:ascii="Arial" w:hAnsi="Arial" w:cs="Arial"/>
          <w:sz w:val="24"/>
          <w:szCs w:val="24"/>
        </w:rPr>
        <w:t xml:space="preserve"> of the International Union of Angiology (IUA) and advice from </w:t>
      </w:r>
      <w:r w:rsidR="00595794">
        <w:rPr>
          <w:rFonts w:ascii="Arial" w:hAnsi="Arial" w:cs="Arial"/>
          <w:sz w:val="24"/>
          <w:szCs w:val="24"/>
        </w:rPr>
        <w:t>members of the International advisory committee.</w:t>
      </w:r>
      <w:r w:rsidR="00FD45E0">
        <w:rPr>
          <w:rFonts w:ascii="Arial" w:hAnsi="Arial" w:cs="Arial"/>
          <w:sz w:val="24"/>
          <w:szCs w:val="24"/>
        </w:rPr>
        <w:t xml:space="preserve"> </w:t>
      </w:r>
      <w:r w:rsidR="00595794">
        <w:rPr>
          <w:rFonts w:ascii="Arial" w:hAnsi="Arial" w:cs="Arial"/>
          <w:sz w:val="24"/>
          <w:szCs w:val="24"/>
        </w:rPr>
        <w:t>Each one of the teams listed on page 3 has to offer expertise in one particular area needed for the study. Although the teams are geographically apart they have a track record of collaboration and joint scientific publications.</w:t>
      </w:r>
    </w:p>
    <w:p w:rsidR="00430304" w:rsidRDefault="00430304" w:rsidP="00886C1C">
      <w:pPr>
        <w:spacing w:line="240" w:lineRule="auto"/>
        <w:contextualSpacing/>
        <w:rPr>
          <w:rFonts w:ascii="Arial" w:hAnsi="Arial" w:cs="Arial"/>
          <w:b/>
          <w:i/>
          <w:sz w:val="24"/>
          <w:szCs w:val="24"/>
        </w:rPr>
      </w:pPr>
    </w:p>
    <w:p w:rsidR="00FD45E0" w:rsidRPr="00595794" w:rsidRDefault="00595794" w:rsidP="00886C1C">
      <w:pPr>
        <w:spacing w:line="240" w:lineRule="auto"/>
        <w:contextualSpacing/>
        <w:rPr>
          <w:rFonts w:ascii="Arial" w:hAnsi="Arial" w:cs="Arial"/>
          <w:b/>
          <w:i/>
          <w:sz w:val="24"/>
          <w:szCs w:val="24"/>
        </w:rPr>
      </w:pPr>
      <w:r>
        <w:rPr>
          <w:rFonts w:ascii="Arial" w:hAnsi="Arial" w:cs="Arial"/>
          <w:b/>
          <w:i/>
          <w:sz w:val="24"/>
          <w:szCs w:val="24"/>
        </w:rPr>
        <w:t>Eligibility of c</w:t>
      </w:r>
      <w:r w:rsidRPr="00595794">
        <w:rPr>
          <w:rFonts w:ascii="Arial" w:hAnsi="Arial" w:cs="Arial"/>
          <w:b/>
          <w:i/>
          <w:sz w:val="24"/>
          <w:szCs w:val="24"/>
        </w:rPr>
        <w:t>enters contributing patients</w:t>
      </w:r>
    </w:p>
    <w:p w:rsidR="00595794" w:rsidRDefault="00595794" w:rsidP="00886C1C">
      <w:pPr>
        <w:spacing w:line="240" w:lineRule="auto"/>
        <w:contextualSpacing/>
        <w:rPr>
          <w:rFonts w:ascii="Arial" w:hAnsi="Arial" w:cs="Arial"/>
          <w:sz w:val="24"/>
          <w:szCs w:val="24"/>
        </w:rPr>
      </w:pPr>
    </w:p>
    <w:p w:rsidR="00FD45E0" w:rsidRDefault="00247D36" w:rsidP="00886C1C">
      <w:pPr>
        <w:spacing w:line="240" w:lineRule="auto"/>
        <w:contextualSpacing/>
        <w:rPr>
          <w:rFonts w:ascii="Arial" w:hAnsi="Arial" w:cs="Arial"/>
          <w:sz w:val="24"/>
          <w:szCs w:val="24"/>
        </w:rPr>
      </w:pPr>
      <w:r>
        <w:rPr>
          <w:rFonts w:ascii="Arial" w:hAnsi="Arial" w:cs="Arial"/>
          <w:sz w:val="24"/>
          <w:szCs w:val="24"/>
        </w:rPr>
        <w:t xml:space="preserve">Participating </w:t>
      </w:r>
      <w:proofErr w:type="spellStart"/>
      <w:r>
        <w:rPr>
          <w:rFonts w:ascii="Arial" w:hAnsi="Arial" w:cs="Arial"/>
          <w:sz w:val="24"/>
          <w:szCs w:val="24"/>
        </w:rPr>
        <w:t>centres</w:t>
      </w:r>
      <w:proofErr w:type="spellEnd"/>
      <w:r>
        <w:rPr>
          <w:rFonts w:ascii="Arial" w:hAnsi="Arial" w:cs="Arial"/>
          <w:sz w:val="24"/>
          <w:szCs w:val="24"/>
        </w:rPr>
        <w:t xml:space="preserve"> should have an active noninvasive vascular laboratory with a duplex scanner and experience (&gt; 100 carotid scans per year) in the investigation of patients with </w:t>
      </w:r>
      <w:proofErr w:type="spellStart"/>
      <w:r>
        <w:rPr>
          <w:rFonts w:ascii="Arial" w:hAnsi="Arial" w:cs="Arial"/>
          <w:sz w:val="24"/>
          <w:szCs w:val="24"/>
        </w:rPr>
        <w:t>extracranial</w:t>
      </w:r>
      <w:proofErr w:type="spellEnd"/>
      <w:r>
        <w:rPr>
          <w:rFonts w:ascii="Arial" w:hAnsi="Arial" w:cs="Arial"/>
          <w:sz w:val="24"/>
          <w:szCs w:val="24"/>
        </w:rPr>
        <w:t xml:space="preserve"> </w:t>
      </w:r>
      <w:proofErr w:type="spellStart"/>
      <w:r>
        <w:rPr>
          <w:rFonts w:ascii="Arial" w:hAnsi="Arial" w:cs="Arial"/>
          <w:sz w:val="24"/>
          <w:szCs w:val="24"/>
        </w:rPr>
        <w:t>cerebrovascular</w:t>
      </w:r>
      <w:proofErr w:type="spellEnd"/>
      <w:r>
        <w:rPr>
          <w:rFonts w:ascii="Arial" w:hAnsi="Arial" w:cs="Arial"/>
          <w:sz w:val="24"/>
          <w:szCs w:val="24"/>
        </w:rPr>
        <w:t xml:space="preserve"> disease, a neurologist and a vascular physician or surgeon. Al</w:t>
      </w:r>
      <w:r w:rsidR="00595794">
        <w:rPr>
          <w:rFonts w:ascii="Arial" w:hAnsi="Arial" w:cs="Arial"/>
          <w:sz w:val="24"/>
          <w:szCs w:val="24"/>
        </w:rPr>
        <w:t>so, they should be able to provide</w:t>
      </w:r>
      <w:r>
        <w:rPr>
          <w:rFonts w:ascii="Arial" w:hAnsi="Arial" w:cs="Arial"/>
          <w:sz w:val="24"/>
          <w:szCs w:val="24"/>
        </w:rPr>
        <w:t xml:space="preserve"> an average of 30 individuals or patients with asymptomatic atherosclerotic carotid bifurcation disease that can be entered into the study.</w:t>
      </w:r>
    </w:p>
    <w:p w:rsidR="00347B95" w:rsidRDefault="00347B95" w:rsidP="00886C1C">
      <w:pPr>
        <w:spacing w:line="240" w:lineRule="auto"/>
        <w:contextualSpacing/>
        <w:rPr>
          <w:rFonts w:ascii="Arial" w:hAnsi="Arial" w:cs="Arial"/>
          <w:sz w:val="24"/>
          <w:szCs w:val="24"/>
        </w:rPr>
      </w:pPr>
    </w:p>
    <w:p w:rsidR="00415DFF" w:rsidRPr="004F4106" w:rsidRDefault="00D64A1B" w:rsidP="00415DFF">
      <w:pPr>
        <w:spacing w:line="240" w:lineRule="auto"/>
        <w:contextualSpacing/>
        <w:rPr>
          <w:rFonts w:ascii="Arial" w:hAnsi="Arial" w:cs="Arial"/>
          <w:b/>
          <w:i/>
          <w:sz w:val="24"/>
          <w:szCs w:val="24"/>
        </w:rPr>
      </w:pPr>
      <w:r w:rsidRPr="004F4106">
        <w:rPr>
          <w:rFonts w:ascii="Arial" w:hAnsi="Arial" w:cs="Arial"/>
          <w:b/>
          <w:i/>
          <w:sz w:val="24"/>
          <w:szCs w:val="24"/>
        </w:rPr>
        <w:t>Inclusion</w:t>
      </w:r>
      <w:r w:rsidR="00347B95" w:rsidRPr="004F4106">
        <w:rPr>
          <w:rFonts w:ascii="Arial" w:hAnsi="Arial" w:cs="Arial"/>
          <w:b/>
          <w:i/>
          <w:sz w:val="24"/>
          <w:szCs w:val="24"/>
        </w:rPr>
        <w:t xml:space="preserve"> Criteria</w:t>
      </w:r>
    </w:p>
    <w:p w:rsidR="00415DFF" w:rsidRPr="00415DFF" w:rsidRDefault="00D64A1B" w:rsidP="00415DFF">
      <w:pPr>
        <w:spacing w:line="240" w:lineRule="auto"/>
        <w:contextualSpacing/>
        <w:rPr>
          <w:rFonts w:ascii="Arial" w:hAnsi="Arial" w:cs="Arial"/>
          <w:sz w:val="24"/>
        </w:rPr>
      </w:pPr>
      <w:r w:rsidRPr="00415DFF">
        <w:rPr>
          <w:rFonts w:ascii="Arial" w:hAnsi="Arial" w:cs="Arial"/>
          <w:color w:val="000000"/>
          <w:sz w:val="24"/>
        </w:rPr>
        <w:t xml:space="preserve">Newly referred (&lt;3 months) patients with 50-99% ICA stenosis in relation to the normal distal internal carotid </w:t>
      </w:r>
      <w:r w:rsidR="00415DFF" w:rsidRPr="00415DFF">
        <w:rPr>
          <w:rFonts w:ascii="Arial" w:hAnsi="Arial" w:cs="Arial"/>
          <w:color w:val="000000"/>
          <w:sz w:val="24"/>
        </w:rPr>
        <w:t>diameter (NASCET</w:t>
      </w:r>
      <w:r w:rsidRPr="00415DFF">
        <w:rPr>
          <w:rFonts w:ascii="Arial" w:hAnsi="Arial" w:cs="Arial"/>
          <w:color w:val="000000"/>
          <w:sz w:val="24"/>
        </w:rPr>
        <w:t xml:space="preserve"> method) </w:t>
      </w:r>
      <w:r w:rsidR="00415DFF" w:rsidRPr="00415DFF">
        <w:rPr>
          <w:rFonts w:ascii="Arial" w:hAnsi="Arial" w:cs="Arial"/>
          <w:color w:val="000000"/>
          <w:sz w:val="24"/>
        </w:rPr>
        <w:t xml:space="preserve">(70-99% using ECST method) </w:t>
      </w:r>
      <w:r w:rsidRPr="00415DFF">
        <w:rPr>
          <w:rFonts w:ascii="Arial" w:hAnsi="Arial" w:cs="Arial"/>
          <w:color w:val="000000"/>
          <w:sz w:val="24"/>
        </w:rPr>
        <w:t>without previous ipsilateral cerebral or retinal ischemic (CORI) symptoms and without neurol</w:t>
      </w:r>
      <w:r w:rsidR="00415DFF" w:rsidRPr="00415DFF">
        <w:rPr>
          <w:rFonts w:ascii="Arial" w:hAnsi="Arial" w:cs="Arial"/>
          <w:color w:val="000000"/>
          <w:sz w:val="24"/>
        </w:rPr>
        <w:t>ogical abnormality will be</w:t>
      </w:r>
      <w:r w:rsidRPr="00415DFF">
        <w:rPr>
          <w:rFonts w:ascii="Arial" w:hAnsi="Arial" w:cs="Arial"/>
          <w:color w:val="000000"/>
          <w:sz w:val="24"/>
        </w:rPr>
        <w:t xml:space="preserve"> recruited to the study after written informed consent. Patients who had had contralateral cerebral hemispheric/retinal or </w:t>
      </w:r>
      <w:proofErr w:type="spellStart"/>
      <w:r w:rsidRPr="00415DFF">
        <w:rPr>
          <w:rFonts w:ascii="Arial" w:hAnsi="Arial" w:cs="Arial"/>
          <w:color w:val="000000"/>
          <w:sz w:val="24"/>
        </w:rPr>
        <w:t>vertebrobasilar</w:t>
      </w:r>
      <w:proofErr w:type="spellEnd"/>
      <w:r w:rsidRPr="00415DFF">
        <w:rPr>
          <w:rFonts w:ascii="Arial" w:hAnsi="Arial" w:cs="Arial"/>
          <w:color w:val="000000"/>
          <w:sz w:val="24"/>
        </w:rPr>
        <w:t xml:space="preserve"> symptoms or signs of stroke/TIA </w:t>
      </w:r>
      <w:r w:rsidR="00415DFF" w:rsidRPr="00415DFF">
        <w:rPr>
          <w:rFonts w:ascii="Arial" w:hAnsi="Arial" w:cs="Arial"/>
          <w:color w:val="000000"/>
          <w:sz w:val="24"/>
        </w:rPr>
        <w:t>will be</w:t>
      </w:r>
      <w:r w:rsidRPr="00415DFF">
        <w:rPr>
          <w:rFonts w:ascii="Arial" w:hAnsi="Arial" w:cs="Arial"/>
          <w:color w:val="000000"/>
          <w:sz w:val="24"/>
        </w:rPr>
        <w:t xml:space="preserve"> included if asymptomatic for at least 6 months prior to recruitment.</w:t>
      </w:r>
      <w:r w:rsidRPr="00415DFF">
        <w:rPr>
          <w:rFonts w:ascii="Arial" w:hAnsi="Arial" w:cs="Arial"/>
          <w:sz w:val="24"/>
        </w:rPr>
        <w:t xml:space="preserve"> For patients with bilateral asymptomatic carotid atherosclerosis the side with the more severe s</w:t>
      </w:r>
      <w:r w:rsidR="00415DFF" w:rsidRPr="00415DFF">
        <w:rPr>
          <w:rFonts w:ascii="Arial" w:hAnsi="Arial" w:cs="Arial"/>
          <w:sz w:val="24"/>
        </w:rPr>
        <w:t>tenosis will be</w:t>
      </w:r>
      <w:r w:rsidRPr="00415DFF">
        <w:rPr>
          <w:rFonts w:ascii="Arial" w:hAnsi="Arial" w:cs="Arial"/>
          <w:sz w:val="24"/>
        </w:rPr>
        <w:t xml:space="preserve"> considered ipsilateral (the study artery).</w:t>
      </w:r>
    </w:p>
    <w:p w:rsidR="00415DFF" w:rsidRPr="00415DFF" w:rsidRDefault="00415DFF" w:rsidP="00415DFF">
      <w:pPr>
        <w:pStyle w:val="Titolo"/>
        <w:spacing w:line="240" w:lineRule="auto"/>
        <w:contextualSpacing/>
        <w:jc w:val="left"/>
        <w:rPr>
          <w:rFonts w:ascii="Arial" w:hAnsi="Arial" w:cs="Arial"/>
          <w:b w:val="0"/>
          <w:i/>
          <w:sz w:val="24"/>
        </w:rPr>
      </w:pPr>
    </w:p>
    <w:p w:rsidR="00D64A1B" w:rsidRPr="004F4106" w:rsidRDefault="0093048D" w:rsidP="00415DFF">
      <w:pPr>
        <w:pStyle w:val="Titolo"/>
        <w:spacing w:line="240" w:lineRule="auto"/>
        <w:contextualSpacing/>
        <w:jc w:val="left"/>
        <w:rPr>
          <w:rFonts w:ascii="Arial" w:hAnsi="Arial" w:cs="Arial"/>
          <w:i/>
          <w:sz w:val="24"/>
        </w:rPr>
      </w:pPr>
      <w:r w:rsidRPr="004F4106">
        <w:rPr>
          <w:rFonts w:ascii="Arial" w:hAnsi="Arial" w:cs="Arial"/>
          <w:i/>
          <w:sz w:val="24"/>
        </w:rPr>
        <w:t>Exclusion C</w:t>
      </w:r>
      <w:r w:rsidR="00D64A1B" w:rsidRPr="004F4106">
        <w:rPr>
          <w:rFonts w:ascii="Arial" w:hAnsi="Arial" w:cs="Arial"/>
          <w:i/>
          <w:sz w:val="24"/>
        </w:rPr>
        <w:t>riteria</w:t>
      </w:r>
    </w:p>
    <w:p w:rsidR="00D64A1B" w:rsidRDefault="00D64A1B" w:rsidP="00415DFF">
      <w:pPr>
        <w:pStyle w:val="Titolo"/>
        <w:spacing w:line="240" w:lineRule="auto"/>
        <w:contextualSpacing/>
        <w:jc w:val="left"/>
        <w:rPr>
          <w:rFonts w:ascii="Arial" w:hAnsi="Arial" w:cs="Arial"/>
          <w:b w:val="0"/>
          <w:sz w:val="24"/>
        </w:rPr>
      </w:pPr>
      <w:r w:rsidRPr="00415DFF">
        <w:rPr>
          <w:rFonts w:ascii="Arial" w:hAnsi="Arial" w:cs="Arial"/>
          <w:b w:val="0"/>
          <w:sz w:val="24"/>
        </w:rPr>
        <w:t xml:space="preserve">Patients </w:t>
      </w:r>
      <w:r w:rsidR="00415DFF">
        <w:rPr>
          <w:rFonts w:ascii="Arial" w:hAnsi="Arial" w:cs="Arial"/>
          <w:b w:val="0"/>
          <w:sz w:val="24"/>
        </w:rPr>
        <w:t>who cannot</w:t>
      </w:r>
      <w:r w:rsidRPr="00415DFF">
        <w:rPr>
          <w:rFonts w:ascii="Arial" w:hAnsi="Arial" w:cs="Arial"/>
          <w:b w:val="0"/>
          <w:sz w:val="24"/>
        </w:rPr>
        <w:t xml:space="preserve"> attend for a 6 monthly neurological assessment</w:t>
      </w:r>
      <w:r w:rsidR="00415DFF">
        <w:rPr>
          <w:rFonts w:ascii="Arial" w:hAnsi="Arial" w:cs="Arial"/>
          <w:b w:val="0"/>
          <w:sz w:val="24"/>
        </w:rPr>
        <w:t>, assessment of efficacy of and adherence to OMT</w:t>
      </w:r>
      <w:r w:rsidRPr="00415DFF">
        <w:rPr>
          <w:rFonts w:ascii="Arial" w:hAnsi="Arial" w:cs="Arial"/>
          <w:b w:val="0"/>
          <w:sz w:val="24"/>
        </w:rPr>
        <w:t xml:space="preserve"> and those with a life expectancy of less than two years </w:t>
      </w:r>
      <w:r w:rsidR="00415DFF">
        <w:rPr>
          <w:rFonts w:ascii="Arial" w:hAnsi="Arial" w:cs="Arial"/>
          <w:b w:val="0"/>
          <w:sz w:val="24"/>
        </w:rPr>
        <w:t>will be</w:t>
      </w:r>
      <w:r w:rsidRPr="00415DFF">
        <w:rPr>
          <w:rFonts w:ascii="Arial" w:hAnsi="Arial" w:cs="Arial"/>
          <w:b w:val="0"/>
          <w:sz w:val="24"/>
        </w:rPr>
        <w:t xml:space="preserve"> excluded.</w:t>
      </w:r>
      <w:r w:rsidR="00415DFF">
        <w:rPr>
          <w:rFonts w:ascii="Arial" w:hAnsi="Arial" w:cs="Arial"/>
          <w:b w:val="0"/>
          <w:sz w:val="24"/>
        </w:rPr>
        <w:t xml:space="preserve"> Also, patients who refuse to be on medical therapy.</w:t>
      </w:r>
    </w:p>
    <w:p w:rsidR="00415DFF" w:rsidRDefault="00415DFF" w:rsidP="00415DFF">
      <w:pPr>
        <w:pStyle w:val="Titolo"/>
        <w:spacing w:line="240" w:lineRule="auto"/>
        <w:contextualSpacing/>
        <w:jc w:val="left"/>
        <w:rPr>
          <w:rFonts w:ascii="Arial" w:hAnsi="Arial" w:cs="Arial"/>
          <w:b w:val="0"/>
          <w:sz w:val="24"/>
        </w:rPr>
      </w:pPr>
    </w:p>
    <w:p w:rsidR="0093048D" w:rsidRPr="004F4106" w:rsidRDefault="0093048D" w:rsidP="0093048D">
      <w:pPr>
        <w:pStyle w:val="Titolo"/>
        <w:spacing w:line="240" w:lineRule="auto"/>
        <w:contextualSpacing/>
        <w:jc w:val="left"/>
        <w:rPr>
          <w:rFonts w:ascii="Arial" w:hAnsi="Arial" w:cs="Arial"/>
          <w:i/>
          <w:sz w:val="24"/>
        </w:rPr>
      </w:pPr>
      <w:r w:rsidRPr="004F4106">
        <w:rPr>
          <w:rFonts w:ascii="Arial" w:hAnsi="Arial" w:cs="Arial"/>
          <w:i/>
          <w:sz w:val="24"/>
        </w:rPr>
        <w:t>Baseline Clinical and Biochemical Characteristics</w:t>
      </w:r>
    </w:p>
    <w:p w:rsidR="0093048D" w:rsidRPr="0093048D" w:rsidRDefault="0093048D" w:rsidP="0093048D">
      <w:pPr>
        <w:pStyle w:val="Titolo"/>
        <w:spacing w:line="240" w:lineRule="auto"/>
        <w:contextualSpacing/>
        <w:jc w:val="left"/>
        <w:rPr>
          <w:rFonts w:ascii="Arial" w:hAnsi="Arial" w:cs="Arial"/>
          <w:b w:val="0"/>
          <w:sz w:val="24"/>
        </w:rPr>
      </w:pPr>
      <w:r w:rsidRPr="0093048D">
        <w:rPr>
          <w:rFonts w:ascii="Arial" w:hAnsi="Arial" w:cs="Arial"/>
          <w:b w:val="0"/>
          <w:sz w:val="24"/>
        </w:rPr>
        <w:t>At basel</w:t>
      </w:r>
      <w:r>
        <w:rPr>
          <w:rFonts w:ascii="Arial" w:hAnsi="Arial" w:cs="Arial"/>
          <w:b w:val="0"/>
          <w:sz w:val="24"/>
        </w:rPr>
        <w:t>ine</w:t>
      </w:r>
      <w:r w:rsidR="004F4106">
        <w:rPr>
          <w:rFonts w:ascii="Arial" w:hAnsi="Arial" w:cs="Arial"/>
          <w:b w:val="0"/>
          <w:sz w:val="24"/>
        </w:rPr>
        <w:t>,</w:t>
      </w:r>
      <w:r>
        <w:rPr>
          <w:rFonts w:ascii="Arial" w:hAnsi="Arial" w:cs="Arial"/>
          <w:b w:val="0"/>
          <w:sz w:val="24"/>
        </w:rPr>
        <w:t xml:space="preserve"> all patients will have</w:t>
      </w:r>
      <w:r w:rsidRPr="0093048D">
        <w:rPr>
          <w:rFonts w:ascii="Arial" w:hAnsi="Arial" w:cs="Arial"/>
          <w:b w:val="0"/>
          <w:sz w:val="24"/>
        </w:rPr>
        <w:t xml:space="preserve"> a history taken and a physical examination by the local neurologist</w:t>
      </w:r>
      <w:r w:rsidR="004F4106">
        <w:rPr>
          <w:rFonts w:ascii="Arial" w:hAnsi="Arial" w:cs="Arial"/>
          <w:b w:val="0"/>
          <w:sz w:val="24"/>
        </w:rPr>
        <w:t xml:space="preserve"> to ensure that they are truly asymptomatic</w:t>
      </w:r>
      <w:r w:rsidR="00430304">
        <w:rPr>
          <w:rFonts w:ascii="Arial" w:hAnsi="Arial" w:cs="Arial"/>
          <w:b w:val="0"/>
          <w:sz w:val="24"/>
        </w:rPr>
        <w:t xml:space="preserve">, </w:t>
      </w:r>
      <w:r w:rsidRPr="0093048D">
        <w:rPr>
          <w:rFonts w:ascii="Arial" w:hAnsi="Arial" w:cs="Arial"/>
          <w:b w:val="0"/>
          <w:sz w:val="24"/>
        </w:rPr>
        <w:t>electrocardiographic (ECG) examination and collection of fasting blood for determination of the following:</w:t>
      </w:r>
    </w:p>
    <w:p w:rsidR="0093048D" w:rsidRPr="0093048D" w:rsidRDefault="0093048D" w:rsidP="0093048D">
      <w:pPr>
        <w:pStyle w:val="Titolo"/>
        <w:spacing w:line="240" w:lineRule="auto"/>
        <w:contextualSpacing/>
        <w:jc w:val="left"/>
        <w:rPr>
          <w:rFonts w:ascii="Arial" w:hAnsi="Arial" w:cs="Arial"/>
          <w:b w:val="0"/>
          <w:sz w:val="24"/>
        </w:rPr>
      </w:pPr>
      <w:r w:rsidRPr="0093048D">
        <w:rPr>
          <w:rFonts w:ascii="Arial" w:hAnsi="Arial" w:cs="Arial"/>
          <w:b w:val="0"/>
          <w:sz w:val="24"/>
        </w:rPr>
        <w:tab/>
        <w:t>- Ag</w:t>
      </w:r>
      <w:r>
        <w:rPr>
          <w:rFonts w:ascii="Arial" w:hAnsi="Arial" w:cs="Arial"/>
          <w:b w:val="0"/>
          <w:sz w:val="24"/>
        </w:rPr>
        <w:t>e, gender</w:t>
      </w:r>
      <w:r w:rsidRPr="0093048D">
        <w:rPr>
          <w:rFonts w:ascii="Arial" w:hAnsi="Arial" w:cs="Arial"/>
          <w:b w:val="0"/>
          <w:sz w:val="24"/>
        </w:rPr>
        <w:t>, systolic and diastolic blood pressure, smoking history and accrued pack-years.</w:t>
      </w:r>
    </w:p>
    <w:p w:rsidR="0093048D" w:rsidRPr="0093048D" w:rsidRDefault="0093048D" w:rsidP="0093048D">
      <w:pPr>
        <w:pStyle w:val="Titolo"/>
        <w:spacing w:line="240" w:lineRule="auto"/>
        <w:contextualSpacing/>
        <w:jc w:val="left"/>
        <w:rPr>
          <w:rFonts w:ascii="Arial" w:hAnsi="Arial" w:cs="Arial"/>
          <w:b w:val="0"/>
          <w:sz w:val="24"/>
        </w:rPr>
      </w:pPr>
      <w:r w:rsidRPr="0093048D">
        <w:rPr>
          <w:rFonts w:ascii="Arial" w:hAnsi="Arial" w:cs="Arial"/>
          <w:b w:val="0"/>
          <w:sz w:val="24"/>
        </w:rPr>
        <w:tab/>
        <w:t xml:space="preserve">- Medication usage including antiplatelet, </w:t>
      </w:r>
      <w:r w:rsidR="004F4106">
        <w:rPr>
          <w:rFonts w:ascii="Arial" w:hAnsi="Arial" w:cs="Arial"/>
          <w:b w:val="0"/>
          <w:sz w:val="24"/>
        </w:rPr>
        <w:t xml:space="preserve">anticoagulant, </w:t>
      </w:r>
      <w:r w:rsidRPr="0093048D">
        <w:rPr>
          <w:rFonts w:ascii="Arial" w:hAnsi="Arial" w:cs="Arial"/>
          <w:b w:val="0"/>
          <w:sz w:val="24"/>
        </w:rPr>
        <w:t>anti-hypertensive and lipid lowering agents.</w:t>
      </w:r>
    </w:p>
    <w:p w:rsidR="0093048D" w:rsidRPr="0093048D" w:rsidRDefault="0093048D" w:rsidP="0093048D">
      <w:pPr>
        <w:pStyle w:val="Titolo"/>
        <w:spacing w:line="240" w:lineRule="auto"/>
        <w:contextualSpacing/>
        <w:jc w:val="left"/>
        <w:rPr>
          <w:rFonts w:ascii="Arial" w:hAnsi="Arial" w:cs="Arial"/>
          <w:b w:val="0"/>
          <w:sz w:val="24"/>
        </w:rPr>
      </w:pPr>
      <w:r w:rsidRPr="0093048D">
        <w:rPr>
          <w:rFonts w:ascii="Arial" w:hAnsi="Arial" w:cs="Arial"/>
          <w:b w:val="0"/>
          <w:sz w:val="24"/>
        </w:rPr>
        <w:tab/>
        <w:t xml:space="preserve">- Presence of hypertension (antihypertensive medication or BP≥140 mmHg systolic or ≥90 mm Hg diastolic); coronary artery disease (documented myocardial infarction/angina, coronary artery bypass or </w:t>
      </w:r>
      <w:proofErr w:type="spellStart"/>
      <w:r w:rsidRPr="0093048D">
        <w:rPr>
          <w:rFonts w:ascii="Arial" w:hAnsi="Arial" w:cs="Arial"/>
          <w:b w:val="0"/>
          <w:sz w:val="24"/>
        </w:rPr>
        <w:t>stenting</w:t>
      </w:r>
      <w:proofErr w:type="spellEnd"/>
      <w:r w:rsidRPr="0093048D">
        <w:rPr>
          <w:rFonts w:ascii="Arial" w:hAnsi="Arial" w:cs="Arial"/>
          <w:b w:val="0"/>
          <w:sz w:val="24"/>
        </w:rPr>
        <w:t>); diabetes (</w:t>
      </w:r>
      <w:proofErr w:type="spellStart"/>
      <w:r w:rsidRPr="0093048D">
        <w:rPr>
          <w:rFonts w:ascii="Arial" w:hAnsi="Arial" w:cs="Arial"/>
          <w:b w:val="0"/>
          <w:sz w:val="24"/>
        </w:rPr>
        <w:t>antihyperglycemic</w:t>
      </w:r>
      <w:proofErr w:type="spellEnd"/>
      <w:r w:rsidRPr="0093048D">
        <w:rPr>
          <w:rFonts w:ascii="Arial" w:hAnsi="Arial" w:cs="Arial"/>
          <w:b w:val="0"/>
          <w:sz w:val="24"/>
        </w:rPr>
        <w:t xml:space="preserve"> therapy or fasting blood glucose &gt;120 mg/</w:t>
      </w:r>
      <w:proofErr w:type="spellStart"/>
      <w:r w:rsidRPr="0093048D">
        <w:rPr>
          <w:rFonts w:ascii="Arial" w:hAnsi="Arial" w:cs="Arial"/>
          <w:b w:val="0"/>
          <w:sz w:val="24"/>
        </w:rPr>
        <w:t>dL</w:t>
      </w:r>
      <w:proofErr w:type="spellEnd"/>
      <w:r w:rsidRPr="0093048D">
        <w:rPr>
          <w:rFonts w:ascii="Arial" w:hAnsi="Arial" w:cs="Arial"/>
          <w:b w:val="0"/>
          <w:sz w:val="24"/>
        </w:rPr>
        <w:t xml:space="preserve">) and previous </w:t>
      </w:r>
      <w:proofErr w:type="spellStart"/>
      <w:r w:rsidRPr="0093048D">
        <w:rPr>
          <w:rFonts w:ascii="Arial" w:hAnsi="Arial" w:cs="Arial"/>
          <w:b w:val="0"/>
          <w:sz w:val="24"/>
        </w:rPr>
        <w:t>contralateral</w:t>
      </w:r>
      <w:proofErr w:type="spellEnd"/>
      <w:r w:rsidRPr="0093048D">
        <w:rPr>
          <w:rFonts w:ascii="Arial" w:hAnsi="Arial" w:cs="Arial"/>
          <w:b w:val="0"/>
          <w:sz w:val="24"/>
        </w:rPr>
        <w:t xml:space="preserve"> stroke/TIA or </w:t>
      </w:r>
      <w:proofErr w:type="spellStart"/>
      <w:r w:rsidRPr="0093048D">
        <w:rPr>
          <w:rFonts w:ascii="Arial" w:hAnsi="Arial" w:cs="Arial"/>
          <w:b w:val="0"/>
          <w:sz w:val="24"/>
        </w:rPr>
        <w:t>vertebrobasilar</w:t>
      </w:r>
      <w:proofErr w:type="spellEnd"/>
      <w:r w:rsidRPr="0093048D">
        <w:rPr>
          <w:rFonts w:ascii="Arial" w:hAnsi="Arial" w:cs="Arial"/>
          <w:b w:val="0"/>
          <w:sz w:val="24"/>
        </w:rPr>
        <w:t xml:space="preserve"> symptoms.</w:t>
      </w:r>
    </w:p>
    <w:p w:rsidR="0093048D" w:rsidRPr="0093048D" w:rsidRDefault="0093048D" w:rsidP="0093048D">
      <w:pPr>
        <w:pStyle w:val="Titolo"/>
        <w:spacing w:line="240" w:lineRule="auto"/>
        <w:contextualSpacing/>
        <w:jc w:val="left"/>
        <w:rPr>
          <w:rFonts w:ascii="Arial" w:hAnsi="Arial" w:cs="Arial"/>
          <w:b w:val="0"/>
          <w:sz w:val="24"/>
        </w:rPr>
      </w:pPr>
      <w:r w:rsidRPr="0093048D">
        <w:rPr>
          <w:rFonts w:ascii="Arial" w:hAnsi="Arial" w:cs="Arial"/>
          <w:b w:val="0"/>
          <w:sz w:val="24"/>
        </w:rPr>
        <w:tab/>
        <w:t>- ECG evidence of atrial fibrillation, previous myocardial infarction (MI), myocardial ischemia and left ventricular hypertrop</w:t>
      </w:r>
      <w:r w:rsidR="00356F7E">
        <w:rPr>
          <w:rFonts w:ascii="Arial" w:hAnsi="Arial" w:cs="Arial"/>
          <w:b w:val="0"/>
          <w:sz w:val="24"/>
        </w:rPr>
        <w:t>hy (LVH) on baseline ECG</w:t>
      </w:r>
      <w:r w:rsidR="004F4106">
        <w:rPr>
          <w:rFonts w:ascii="Arial" w:hAnsi="Arial" w:cs="Arial"/>
          <w:b w:val="0"/>
          <w:sz w:val="24"/>
        </w:rPr>
        <w:t>. ECGs will be</w:t>
      </w:r>
      <w:r w:rsidRPr="0093048D">
        <w:rPr>
          <w:rFonts w:ascii="Arial" w:hAnsi="Arial" w:cs="Arial"/>
          <w:b w:val="0"/>
          <w:sz w:val="24"/>
        </w:rPr>
        <w:t xml:space="preserve"> reported at the coordinating centre by two cardiologists.</w:t>
      </w:r>
    </w:p>
    <w:p w:rsidR="0093048D" w:rsidRDefault="0093048D" w:rsidP="0093048D">
      <w:pPr>
        <w:pStyle w:val="Titolo"/>
        <w:spacing w:line="240" w:lineRule="auto"/>
        <w:contextualSpacing/>
        <w:jc w:val="left"/>
        <w:rPr>
          <w:rFonts w:ascii="Arial" w:hAnsi="Arial" w:cs="Arial"/>
          <w:b w:val="0"/>
          <w:sz w:val="24"/>
        </w:rPr>
      </w:pPr>
      <w:r>
        <w:rPr>
          <w:rFonts w:ascii="Arial" w:hAnsi="Arial" w:cs="Arial"/>
          <w:b w:val="0"/>
          <w:sz w:val="24"/>
        </w:rPr>
        <w:tab/>
        <w:t>- F</w:t>
      </w:r>
      <w:r w:rsidRPr="0093048D">
        <w:rPr>
          <w:rFonts w:ascii="Arial" w:hAnsi="Arial" w:cs="Arial"/>
          <w:b w:val="0"/>
          <w:sz w:val="24"/>
        </w:rPr>
        <w:t xml:space="preserve">asting lipids (total cholesterol, HDL-cholesterol, LDL-cholesterol, triglycerides), </w:t>
      </w:r>
      <w:r w:rsidR="00D479AF">
        <w:rPr>
          <w:rFonts w:ascii="Arial" w:hAnsi="Arial" w:cs="Arial"/>
          <w:b w:val="0"/>
          <w:sz w:val="24"/>
        </w:rPr>
        <w:t>glucose,</w:t>
      </w:r>
      <w:r>
        <w:rPr>
          <w:rFonts w:ascii="Arial" w:hAnsi="Arial" w:cs="Arial"/>
          <w:b w:val="0"/>
          <w:sz w:val="24"/>
        </w:rPr>
        <w:t xml:space="preserve"> serum creatinine</w:t>
      </w:r>
      <w:r w:rsidR="00D479AF">
        <w:rPr>
          <w:rFonts w:ascii="Arial" w:hAnsi="Arial" w:cs="Arial"/>
          <w:b w:val="0"/>
          <w:sz w:val="24"/>
        </w:rPr>
        <w:t>, liver function tests (</w:t>
      </w:r>
      <w:proofErr w:type="spellStart"/>
      <w:r w:rsidR="00D479AF">
        <w:rPr>
          <w:rFonts w:ascii="Arial" w:hAnsi="Arial" w:cs="Arial"/>
          <w:b w:val="0"/>
          <w:sz w:val="24"/>
        </w:rPr>
        <w:t>bilirubin,AST</w:t>
      </w:r>
      <w:proofErr w:type="spellEnd"/>
      <w:r w:rsidR="00D479AF">
        <w:rPr>
          <w:rFonts w:ascii="Arial" w:hAnsi="Arial" w:cs="Arial"/>
          <w:b w:val="0"/>
          <w:sz w:val="24"/>
        </w:rPr>
        <w:t xml:space="preserve">, ALT, Gamma </w:t>
      </w:r>
      <w:proofErr w:type="spellStart"/>
      <w:r w:rsidR="00D479AF">
        <w:rPr>
          <w:rFonts w:ascii="Arial" w:hAnsi="Arial" w:cs="Arial"/>
          <w:b w:val="0"/>
          <w:sz w:val="24"/>
        </w:rPr>
        <w:t>Glutamyl</w:t>
      </w:r>
      <w:proofErr w:type="spellEnd"/>
      <w:r w:rsidR="00D479AF">
        <w:rPr>
          <w:rFonts w:ascii="Arial" w:hAnsi="Arial" w:cs="Arial"/>
          <w:b w:val="0"/>
          <w:sz w:val="24"/>
        </w:rPr>
        <w:t xml:space="preserve"> </w:t>
      </w:r>
      <w:proofErr w:type="spellStart"/>
      <w:r w:rsidR="00D479AF">
        <w:rPr>
          <w:rFonts w:ascii="Arial" w:hAnsi="Arial" w:cs="Arial"/>
          <w:b w:val="0"/>
          <w:sz w:val="24"/>
        </w:rPr>
        <w:t>Transpeptidase</w:t>
      </w:r>
      <w:proofErr w:type="spellEnd"/>
      <w:r w:rsidR="00D479AF">
        <w:rPr>
          <w:rFonts w:ascii="Arial" w:hAnsi="Arial" w:cs="Arial"/>
          <w:b w:val="0"/>
          <w:sz w:val="24"/>
        </w:rPr>
        <w:t xml:space="preserve">, Alkaline </w:t>
      </w:r>
      <w:proofErr w:type="spellStart"/>
      <w:r w:rsidR="00D479AF">
        <w:rPr>
          <w:rFonts w:ascii="Arial" w:hAnsi="Arial" w:cs="Arial"/>
          <w:b w:val="0"/>
          <w:sz w:val="24"/>
        </w:rPr>
        <w:t>Phospatase</w:t>
      </w:r>
      <w:proofErr w:type="spellEnd"/>
      <w:r w:rsidR="00D479AF">
        <w:rPr>
          <w:rFonts w:ascii="Arial" w:hAnsi="Arial" w:cs="Arial"/>
          <w:b w:val="0"/>
          <w:sz w:val="24"/>
        </w:rPr>
        <w:t>) and HbA1c if patient is diabetic.</w:t>
      </w:r>
    </w:p>
    <w:p w:rsidR="00430304" w:rsidRDefault="00430304" w:rsidP="00415DFF">
      <w:pPr>
        <w:pStyle w:val="Titolo"/>
        <w:spacing w:line="240" w:lineRule="auto"/>
        <w:contextualSpacing/>
        <w:jc w:val="left"/>
        <w:rPr>
          <w:rFonts w:ascii="Arial" w:hAnsi="Arial" w:cs="Arial"/>
          <w:i/>
          <w:sz w:val="24"/>
        </w:rPr>
      </w:pPr>
    </w:p>
    <w:p w:rsidR="0093048D" w:rsidRPr="004F4106" w:rsidRDefault="0093048D" w:rsidP="00415DFF">
      <w:pPr>
        <w:pStyle w:val="Titolo"/>
        <w:spacing w:line="240" w:lineRule="auto"/>
        <w:contextualSpacing/>
        <w:jc w:val="left"/>
        <w:rPr>
          <w:rFonts w:ascii="Arial" w:hAnsi="Arial" w:cs="Arial"/>
          <w:i/>
          <w:sz w:val="24"/>
        </w:rPr>
      </w:pPr>
      <w:r w:rsidRPr="004F4106">
        <w:rPr>
          <w:rFonts w:ascii="Arial" w:hAnsi="Arial" w:cs="Arial"/>
          <w:i/>
          <w:sz w:val="24"/>
        </w:rPr>
        <w:t>Duplex Scanning</w:t>
      </w:r>
    </w:p>
    <w:p w:rsidR="001A25F1" w:rsidRDefault="004E65AB" w:rsidP="004E65AB">
      <w:pPr>
        <w:pStyle w:val="Titolo"/>
        <w:spacing w:line="240" w:lineRule="auto"/>
        <w:contextualSpacing/>
        <w:jc w:val="left"/>
        <w:rPr>
          <w:rFonts w:ascii="Arial" w:hAnsi="Arial" w:cs="Arial"/>
          <w:b w:val="0"/>
          <w:sz w:val="24"/>
        </w:rPr>
      </w:pPr>
      <w:r w:rsidRPr="004E65AB">
        <w:rPr>
          <w:rFonts w:ascii="Arial" w:hAnsi="Arial" w:cs="Arial"/>
          <w:b w:val="0"/>
          <w:sz w:val="24"/>
        </w:rPr>
        <w:t>Bilat</w:t>
      </w:r>
      <w:r>
        <w:rPr>
          <w:rFonts w:ascii="Arial" w:hAnsi="Arial" w:cs="Arial"/>
          <w:b w:val="0"/>
          <w:sz w:val="24"/>
        </w:rPr>
        <w:t>eral carotid duplex scanning will be</w:t>
      </w:r>
      <w:r w:rsidRPr="004E65AB">
        <w:rPr>
          <w:rFonts w:ascii="Arial" w:hAnsi="Arial" w:cs="Arial"/>
          <w:b w:val="0"/>
          <w:sz w:val="24"/>
        </w:rPr>
        <w:t xml:space="preserve"> performed on admission to the study. </w:t>
      </w:r>
      <w:proofErr w:type="spellStart"/>
      <w:r w:rsidRPr="004E65AB">
        <w:rPr>
          <w:rFonts w:ascii="Arial" w:hAnsi="Arial" w:cs="Arial"/>
          <w:b w:val="0"/>
          <w:sz w:val="24"/>
        </w:rPr>
        <w:t>Ultrasonographers</w:t>
      </w:r>
      <w:proofErr w:type="spellEnd"/>
      <w:r w:rsidRPr="004E65AB">
        <w:rPr>
          <w:rFonts w:ascii="Arial" w:hAnsi="Arial" w:cs="Arial"/>
          <w:b w:val="0"/>
          <w:sz w:val="24"/>
        </w:rPr>
        <w:t xml:space="preserve"> from all centre</w:t>
      </w:r>
      <w:r>
        <w:rPr>
          <w:rFonts w:ascii="Arial" w:hAnsi="Arial" w:cs="Arial"/>
          <w:b w:val="0"/>
          <w:sz w:val="24"/>
        </w:rPr>
        <w:t>s will be</w:t>
      </w:r>
      <w:r w:rsidR="004F4106">
        <w:rPr>
          <w:rFonts w:ascii="Arial" w:hAnsi="Arial" w:cs="Arial"/>
          <w:b w:val="0"/>
          <w:sz w:val="24"/>
        </w:rPr>
        <w:t xml:space="preserve"> trained at dedicated</w:t>
      </w:r>
      <w:r>
        <w:rPr>
          <w:rFonts w:ascii="Arial" w:hAnsi="Arial" w:cs="Arial"/>
          <w:b w:val="0"/>
          <w:sz w:val="24"/>
        </w:rPr>
        <w:t xml:space="preserve"> </w:t>
      </w:r>
      <w:proofErr w:type="spellStart"/>
      <w:r>
        <w:rPr>
          <w:rFonts w:ascii="Arial" w:hAnsi="Arial" w:cs="Arial"/>
          <w:b w:val="0"/>
          <w:sz w:val="24"/>
        </w:rPr>
        <w:t>centers</w:t>
      </w:r>
      <w:proofErr w:type="spellEnd"/>
      <w:r>
        <w:rPr>
          <w:rFonts w:ascii="Arial" w:hAnsi="Arial" w:cs="Arial"/>
          <w:b w:val="0"/>
          <w:sz w:val="24"/>
        </w:rPr>
        <w:t xml:space="preserve"> (one day course) </w:t>
      </w:r>
      <w:r w:rsidRPr="004E65AB">
        <w:rPr>
          <w:rFonts w:ascii="Arial" w:hAnsi="Arial" w:cs="Arial"/>
          <w:b w:val="0"/>
          <w:sz w:val="24"/>
        </w:rPr>
        <w:t xml:space="preserve">in </w:t>
      </w:r>
      <w:r w:rsidR="004F4106">
        <w:rPr>
          <w:rFonts w:ascii="Arial" w:hAnsi="Arial" w:cs="Arial"/>
          <w:b w:val="0"/>
          <w:sz w:val="24"/>
        </w:rPr>
        <w:t xml:space="preserve">criteria for </w:t>
      </w:r>
      <w:r w:rsidRPr="004E65AB">
        <w:rPr>
          <w:rFonts w:ascii="Arial" w:hAnsi="Arial" w:cs="Arial"/>
          <w:b w:val="0"/>
          <w:sz w:val="24"/>
        </w:rPr>
        <w:t>grading internal carotid stenosis and plaque image capture</w:t>
      </w:r>
      <w:r w:rsidR="00110A31">
        <w:rPr>
          <w:rFonts w:ascii="Arial" w:hAnsi="Arial" w:cs="Arial"/>
          <w:b w:val="0"/>
          <w:sz w:val="24"/>
        </w:rPr>
        <w:t xml:space="preserve"> (15</w:t>
      </w:r>
      <w:r w:rsidR="002E78E8">
        <w:rPr>
          <w:rFonts w:ascii="Arial" w:hAnsi="Arial" w:cs="Arial"/>
          <w:b w:val="0"/>
          <w:sz w:val="24"/>
        </w:rPr>
        <w:t>)</w:t>
      </w:r>
      <w:r w:rsidRPr="004E65AB">
        <w:rPr>
          <w:rFonts w:ascii="Arial" w:hAnsi="Arial" w:cs="Arial"/>
          <w:b w:val="0"/>
          <w:sz w:val="24"/>
        </w:rPr>
        <w:t>.</w:t>
      </w:r>
      <w:r w:rsidR="001A25F1">
        <w:rPr>
          <w:rFonts w:ascii="Arial" w:hAnsi="Arial" w:cs="Arial"/>
          <w:b w:val="0"/>
          <w:sz w:val="24"/>
        </w:rPr>
        <w:t xml:space="preserve"> A B-mode image of the Carotid plaque and a </w:t>
      </w:r>
      <w:proofErr w:type="spellStart"/>
      <w:r w:rsidR="001A25F1">
        <w:rPr>
          <w:rFonts w:ascii="Arial" w:hAnsi="Arial" w:cs="Arial"/>
          <w:b w:val="0"/>
          <w:sz w:val="24"/>
        </w:rPr>
        <w:t>color</w:t>
      </w:r>
      <w:proofErr w:type="spellEnd"/>
      <w:r w:rsidR="001A25F1">
        <w:rPr>
          <w:rFonts w:ascii="Arial" w:hAnsi="Arial" w:cs="Arial"/>
          <w:b w:val="0"/>
          <w:sz w:val="24"/>
        </w:rPr>
        <w:t xml:space="preserve"> flow image will be obtained as described below. In addition two AVI cine loops of the plaque will be obtained over at least 10 cardiac cycles, one in B-Mode and one in </w:t>
      </w:r>
      <w:proofErr w:type="spellStart"/>
      <w:r w:rsidR="001A25F1">
        <w:rPr>
          <w:rFonts w:ascii="Arial" w:hAnsi="Arial" w:cs="Arial"/>
          <w:b w:val="0"/>
          <w:sz w:val="24"/>
        </w:rPr>
        <w:t>color</w:t>
      </w:r>
      <w:proofErr w:type="spellEnd"/>
      <w:r w:rsidR="001A25F1">
        <w:rPr>
          <w:rFonts w:ascii="Arial" w:hAnsi="Arial" w:cs="Arial"/>
          <w:b w:val="0"/>
          <w:sz w:val="24"/>
        </w:rPr>
        <w:t>. They will be sent to the coordinating centre via drop box.</w:t>
      </w:r>
    </w:p>
    <w:p w:rsidR="004E65AB" w:rsidRPr="004E65AB" w:rsidRDefault="004E65AB" w:rsidP="004E65AB">
      <w:pPr>
        <w:pStyle w:val="Titolo"/>
        <w:spacing w:line="240" w:lineRule="auto"/>
        <w:contextualSpacing/>
        <w:jc w:val="left"/>
        <w:rPr>
          <w:rFonts w:ascii="Arial" w:hAnsi="Arial" w:cs="Arial"/>
          <w:b w:val="0"/>
          <w:sz w:val="24"/>
        </w:rPr>
      </w:pPr>
      <w:r w:rsidRPr="004E65AB">
        <w:rPr>
          <w:rFonts w:ascii="Arial" w:hAnsi="Arial" w:cs="Arial"/>
          <w:b w:val="0"/>
          <w:sz w:val="24"/>
        </w:rPr>
        <w:t xml:space="preserve"> </w:t>
      </w:r>
    </w:p>
    <w:p w:rsidR="004E65AB" w:rsidRPr="004E65AB" w:rsidRDefault="004E65AB" w:rsidP="004E65AB">
      <w:pPr>
        <w:pStyle w:val="Titolo"/>
        <w:spacing w:line="240" w:lineRule="auto"/>
        <w:contextualSpacing/>
        <w:jc w:val="left"/>
        <w:rPr>
          <w:rFonts w:ascii="Arial" w:hAnsi="Arial" w:cs="Arial"/>
          <w:b w:val="0"/>
          <w:i/>
          <w:sz w:val="24"/>
        </w:rPr>
      </w:pPr>
      <w:r w:rsidRPr="004E65AB">
        <w:rPr>
          <w:rFonts w:ascii="Arial" w:hAnsi="Arial" w:cs="Arial"/>
          <w:b w:val="0"/>
          <w:i/>
          <w:sz w:val="24"/>
        </w:rPr>
        <w:t>Grading of internal carotid stenosis</w:t>
      </w:r>
    </w:p>
    <w:p w:rsidR="004E65AB" w:rsidRPr="004E65AB" w:rsidRDefault="001A3D0A" w:rsidP="004E65AB">
      <w:pPr>
        <w:pStyle w:val="Titolo"/>
        <w:spacing w:line="240" w:lineRule="auto"/>
        <w:contextualSpacing/>
        <w:jc w:val="left"/>
        <w:rPr>
          <w:rFonts w:ascii="Arial" w:hAnsi="Arial" w:cs="Arial"/>
          <w:b w:val="0"/>
          <w:color w:val="000000"/>
          <w:sz w:val="24"/>
        </w:rPr>
      </w:pPr>
      <w:r>
        <w:rPr>
          <w:rFonts w:ascii="Arial" w:hAnsi="Arial" w:cs="Arial"/>
          <w:b w:val="0"/>
          <w:sz w:val="24"/>
          <w:lang w:val="en-US"/>
        </w:rPr>
        <w:t>Velocities will be</w:t>
      </w:r>
      <w:r w:rsidRPr="001A3D0A">
        <w:rPr>
          <w:rFonts w:ascii="Arial" w:hAnsi="Arial" w:cs="Arial"/>
          <w:b w:val="0"/>
          <w:sz w:val="24"/>
          <w:lang w:val="en-US"/>
        </w:rPr>
        <w:t xml:space="preserve"> obtained at the point of maximum stenosis in the internal carotid artery and the centre of the common carotid artery lumen with the beam of ultrasound at 60</w:t>
      </w:r>
      <w:r w:rsidRPr="001A3D0A">
        <w:rPr>
          <w:rFonts w:ascii="Arial" w:hAnsi="Arial" w:cs="Arial"/>
          <w:b w:val="0"/>
          <w:sz w:val="24"/>
          <w:vertAlign w:val="superscript"/>
          <w:lang w:val="en-US"/>
        </w:rPr>
        <w:t>0</w:t>
      </w:r>
      <w:r w:rsidRPr="001A3D0A">
        <w:rPr>
          <w:rFonts w:ascii="Arial" w:hAnsi="Arial" w:cs="Arial"/>
          <w:b w:val="0"/>
          <w:sz w:val="24"/>
          <w:lang w:val="en-US"/>
        </w:rPr>
        <w:t xml:space="preserve"> to the direction of flow. Because absolute velocity measurements could underestimate stenosis (e.g. in the presence of cardiac arrhythmia) or overestimate stenosis (e.g. in the presence of severe </w:t>
      </w:r>
      <w:proofErr w:type="spellStart"/>
      <w:r w:rsidRPr="001A3D0A">
        <w:rPr>
          <w:rFonts w:ascii="Arial" w:hAnsi="Arial" w:cs="Arial"/>
          <w:b w:val="0"/>
          <w:sz w:val="24"/>
          <w:lang w:val="en-US"/>
        </w:rPr>
        <w:t>contralateral</w:t>
      </w:r>
      <w:proofErr w:type="spellEnd"/>
      <w:r w:rsidRPr="001A3D0A">
        <w:rPr>
          <w:rFonts w:ascii="Arial" w:hAnsi="Arial" w:cs="Arial"/>
          <w:b w:val="0"/>
          <w:sz w:val="24"/>
          <w:lang w:val="en-US"/>
        </w:rPr>
        <w:t xml:space="preserve"> disease), </w:t>
      </w:r>
      <w:proofErr w:type="spellStart"/>
      <w:r w:rsidRPr="001A3D0A">
        <w:rPr>
          <w:rFonts w:ascii="Arial" w:hAnsi="Arial" w:cs="Arial"/>
          <w:b w:val="0"/>
          <w:sz w:val="24"/>
          <w:lang w:val="en-US"/>
        </w:rPr>
        <w:t>ultra</w:t>
      </w:r>
      <w:r>
        <w:rPr>
          <w:rFonts w:ascii="Arial" w:hAnsi="Arial" w:cs="Arial"/>
          <w:b w:val="0"/>
          <w:sz w:val="24"/>
          <w:lang w:val="en-US"/>
        </w:rPr>
        <w:t>sonographers</w:t>
      </w:r>
      <w:proofErr w:type="spellEnd"/>
      <w:r>
        <w:rPr>
          <w:rFonts w:ascii="Arial" w:hAnsi="Arial" w:cs="Arial"/>
          <w:b w:val="0"/>
          <w:sz w:val="24"/>
          <w:lang w:val="en-US"/>
        </w:rPr>
        <w:t xml:space="preserve"> at each center will be</w:t>
      </w:r>
      <w:r w:rsidRPr="001A3D0A">
        <w:rPr>
          <w:rFonts w:ascii="Arial" w:hAnsi="Arial" w:cs="Arial"/>
          <w:b w:val="0"/>
          <w:sz w:val="24"/>
          <w:lang w:val="en-US"/>
        </w:rPr>
        <w:t xml:space="preserve"> trained to use a combination of absolute velocity measure</w:t>
      </w:r>
      <w:r w:rsidR="004F4106">
        <w:rPr>
          <w:rFonts w:ascii="Arial" w:hAnsi="Arial" w:cs="Arial"/>
          <w:b w:val="0"/>
          <w:sz w:val="24"/>
          <w:lang w:val="en-US"/>
        </w:rPr>
        <w:t xml:space="preserve">ments and velocity ratios </w:t>
      </w:r>
      <w:r>
        <w:rPr>
          <w:rFonts w:ascii="Arial" w:hAnsi="Arial" w:cs="Arial"/>
          <w:b w:val="0"/>
          <w:sz w:val="24"/>
          <w:lang w:val="en-US"/>
        </w:rPr>
        <w:t>(Table 1). In plaques that are</w:t>
      </w:r>
      <w:r w:rsidRPr="001A3D0A">
        <w:rPr>
          <w:rFonts w:ascii="Arial" w:hAnsi="Arial" w:cs="Arial"/>
          <w:b w:val="0"/>
          <w:sz w:val="24"/>
          <w:lang w:val="en-US"/>
        </w:rPr>
        <w:t xml:space="preserve"> not calcified, anatomical criteria using color flow or power Doppler imaging of the artery in transverse section (percent diameter stenosis from measurements of vessel and residual lumen diameter at th</w:t>
      </w:r>
      <w:r>
        <w:rPr>
          <w:rFonts w:ascii="Arial" w:hAnsi="Arial" w:cs="Arial"/>
          <w:b w:val="0"/>
          <w:sz w:val="24"/>
          <w:lang w:val="en-US"/>
        </w:rPr>
        <w:t>e site of maximum stenosis) will be</w:t>
      </w:r>
      <w:r w:rsidRPr="001A3D0A">
        <w:rPr>
          <w:rFonts w:ascii="Arial" w:hAnsi="Arial" w:cs="Arial"/>
          <w:b w:val="0"/>
          <w:sz w:val="24"/>
          <w:lang w:val="en-US"/>
        </w:rPr>
        <w:t xml:space="preserve"> used to supp</w:t>
      </w:r>
      <w:r w:rsidR="004F4106">
        <w:rPr>
          <w:rFonts w:ascii="Arial" w:hAnsi="Arial" w:cs="Arial"/>
          <w:b w:val="0"/>
          <w:sz w:val="24"/>
          <w:lang w:val="en-US"/>
        </w:rPr>
        <w:t>lement velocity criteria</w:t>
      </w:r>
      <w:r w:rsidRPr="001A3D0A">
        <w:rPr>
          <w:rFonts w:ascii="Arial" w:hAnsi="Arial" w:cs="Arial"/>
          <w:b w:val="0"/>
          <w:sz w:val="24"/>
          <w:lang w:val="en-US"/>
        </w:rPr>
        <w:t>.</w:t>
      </w:r>
      <w:r w:rsidRPr="001A3D0A">
        <w:rPr>
          <w:rFonts w:ascii="Arial" w:hAnsi="Arial" w:cs="Arial"/>
          <w:iCs/>
          <w:sz w:val="24"/>
          <w:lang w:val="en-US"/>
        </w:rPr>
        <w:t xml:space="preserve"> </w:t>
      </w:r>
      <w:r w:rsidRPr="001A3D0A">
        <w:rPr>
          <w:rFonts w:ascii="Arial" w:hAnsi="Arial" w:cs="Arial"/>
          <w:b w:val="0"/>
          <w:sz w:val="24"/>
        </w:rPr>
        <w:t xml:space="preserve">Contralateral </w:t>
      </w:r>
      <w:smartTag w:uri="urn:schemas-microsoft-com:office:smarttags" w:element="stockticker">
        <w:r w:rsidRPr="001A3D0A">
          <w:rPr>
            <w:rFonts w:ascii="Arial" w:hAnsi="Arial" w:cs="Arial"/>
            <w:b w:val="0"/>
            <w:sz w:val="24"/>
          </w:rPr>
          <w:t>ICA</w:t>
        </w:r>
      </w:smartTag>
      <w:r w:rsidR="004F4106">
        <w:rPr>
          <w:rFonts w:ascii="Arial" w:hAnsi="Arial" w:cs="Arial"/>
          <w:b w:val="0"/>
          <w:sz w:val="24"/>
        </w:rPr>
        <w:t xml:space="preserve"> occlusion will be</w:t>
      </w:r>
      <w:r w:rsidRPr="001A3D0A">
        <w:rPr>
          <w:rFonts w:ascii="Arial" w:hAnsi="Arial" w:cs="Arial"/>
          <w:b w:val="0"/>
          <w:sz w:val="24"/>
        </w:rPr>
        <w:t xml:space="preserve"> noted.</w:t>
      </w:r>
      <w:r>
        <w:rPr>
          <w:rFonts w:ascii="Arial" w:hAnsi="Arial" w:cs="Arial"/>
          <w:b w:val="0"/>
          <w:sz w:val="24"/>
        </w:rPr>
        <w:t xml:space="preserve"> </w:t>
      </w:r>
      <w:r w:rsidR="004E65AB" w:rsidRPr="004E65AB">
        <w:rPr>
          <w:rFonts w:ascii="Arial" w:hAnsi="Arial" w:cs="Arial"/>
          <w:b w:val="0"/>
          <w:color w:val="000000"/>
          <w:sz w:val="24"/>
        </w:rPr>
        <w:t>Bilateral vertebral artery flow</w:t>
      </w:r>
      <w:r w:rsidR="004E65AB">
        <w:rPr>
          <w:rFonts w:ascii="Arial" w:hAnsi="Arial" w:cs="Arial"/>
          <w:b w:val="0"/>
          <w:color w:val="000000"/>
          <w:sz w:val="24"/>
        </w:rPr>
        <w:t xml:space="preserve"> will be</w:t>
      </w:r>
      <w:r w:rsidR="004E65AB" w:rsidRPr="004E65AB">
        <w:rPr>
          <w:rFonts w:ascii="Arial" w:hAnsi="Arial" w:cs="Arial"/>
          <w:b w:val="0"/>
          <w:color w:val="000000"/>
          <w:sz w:val="24"/>
        </w:rPr>
        <w:t xml:space="preserve"> reported as </w:t>
      </w:r>
      <w:proofErr w:type="spellStart"/>
      <w:r w:rsidR="004E65AB" w:rsidRPr="004E65AB">
        <w:rPr>
          <w:rFonts w:ascii="Arial" w:hAnsi="Arial" w:cs="Arial"/>
          <w:b w:val="0"/>
          <w:color w:val="000000"/>
          <w:sz w:val="24"/>
        </w:rPr>
        <w:t>cephalad</w:t>
      </w:r>
      <w:proofErr w:type="spellEnd"/>
      <w:r w:rsidR="004E65AB" w:rsidRPr="004E65AB">
        <w:rPr>
          <w:rFonts w:ascii="Arial" w:hAnsi="Arial" w:cs="Arial"/>
          <w:b w:val="0"/>
          <w:color w:val="000000"/>
          <w:sz w:val="24"/>
        </w:rPr>
        <w:t xml:space="preserve">, reversed or not visualised. </w:t>
      </w:r>
    </w:p>
    <w:p w:rsidR="004E65AB" w:rsidRPr="004E65AB" w:rsidRDefault="004E65AB" w:rsidP="004E65AB">
      <w:pPr>
        <w:pStyle w:val="Titolo"/>
        <w:spacing w:line="240" w:lineRule="auto"/>
        <w:contextualSpacing/>
        <w:jc w:val="left"/>
        <w:rPr>
          <w:rFonts w:ascii="Arial" w:hAnsi="Arial" w:cs="Arial"/>
          <w:b w:val="0"/>
          <w:sz w:val="24"/>
        </w:rPr>
      </w:pPr>
    </w:p>
    <w:p w:rsidR="005F04D6" w:rsidRDefault="005F04D6" w:rsidP="00047D3E">
      <w:pPr>
        <w:pStyle w:val="Titolo"/>
        <w:spacing w:line="240" w:lineRule="auto"/>
        <w:contextualSpacing/>
        <w:jc w:val="left"/>
        <w:rPr>
          <w:rFonts w:ascii="Arial" w:hAnsi="Arial" w:cs="Arial"/>
          <w:b w:val="0"/>
          <w:i/>
          <w:iCs/>
          <w:sz w:val="24"/>
          <w:lang w:val="en-US"/>
        </w:rPr>
      </w:pPr>
    </w:p>
    <w:p w:rsidR="005F04D6" w:rsidRDefault="005F04D6" w:rsidP="00047D3E">
      <w:pPr>
        <w:pStyle w:val="Titolo"/>
        <w:spacing w:line="240" w:lineRule="auto"/>
        <w:contextualSpacing/>
        <w:jc w:val="left"/>
        <w:rPr>
          <w:rFonts w:ascii="Arial" w:hAnsi="Arial" w:cs="Arial"/>
          <w:b w:val="0"/>
          <w:i/>
          <w:iCs/>
          <w:sz w:val="24"/>
          <w:lang w:val="en-US"/>
        </w:rPr>
      </w:pPr>
    </w:p>
    <w:p w:rsidR="005F04D6" w:rsidRDefault="005F04D6" w:rsidP="00047D3E">
      <w:pPr>
        <w:pStyle w:val="Titolo"/>
        <w:spacing w:line="240" w:lineRule="auto"/>
        <w:contextualSpacing/>
        <w:jc w:val="left"/>
        <w:rPr>
          <w:rFonts w:ascii="Arial" w:hAnsi="Arial" w:cs="Arial"/>
          <w:b w:val="0"/>
          <w:i/>
          <w:iCs/>
          <w:sz w:val="24"/>
          <w:lang w:val="en-US"/>
        </w:rPr>
      </w:pPr>
    </w:p>
    <w:p w:rsidR="005103F9" w:rsidRDefault="00047D3E" w:rsidP="00047D3E">
      <w:pPr>
        <w:pStyle w:val="Titolo"/>
        <w:spacing w:line="240" w:lineRule="auto"/>
        <w:contextualSpacing/>
        <w:jc w:val="left"/>
        <w:rPr>
          <w:rFonts w:ascii="Arial" w:hAnsi="Arial" w:cs="Arial"/>
          <w:b w:val="0"/>
          <w:i/>
          <w:iCs/>
          <w:sz w:val="24"/>
          <w:lang w:val="en-US"/>
        </w:rPr>
      </w:pPr>
      <w:r w:rsidRPr="00047D3E">
        <w:rPr>
          <w:rFonts w:ascii="Arial" w:hAnsi="Arial" w:cs="Arial"/>
          <w:b w:val="0"/>
          <w:i/>
          <w:iCs/>
          <w:sz w:val="24"/>
          <w:lang w:val="en-US"/>
        </w:rPr>
        <w:lastRenderedPageBreak/>
        <w:t>Recording of plaque images</w:t>
      </w:r>
    </w:p>
    <w:p w:rsidR="00047D3E" w:rsidRPr="00047D3E" w:rsidRDefault="00047D3E" w:rsidP="00047D3E">
      <w:pPr>
        <w:pStyle w:val="Titolo"/>
        <w:spacing w:line="240" w:lineRule="auto"/>
        <w:contextualSpacing/>
        <w:jc w:val="left"/>
        <w:rPr>
          <w:rFonts w:ascii="Arial" w:hAnsi="Arial" w:cs="Arial"/>
          <w:b w:val="0"/>
          <w:sz w:val="24"/>
          <w:lang w:val="en-US"/>
        </w:rPr>
      </w:pPr>
      <w:r w:rsidRPr="00047D3E">
        <w:rPr>
          <w:rFonts w:ascii="Arial" w:hAnsi="Arial" w:cs="Arial"/>
          <w:b w:val="0"/>
          <w:sz w:val="24"/>
          <w:lang w:val="en-US"/>
        </w:rPr>
        <w:t>A high frequency linear</w:t>
      </w:r>
      <w:r>
        <w:rPr>
          <w:rFonts w:ascii="Arial" w:hAnsi="Arial" w:cs="Arial"/>
          <w:b w:val="0"/>
          <w:sz w:val="24"/>
          <w:lang w:val="en-US"/>
        </w:rPr>
        <w:t xml:space="preserve"> array transducer (4 -7 MHz) will be</w:t>
      </w:r>
      <w:r w:rsidRPr="00047D3E">
        <w:rPr>
          <w:rFonts w:ascii="Arial" w:hAnsi="Arial" w:cs="Arial"/>
          <w:b w:val="0"/>
          <w:sz w:val="24"/>
          <w:lang w:val="en-US"/>
        </w:rPr>
        <w:t xml:space="preserve"> used and the following te</w:t>
      </w:r>
      <w:r>
        <w:rPr>
          <w:rFonts w:ascii="Arial" w:hAnsi="Arial" w:cs="Arial"/>
          <w:b w:val="0"/>
          <w:sz w:val="24"/>
          <w:lang w:val="en-US"/>
        </w:rPr>
        <w:t>chnical ultrasound settings will be</w:t>
      </w:r>
      <w:r w:rsidRPr="00047D3E">
        <w:rPr>
          <w:rFonts w:ascii="Arial" w:hAnsi="Arial" w:cs="Arial"/>
          <w:b w:val="0"/>
          <w:sz w:val="24"/>
          <w:lang w:val="en-US"/>
        </w:rPr>
        <w:t xml:space="preserve"> observed to ensure optimum image quality fo</w:t>
      </w:r>
      <w:r>
        <w:rPr>
          <w:rFonts w:ascii="Arial" w:hAnsi="Arial" w:cs="Arial"/>
          <w:b w:val="0"/>
          <w:sz w:val="24"/>
          <w:lang w:val="en-US"/>
        </w:rPr>
        <w:t>r plaque texture analysi</w:t>
      </w:r>
      <w:r w:rsidRPr="00047D3E">
        <w:rPr>
          <w:rFonts w:ascii="Arial" w:hAnsi="Arial" w:cs="Arial"/>
          <w:b w:val="0"/>
          <w:sz w:val="24"/>
          <w:lang w:val="en-US"/>
        </w:rPr>
        <w:t xml:space="preserve">s. </w:t>
      </w:r>
    </w:p>
    <w:p w:rsidR="00047D3E" w:rsidRPr="00047D3E" w:rsidRDefault="00047D3E" w:rsidP="00047D3E">
      <w:pPr>
        <w:pStyle w:val="Titolo"/>
        <w:tabs>
          <w:tab w:val="left" w:pos="0"/>
        </w:tabs>
        <w:spacing w:line="240" w:lineRule="auto"/>
        <w:contextualSpacing/>
        <w:jc w:val="left"/>
        <w:rPr>
          <w:rFonts w:ascii="Arial" w:hAnsi="Arial" w:cs="Arial"/>
          <w:b w:val="0"/>
          <w:sz w:val="24"/>
          <w:lang w:val="en-US"/>
        </w:rPr>
      </w:pPr>
      <w:r>
        <w:rPr>
          <w:rFonts w:ascii="Arial" w:hAnsi="Arial" w:cs="Arial"/>
          <w:b w:val="0"/>
          <w:sz w:val="24"/>
          <w:lang w:val="en-US"/>
        </w:rPr>
        <w:t>1.   Maximum dynamic range will be used in order to ensure</w:t>
      </w:r>
      <w:r w:rsidRPr="00047D3E">
        <w:rPr>
          <w:rFonts w:ascii="Arial" w:hAnsi="Arial" w:cs="Arial"/>
          <w:b w:val="0"/>
          <w:sz w:val="24"/>
          <w:lang w:val="en-US"/>
        </w:rPr>
        <w:t xml:space="preserve"> the greatest possible display of gray scale values.  </w:t>
      </w:r>
    </w:p>
    <w:p w:rsidR="00047D3E" w:rsidRPr="00047D3E" w:rsidRDefault="00047D3E" w:rsidP="00047D3E">
      <w:pPr>
        <w:pStyle w:val="Titolo"/>
        <w:tabs>
          <w:tab w:val="left" w:pos="180"/>
          <w:tab w:val="left" w:pos="360"/>
        </w:tabs>
        <w:spacing w:line="240" w:lineRule="auto"/>
        <w:contextualSpacing/>
        <w:jc w:val="left"/>
        <w:rPr>
          <w:rFonts w:ascii="Arial" w:hAnsi="Arial" w:cs="Arial"/>
          <w:b w:val="0"/>
          <w:sz w:val="24"/>
          <w:lang w:val="en-US"/>
        </w:rPr>
      </w:pPr>
      <w:r>
        <w:rPr>
          <w:rFonts w:ascii="Arial" w:hAnsi="Arial" w:cs="Arial"/>
          <w:b w:val="0"/>
          <w:sz w:val="24"/>
          <w:lang w:val="en-US"/>
        </w:rPr>
        <w:t>2.   Persistence will be</w:t>
      </w:r>
      <w:r w:rsidRPr="00047D3E">
        <w:rPr>
          <w:rFonts w:ascii="Arial" w:hAnsi="Arial" w:cs="Arial"/>
          <w:b w:val="0"/>
          <w:sz w:val="24"/>
          <w:lang w:val="en-US"/>
        </w:rPr>
        <w:t xml:space="preserve"> set on low and frame rate on high, the latter ensuring good temporal scale values                              </w:t>
      </w:r>
    </w:p>
    <w:p w:rsidR="00047D3E" w:rsidRPr="00047D3E" w:rsidRDefault="00047D3E" w:rsidP="00047D3E">
      <w:pPr>
        <w:pStyle w:val="Titolo"/>
        <w:tabs>
          <w:tab w:val="left" w:pos="180"/>
          <w:tab w:val="left" w:pos="360"/>
        </w:tabs>
        <w:spacing w:line="240" w:lineRule="auto"/>
        <w:contextualSpacing/>
        <w:jc w:val="left"/>
        <w:rPr>
          <w:rFonts w:ascii="Arial" w:hAnsi="Arial" w:cs="Arial"/>
          <w:b w:val="0"/>
          <w:sz w:val="24"/>
          <w:lang w:val="en-US"/>
        </w:rPr>
      </w:pPr>
      <w:r w:rsidRPr="00047D3E">
        <w:rPr>
          <w:rFonts w:ascii="Arial" w:hAnsi="Arial" w:cs="Arial"/>
          <w:b w:val="0"/>
          <w:sz w:val="24"/>
          <w:lang w:val="en-US"/>
        </w:rPr>
        <w:t>3.  The time gain compensation curve (</w:t>
      </w:r>
      <w:smartTag w:uri="urn:schemas-microsoft-com:office:smarttags" w:element="stockticker">
        <w:r w:rsidRPr="00047D3E">
          <w:rPr>
            <w:rFonts w:ascii="Arial" w:hAnsi="Arial" w:cs="Arial"/>
            <w:b w:val="0"/>
            <w:sz w:val="24"/>
            <w:lang w:val="en-US"/>
          </w:rPr>
          <w:t>TGC</w:t>
        </w:r>
      </w:smartTag>
      <w:r>
        <w:rPr>
          <w:rFonts w:ascii="Arial" w:hAnsi="Arial" w:cs="Arial"/>
          <w:b w:val="0"/>
          <w:sz w:val="24"/>
          <w:lang w:val="en-US"/>
        </w:rPr>
        <w:t>) will be</w:t>
      </w:r>
      <w:r w:rsidRPr="00047D3E">
        <w:rPr>
          <w:rFonts w:ascii="Arial" w:hAnsi="Arial" w:cs="Arial"/>
          <w:b w:val="0"/>
          <w:sz w:val="24"/>
          <w:lang w:val="en-US"/>
        </w:rPr>
        <w:t xml:space="preserve"> slo</w:t>
      </w:r>
      <w:r>
        <w:rPr>
          <w:rFonts w:ascii="Arial" w:hAnsi="Arial" w:cs="Arial"/>
          <w:b w:val="0"/>
          <w:sz w:val="24"/>
          <w:lang w:val="en-US"/>
        </w:rPr>
        <w:t>ping through the tissues but will be</w:t>
      </w:r>
      <w:r w:rsidRPr="00047D3E">
        <w:rPr>
          <w:rFonts w:ascii="Arial" w:hAnsi="Arial" w:cs="Arial"/>
          <w:b w:val="0"/>
          <w:sz w:val="24"/>
          <w:lang w:val="en-US"/>
        </w:rPr>
        <w:t xml:space="preserve"> positioned vertically through the lumen of the vessel because th</w:t>
      </w:r>
      <w:r>
        <w:rPr>
          <w:rFonts w:ascii="Arial" w:hAnsi="Arial" w:cs="Arial"/>
          <w:b w:val="0"/>
          <w:sz w:val="24"/>
          <w:lang w:val="en-US"/>
        </w:rPr>
        <w:t>ere will be</w:t>
      </w:r>
      <w:r w:rsidRPr="00047D3E">
        <w:rPr>
          <w:rFonts w:ascii="Arial" w:hAnsi="Arial" w:cs="Arial"/>
          <w:b w:val="0"/>
          <w:sz w:val="24"/>
          <w:lang w:val="en-US"/>
        </w:rPr>
        <w:t xml:space="preserve"> little attenuation of </w:t>
      </w:r>
      <w:r>
        <w:rPr>
          <w:rFonts w:ascii="Arial" w:hAnsi="Arial" w:cs="Arial"/>
          <w:b w:val="0"/>
          <w:sz w:val="24"/>
          <w:lang w:val="en-US"/>
        </w:rPr>
        <w:t>the ultrasound beam as it passes</w:t>
      </w:r>
      <w:r w:rsidRPr="00047D3E">
        <w:rPr>
          <w:rFonts w:ascii="Arial" w:hAnsi="Arial" w:cs="Arial"/>
          <w:b w:val="0"/>
          <w:sz w:val="24"/>
          <w:lang w:val="en-US"/>
        </w:rPr>
        <w:t xml:space="preserve"> through blood. This </w:t>
      </w:r>
      <w:r>
        <w:rPr>
          <w:rFonts w:ascii="Arial" w:hAnsi="Arial" w:cs="Arial"/>
          <w:b w:val="0"/>
          <w:sz w:val="24"/>
          <w:lang w:val="en-US"/>
        </w:rPr>
        <w:t>will ensure</w:t>
      </w:r>
      <w:r w:rsidRPr="00047D3E">
        <w:rPr>
          <w:rFonts w:ascii="Arial" w:hAnsi="Arial" w:cs="Arial"/>
          <w:b w:val="0"/>
          <w:sz w:val="24"/>
          <w:lang w:val="en-US"/>
        </w:rPr>
        <w:t xml:space="preserve"> that the brightness of the adventitia of the </w:t>
      </w:r>
      <w:r>
        <w:rPr>
          <w:rFonts w:ascii="Arial" w:hAnsi="Arial" w:cs="Arial"/>
          <w:b w:val="0"/>
          <w:sz w:val="24"/>
          <w:lang w:val="en-US"/>
        </w:rPr>
        <w:t>anterior and posterior walls will be</w:t>
      </w:r>
      <w:r w:rsidRPr="00047D3E">
        <w:rPr>
          <w:rFonts w:ascii="Arial" w:hAnsi="Arial" w:cs="Arial"/>
          <w:b w:val="0"/>
          <w:sz w:val="24"/>
          <w:lang w:val="en-US"/>
        </w:rPr>
        <w:t xml:space="preserve"> similar.</w:t>
      </w:r>
    </w:p>
    <w:p w:rsidR="00047D3E" w:rsidRPr="00047D3E" w:rsidRDefault="00047D3E" w:rsidP="00047D3E">
      <w:pPr>
        <w:pStyle w:val="Titolo"/>
        <w:tabs>
          <w:tab w:val="left" w:pos="180"/>
          <w:tab w:val="left" w:pos="360"/>
        </w:tabs>
        <w:spacing w:line="240" w:lineRule="auto"/>
        <w:contextualSpacing/>
        <w:jc w:val="left"/>
        <w:rPr>
          <w:rFonts w:ascii="Arial" w:hAnsi="Arial" w:cs="Arial"/>
          <w:b w:val="0"/>
          <w:sz w:val="24"/>
          <w:lang w:val="en-US"/>
        </w:rPr>
      </w:pPr>
      <w:r>
        <w:rPr>
          <w:rFonts w:ascii="Arial" w:hAnsi="Arial" w:cs="Arial"/>
          <w:b w:val="0"/>
          <w:sz w:val="24"/>
          <w:lang w:val="en-US"/>
        </w:rPr>
        <w:t>4.  The overall gain will be</w:t>
      </w:r>
      <w:r w:rsidRPr="00047D3E">
        <w:rPr>
          <w:rFonts w:ascii="Arial" w:hAnsi="Arial" w:cs="Arial"/>
          <w:b w:val="0"/>
          <w:sz w:val="24"/>
          <w:lang w:val="en-US"/>
        </w:rPr>
        <w:t xml:space="preserve"> adjusted to give</w:t>
      </w:r>
      <w:r>
        <w:rPr>
          <w:rFonts w:ascii="Arial" w:hAnsi="Arial" w:cs="Arial"/>
          <w:b w:val="0"/>
          <w:sz w:val="24"/>
          <w:lang w:val="en-US"/>
        </w:rPr>
        <w:t xml:space="preserve"> optimum image quality. This will be</w:t>
      </w:r>
      <w:r w:rsidRPr="00047D3E">
        <w:rPr>
          <w:rFonts w:ascii="Arial" w:hAnsi="Arial" w:cs="Arial"/>
          <w:b w:val="0"/>
          <w:sz w:val="24"/>
          <w:lang w:val="en-US"/>
        </w:rPr>
        <w:t xml:space="preserve"> achi</w:t>
      </w:r>
      <w:r>
        <w:rPr>
          <w:rFonts w:ascii="Arial" w:hAnsi="Arial" w:cs="Arial"/>
          <w:b w:val="0"/>
          <w:sz w:val="24"/>
          <w:lang w:val="en-US"/>
        </w:rPr>
        <w:t>eved by adjusting</w:t>
      </w:r>
      <w:r w:rsidRPr="00047D3E">
        <w:rPr>
          <w:rFonts w:ascii="Arial" w:hAnsi="Arial" w:cs="Arial"/>
          <w:b w:val="0"/>
          <w:sz w:val="24"/>
          <w:lang w:val="en-US"/>
        </w:rPr>
        <w:t xml:space="preserve"> of the gain control to minimize but not abolish noise</w:t>
      </w:r>
      <w:r>
        <w:rPr>
          <w:rFonts w:ascii="Arial" w:hAnsi="Arial" w:cs="Arial"/>
          <w:b w:val="0"/>
          <w:sz w:val="24"/>
          <w:lang w:val="en-US"/>
        </w:rPr>
        <w:t xml:space="preserve"> in the vessel lumen</w:t>
      </w:r>
      <w:r w:rsidRPr="00047D3E">
        <w:rPr>
          <w:rFonts w:ascii="Arial" w:hAnsi="Arial" w:cs="Arial"/>
          <w:b w:val="0"/>
          <w:sz w:val="24"/>
          <w:lang w:val="en-US"/>
        </w:rPr>
        <w:t xml:space="preserve">. </w:t>
      </w:r>
    </w:p>
    <w:p w:rsidR="00047D3E" w:rsidRPr="00047D3E" w:rsidRDefault="00047D3E" w:rsidP="00047D3E">
      <w:pPr>
        <w:pStyle w:val="Titolo"/>
        <w:tabs>
          <w:tab w:val="left" w:pos="180"/>
          <w:tab w:val="left" w:pos="360"/>
        </w:tabs>
        <w:spacing w:line="240" w:lineRule="auto"/>
        <w:contextualSpacing/>
        <w:jc w:val="left"/>
        <w:rPr>
          <w:rFonts w:ascii="Arial" w:hAnsi="Arial" w:cs="Arial"/>
          <w:b w:val="0"/>
          <w:sz w:val="24"/>
          <w:lang w:val="en-US"/>
        </w:rPr>
      </w:pPr>
      <w:r w:rsidRPr="00047D3E">
        <w:rPr>
          <w:rFonts w:ascii="Arial" w:hAnsi="Arial" w:cs="Arial"/>
          <w:b w:val="0"/>
          <w:sz w:val="24"/>
          <w:lang w:val="en-US"/>
        </w:rPr>
        <w:t>5.  The most linear pos</w:t>
      </w:r>
      <w:r>
        <w:rPr>
          <w:rFonts w:ascii="Arial" w:hAnsi="Arial" w:cs="Arial"/>
          <w:b w:val="0"/>
          <w:sz w:val="24"/>
          <w:lang w:val="en-US"/>
        </w:rPr>
        <w:t>t-processing available curve will be</w:t>
      </w:r>
      <w:r w:rsidRPr="00047D3E">
        <w:rPr>
          <w:rFonts w:ascii="Arial" w:hAnsi="Arial" w:cs="Arial"/>
          <w:b w:val="0"/>
          <w:sz w:val="24"/>
          <w:lang w:val="en-US"/>
        </w:rPr>
        <w:t xml:space="preserve"> used.</w:t>
      </w:r>
    </w:p>
    <w:p w:rsidR="00047D3E" w:rsidRPr="00047D3E" w:rsidRDefault="00047D3E" w:rsidP="00047D3E">
      <w:pPr>
        <w:pStyle w:val="Titolo"/>
        <w:tabs>
          <w:tab w:val="left" w:pos="180"/>
          <w:tab w:val="left" w:pos="360"/>
        </w:tabs>
        <w:spacing w:line="240" w:lineRule="auto"/>
        <w:contextualSpacing/>
        <w:jc w:val="left"/>
        <w:rPr>
          <w:rFonts w:ascii="Arial" w:hAnsi="Arial" w:cs="Arial"/>
          <w:b w:val="0"/>
          <w:sz w:val="24"/>
          <w:lang w:val="en-US"/>
        </w:rPr>
      </w:pPr>
      <w:r>
        <w:rPr>
          <w:rFonts w:ascii="Arial" w:hAnsi="Arial" w:cs="Arial"/>
          <w:b w:val="0"/>
          <w:sz w:val="24"/>
          <w:lang w:val="en-US"/>
        </w:rPr>
        <w:t>6.  The ultrasound beam will be</w:t>
      </w:r>
      <w:r w:rsidRPr="00047D3E">
        <w:rPr>
          <w:rFonts w:ascii="Arial" w:hAnsi="Arial" w:cs="Arial"/>
          <w:b w:val="0"/>
          <w:sz w:val="24"/>
          <w:lang w:val="en-US"/>
        </w:rPr>
        <w:t xml:space="preserve"> at 90</w:t>
      </w:r>
      <w:r w:rsidRPr="00047D3E">
        <w:rPr>
          <w:rFonts w:ascii="Arial" w:hAnsi="Arial" w:cs="Arial"/>
          <w:b w:val="0"/>
          <w:sz w:val="24"/>
          <w:vertAlign w:val="superscript"/>
          <w:lang w:val="en-US"/>
        </w:rPr>
        <w:t>0</w:t>
      </w:r>
      <w:r w:rsidRPr="00047D3E">
        <w:rPr>
          <w:rFonts w:ascii="Arial" w:hAnsi="Arial" w:cs="Arial"/>
          <w:b w:val="0"/>
          <w:sz w:val="24"/>
          <w:lang w:val="en-US"/>
        </w:rPr>
        <w:t xml:space="preserve"> to the arterial wall. </w:t>
      </w:r>
    </w:p>
    <w:p w:rsidR="00047D3E" w:rsidRPr="00047D3E" w:rsidRDefault="00047D3E" w:rsidP="00047D3E">
      <w:pPr>
        <w:pStyle w:val="Titolo"/>
        <w:tabs>
          <w:tab w:val="left" w:pos="180"/>
          <w:tab w:val="left" w:pos="360"/>
        </w:tabs>
        <w:spacing w:line="240" w:lineRule="auto"/>
        <w:contextualSpacing/>
        <w:jc w:val="left"/>
        <w:rPr>
          <w:rFonts w:ascii="Arial" w:hAnsi="Arial" w:cs="Arial"/>
          <w:b w:val="0"/>
          <w:sz w:val="24"/>
          <w:lang w:val="en-US"/>
        </w:rPr>
      </w:pPr>
      <w:r>
        <w:rPr>
          <w:rFonts w:ascii="Arial" w:hAnsi="Arial" w:cs="Arial"/>
          <w:b w:val="0"/>
          <w:sz w:val="24"/>
          <w:lang w:val="en-US"/>
        </w:rPr>
        <w:t>7.  The minimum depth will be</w:t>
      </w:r>
      <w:r w:rsidRPr="00047D3E">
        <w:rPr>
          <w:rFonts w:ascii="Arial" w:hAnsi="Arial" w:cs="Arial"/>
          <w:b w:val="0"/>
          <w:sz w:val="24"/>
          <w:lang w:val="en-US"/>
        </w:rPr>
        <w:t xml:space="preserve"> used so that the plaque </w:t>
      </w:r>
      <w:r>
        <w:rPr>
          <w:rFonts w:ascii="Arial" w:hAnsi="Arial" w:cs="Arial"/>
          <w:b w:val="0"/>
          <w:sz w:val="24"/>
          <w:lang w:val="en-US"/>
        </w:rPr>
        <w:t>will occupy</w:t>
      </w:r>
      <w:r w:rsidRPr="00047D3E">
        <w:rPr>
          <w:rFonts w:ascii="Arial" w:hAnsi="Arial" w:cs="Arial"/>
          <w:b w:val="0"/>
          <w:sz w:val="24"/>
          <w:lang w:val="en-US"/>
        </w:rPr>
        <w:t xml:space="preserve"> a large part of the image.</w:t>
      </w:r>
    </w:p>
    <w:p w:rsidR="00047D3E" w:rsidRDefault="00047D3E" w:rsidP="00840B8C">
      <w:pPr>
        <w:pStyle w:val="Titolo"/>
        <w:spacing w:line="240" w:lineRule="auto"/>
        <w:ind w:firstLine="720"/>
        <w:contextualSpacing/>
        <w:jc w:val="left"/>
        <w:rPr>
          <w:rFonts w:ascii="Arial" w:hAnsi="Arial" w:cs="Arial"/>
          <w:b w:val="0"/>
          <w:sz w:val="24"/>
          <w:lang w:val="en-US"/>
        </w:rPr>
      </w:pPr>
      <w:r>
        <w:rPr>
          <w:rFonts w:ascii="Arial" w:hAnsi="Arial" w:cs="Arial"/>
          <w:b w:val="0"/>
          <w:sz w:val="24"/>
          <w:lang w:val="en-US"/>
        </w:rPr>
        <w:t>The above settings are</w:t>
      </w:r>
      <w:r w:rsidRPr="00047D3E">
        <w:rPr>
          <w:rFonts w:ascii="Arial" w:hAnsi="Arial" w:cs="Arial"/>
          <w:b w:val="0"/>
          <w:sz w:val="24"/>
          <w:lang w:val="en-US"/>
        </w:rPr>
        <w:t xml:space="preserve"> essential prerequisites for pl</w:t>
      </w:r>
      <w:r>
        <w:rPr>
          <w:rFonts w:ascii="Arial" w:hAnsi="Arial" w:cs="Arial"/>
          <w:b w:val="0"/>
          <w:sz w:val="24"/>
          <w:lang w:val="en-US"/>
        </w:rPr>
        <w:t>aque texture analysis, which will be</w:t>
      </w:r>
      <w:r w:rsidRPr="00047D3E">
        <w:rPr>
          <w:rFonts w:ascii="Arial" w:hAnsi="Arial" w:cs="Arial"/>
          <w:b w:val="0"/>
          <w:sz w:val="24"/>
          <w:lang w:val="en-US"/>
        </w:rPr>
        <w:t xml:space="preserve"> performed at the coordinating center. </w:t>
      </w:r>
      <w:proofErr w:type="spellStart"/>
      <w:r w:rsidRPr="00047D3E">
        <w:rPr>
          <w:rFonts w:ascii="Arial" w:hAnsi="Arial" w:cs="Arial"/>
          <w:b w:val="0"/>
          <w:sz w:val="24"/>
          <w:lang w:val="en-US"/>
        </w:rPr>
        <w:t>Ultrasonographers</w:t>
      </w:r>
      <w:proofErr w:type="spellEnd"/>
      <w:r w:rsidRPr="00047D3E">
        <w:rPr>
          <w:rFonts w:ascii="Arial" w:hAnsi="Arial" w:cs="Arial"/>
          <w:b w:val="0"/>
          <w:sz w:val="24"/>
          <w:lang w:val="en-US"/>
        </w:rPr>
        <w:t xml:space="preserve"> from participating centers </w:t>
      </w:r>
      <w:r>
        <w:rPr>
          <w:rFonts w:ascii="Arial" w:hAnsi="Arial" w:cs="Arial"/>
          <w:b w:val="0"/>
          <w:sz w:val="24"/>
          <w:lang w:val="en-US"/>
        </w:rPr>
        <w:t>will attend for a</w:t>
      </w:r>
      <w:r w:rsidRPr="00047D3E">
        <w:rPr>
          <w:rFonts w:ascii="Arial" w:hAnsi="Arial" w:cs="Arial"/>
          <w:b w:val="0"/>
          <w:sz w:val="24"/>
          <w:lang w:val="en-US"/>
        </w:rPr>
        <w:t xml:space="preserve"> day</w:t>
      </w:r>
      <w:r w:rsidR="001A25F1">
        <w:rPr>
          <w:rFonts w:ascii="Arial" w:hAnsi="Arial" w:cs="Arial"/>
          <w:b w:val="0"/>
          <w:sz w:val="24"/>
          <w:lang w:val="en-US"/>
        </w:rPr>
        <w:t>’s</w:t>
      </w:r>
      <w:r w:rsidRPr="00047D3E">
        <w:rPr>
          <w:rFonts w:ascii="Arial" w:hAnsi="Arial" w:cs="Arial"/>
          <w:b w:val="0"/>
          <w:sz w:val="24"/>
          <w:lang w:val="en-US"/>
        </w:rPr>
        <w:t xml:space="preserve"> training at the coordinating center</w:t>
      </w:r>
      <w:r>
        <w:rPr>
          <w:rFonts w:ascii="Arial" w:hAnsi="Arial" w:cs="Arial"/>
          <w:b w:val="0"/>
          <w:sz w:val="24"/>
          <w:lang w:val="en-US"/>
        </w:rPr>
        <w:t xml:space="preserve"> or other regional dedicated centers</w:t>
      </w:r>
      <w:r w:rsidRPr="00047D3E">
        <w:rPr>
          <w:rFonts w:ascii="Arial" w:hAnsi="Arial" w:cs="Arial"/>
          <w:b w:val="0"/>
          <w:sz w:val="24"/>
          <w:lang w:val="en-US"/>
        </w:rPr>
        <w:t>. The</w:t>
      </w:r>
      <w:r>
        <w:rPr>
          <w:rFonts w:ascii="Arial" w:hAnsi="Arial" w:cs="Arial"/>
          <w:b w:val="0"/>
          <w:sz w:val="24"/>
          <w:lang w:val="en-US"/>
        </w:rPr>
        <w:t>y will be</w:t>
      </w:r>
      <w:r w:rsidRPr="00047D3E">
        <w:rPr>
          <w:rFonts w:ascii="Arial" w:hAnsi="Arial" w:cs="Arial"/>
          <w:b w:val="0"/>
          <w:sz w:val="24"/>
          <w:lang w:val="en-US"/>
        </w:rPr>
        <w:t xml:space="preserve"> trained not only on equipment settings and method of image recording but also on the method of image normalization</w:t>
      </w:r>
      <w:r>
        <w:rPr>
          <w:rFonts w:ascii="Arial" w:hAnsi="Arial" w:cs="Arial"/>
          <w:b w:val="0"/>
          <w:sz w:val="24"/>
          <w:lang w:val="en-US"/>
        </w:rPr>
        <w:t xml:space="preserve"> and plaque texture analysis. Although they will not be</w:t>
      </w:r>
      <w:r w:rsidRPr="00047D3E">
        <w:rPr>
          <w:rFonts w:ascii="Arial" w:hAnsi="Arial" w:cs="Arial"/>
          <w:b w:val="0"/>
          <w:sz w:val="24"/>
          <w:lang w:val="en-US"/>
        </w:rPr>
        <w:t xml:space="preserve"> expected t</w:t>
      </w:r>
      <w:r>
        <w:rPr>
          <w:rFonts w:ascii="Arial" w:hAnsi="Arial" w:cs="Arial"/>
          <w:b w:val="0"/>
          <w:sz w:val="24"/>
          <w:lang w:val="en-US"/>
        </w:rPr>
        <w:t>o perform image analysis, knowledge of how it is</w:t>
      </w:r>
      <w:r w:rsidRPr="00047D3E">
        <w:rPr>
          <w:rFonts w:ascii="Arial" w:hAnsi="Arial" w:cs="Arial"/>
          <w:b w:val="0"/>
          <w:sz w:val="24"/>
          <w:lang w:val="en-US"/>
        </w:rPr>
        <w:t xml:space="preserve"> done would ensure that all prerequisites for image analysis described above would be included. A specially prepared video recording with instructions ho</w:t>
      </w:r>
      <w:r>
        <w:rPr>
          <w:rFonts w:ascii="Arial" w:hAnsi="Arial" w:cs="Arial"/>
          <w:b w:val="0"/>
          <w:sz w:val="24"/>
          <w:lang w:val="en-US"/>
        </w:rPr>
        <w:t>w to perform the examination will be</w:t>
      </w:r>
      <w:r w:rsidRPr="00047D3E">
        <w:rPr>
          <w:rFonts w:ascii="Arial" w:hAnsi="Arial" w:cs="Arial"/>
          <w:b w:val="0"/>
          <w:sz w:val="24"/>
          <w:lang w:val="en-US"/>
        </w:rPr>
        <w:t xml:space="preserve"> provided</w:t>
      </w:r>
      <w:r w:rsidR="001A25F1">
        <w:rPr>
          <w:rFonts w:ascii="Arial" w:hAnsi="Arial" w:cs="Arial"/>
          <w:b w:val="0"/>
          <w:sz w:val="24"/>
          <w:lang w:val="en-US"/>
        </w:rPr>
        <w:t xml:space="preserve"> so that they will be able to train other </w:t>
      </w:r>
      <w:proofErr w:type="spellStart"/>
      <w:r w:rsidR="001A25F1">
        <w:rPr>
          <w:rFonts w:ascii="Arial" w:hAnsi="Arial" w:cs="Arial"/>
          <w:b w:val="0"/>
          <w:sz w:val="24"/>
          <w:lang w:val="en-US"/>
        </w:rPr>
        <w:t>ultrasonographers</w:t>
      </w:r>
      <w:proofErr w:type="spellEnd"/>
      <w:r w:rsidR="001A25F1">
        <w:rPr>
          <w:rFonts w:ascii="Arial" w:hAnsi="Arial" w:cs="Arial"/>
          <w:b w:val="0"/>
          <w:sz w:val="24"/>
          <w:lang w:val="en-US"/>
        </w:rPr>
        <w:t xml:space="preserve"> on their team</w:t>
      </w:r>
      <w:r w:rsidRPr="00047D3E">
        <w:rPr>
          <w:rFonts w:ascii="Arial" w:hAnsi="Arial" w:cs="Arial"/>
          <w:b w:val="0"/>
          <w:sz w:val="24"/>
          <w:lang w:val="en-US"/>
        </w:rPr>
        <w:t xml:space="preserve">. </w:t>
      </w:r>
    </w:p>
    <w:p w:rsidR="001245E1" w:rsidRDefault="001A25F1" w:rsidP="00840B8C">
      <w:pPr>
        <w:pStyle w:val="Titolo"/>
        <w:spacing w:line="240" w:lineRule="auto"/>
        <w:ind w:firstLine="720"/>
        <w:contextualSpacing/>
        <w:jc w:val="left"/>
        <w:rPr>
          <w:rFonts w:ascii="Arial" w:hAnsi="Arial" w:cs="Arial"/>
          <w:b w:val="0"/>
          <w:sz w:val="24"/>
          <w:lang w:val="en-US"/>
        </w:rPr>
      </w:pPr>
      <w:r>
        <w:rPr>
          <w:rFonts w:ascii="Arial" w:hAnsi="Arial" w:cs="Arial"/>
          <w:b w:val="0"/>
          <w:sz w:val="24"/>
        </w:rPr>
        <w:t xml:space="preserve">A B-mode image of the Carotid plaque and a </w:t>
      </w:r>
      <w:proofErr w:type="spellStart"/>
      <w:r>
        <w:rPr>
          <w:rFonts w:ascii="Arial" w:hAnsi="Arial" w:cs="Arial"/>
          <w:b w:val="0"/>
          <w:sz w:val="24"/>
        </w:rPr>
        <w:t>color</w:t>
      </w:r>
      <w:proofErr w:type="spellEnd"/>
      <w:r>
        <w:rPr>
          <w:rFonts w:ascii="Arial" w:hAnsi="Arial" w:cs="Arial"/>
          <w:b w:val="0"/>
          <w:sz w:val="24"/>
        </w:rPr>
        <w:t xml:space="preserve"> flow image will be obtained. In addition, </w:t>
      </w:r>
      <w:r w:rsidR="00353626">
        <w:rPr>
          <w:rFonts w:ascii="Arial" w:hAnsi="Arial" w:cs="Arial"/>
          <w:b w:val="0"/>
          <w:sz w:val="24"/>
        </w:rPr>
        <w:t>two</w:t>
      </w:r>
      <w:r w:rsidR="001245E1">
        <w:rPr>
          <w:rFonts w:ascii="Arial" w:hAnsi="Arial" w:cs="Arial"/>
          <w:b w:val="0"/>
          <w:sz w:val="24"/>
          <w:lang w:val="en-US"/>
        </w:rPr>
        <w:t xml:space="preserve"> cine loop</w:t>
      </w:r>
      <w:r w:rsidR="00353626">
        <w:rPr>
          <w:rFonts w:ascii="Arial" w:hAnsi="Arial" w:cs="Arial"/>
          <w:b w:val="0"/>
          <w:sz w:val="24"/>
          <w:lang w:val="en-US"/>
        </w:rPr>
        <w:t>s</w:t>
      </w:r>
      <w:r w:rsidR="001245E1">
        <w:rPr>
          <w:rFonts w:ascii="Arial" w:hAnsi="Arial" w:cs="Arial"/>
          <w:b w:val="0"/>
          <w:sz w:val="24"/>
          <w:lang w:val="en-US"/>
        </w:rPr>
        <w:t xml:space="preserve"> </w:t>
      </w:r>
      <w:r w:rsidR="00353626">
        <w:rPr>
          <w:rFonts w:ascii="Arial" w:hAnsi="Arial" w:cs="Arial"/>
          <w:b w:val="0"/>
          <w:sz w:val="24"/>
          <w:lang w:val="en-US"/>
        </w:rPr>
        <w:t>of at least 10 cardiac cycles, one in</w:t>
      </w:r>
      <w:r w:rsidR="001245E1">
        <w:rPr>
          <w:rFonts w:ascii="Arial" w:hAnsi="Arial" w:cs="Arial"/>
          <w:b w:val="0"/>
          <w:sz w:val="24"/>
          <w:lang w:val="en-US"/>
        </w:rPr>
        <w:t xml:space="preserve"> B-mode and </w:t>
      </w:r>
      <w:r w:rsidR="00353626">
        <w:rPr>
          <w:rFonts w:ascii="Arial" w:hAnsi="Arial" w:cs="Arial"/>
          <w:b w:val="0"/>
          <w:sz w:val="24"/>
          <w:lang w:val="en-US"/>
        </w:rPr>
        <w:t xml:space="preserve">one in </w:t>
      </w:r>
      <w:r w:rsidR="001245E1">
        <w:rPr>
          <w:rFonts w:ascii="Arial" w:hAnsi="Arial" w:cs="Arial"/>
          <w:b w:val="0"/>
          <w:sz w:val="24"/>
          <w:lang w:val="en-US"/>
        </w:rPr>
        <w:t>color (or power Doppler) will be captured with the patient holding their breath to avoid motion artifacts.</w:t>
      </w:r>
      <w:r w:rsidR="00353626">
        <w:rPr>
          <w:rFonts w:ascii="Arial" w:hAnsi="Arial" w:cs="Arial"/>
          <w:b w:val="0"/>
          <w:sz w:val="24"/>
          <w:lang w:val="en-US"/>
        </w:rPr>
        <w:t xml:space="preserve"> </w:t>
      </w:r>
      <w:r w:rsidR="001245E1">
        <w:rPr>
          <w:rFonts w:ascii="Arial" w:hAnsi="Arial" w:cs="Arial"/>
          <w:b w:val="0"/>
          <w:sz w:val="24"/>
          <w:lang w:val="en-US"/>
        </w:rPr>
        <w:t xml:space="preserve">This method will enable the person doing the image analysis to select the most appropriate color frame ensuring adequate outlining of a </w:t>
      </w:r>
      <w:proofErr w:type="spellStart"/>
      <w:r w:rsidR="001245E1">
        <w:rPr>
          <w:rFonts w:ascii="Arial" w:hAnsi="Arial" w:cs="Arial"/>
          <w:b w:val="0"/>
          <w:sz w:val="24"/>
          <w:lang w:val="en-US"/>
        </w:rPr>
        <w:t>hypoechoic</w:t>
      </w:r>
      <w:proofErr w:type="spellEnd"/>
      <w:r w:rsidR="001245E1">
        <w:rPr>
          <w:rFonts w:ascii="Arial" w:hAnsi="Arial" w:cs="Arial"/>
          <w:b w:val="0"/>
          <w:sz w:val="24"/>
          <w:lang w:val="en-US"/>
        </w:rPr>
        <w:t xml:space="preserve"> (black) plaque.</w:t>
      </w:r>
    </w:p>
    <w:p w:rsidR="001245E1" w:rsidRDefault="001245E1" w:rsidP="00840B8C">
      <w:pPr>
        <w:pStyle w:val="Titolo"/>
        <w:spacing w:line="240" w:lineRule="auto"/>
        <w:contextualSpacing/>
        <w:jc w:val="left"/>
        <w:rPr>
          <w:rFonts w:ascii="Arial" w:hAnsi="Arial" w:cs="Arial"/>
          <w:b w:val="0"/>
          <w:sz w:val="24"/>
          <w:lang w:val="en-US"/>
        </w:rPr>
      </w:pPr>
      <w:r>
        <w:rPr>
          <w:rFonts w:ascii="Arial" w:hAnsi="Arial" w:cs="Arial"/>
          <w:b w:val="0"/>
          <w:sz w:val="24"/>
          <w:lang w:val="en-US"/>
        </w:rPr>
        <w:t>In addition, plaque motion analysis will be performed on the B-mode cine loop. The cine loops (in AVI format) will be sent to the co-</w:t>
      </w:r>
      <w:proofErr w:type="spellStart"/>
      <w:r>
        <w:rPr>
          <w:rFonts w:ascii="Arial" w:hAnsi="Arial" w:cs="Arial"/>
          <w:b w:val="0"/>
          <w:sz w:val="24"/>
          <w:lang w:val="en-US"/>
        </w:rPr>
        <w:t>ordinating</w:t>
      </w:r>
      <w:proofErr w:type="spellEnd"/>
      <w:r>
        <w:rPr>
          <w:rFonts w:ascii="Arial" w:hAnsi="Arial" w:cs="Arial"/>
          <w:b w:val="0"/>
          <w:sz w:val="24"/>
          <w:lang w:val="en-US"/>
        </w:rPr>
        <w:t xml:space="preserve"> center via </w:t>
      </w:r>
      <w:proofErr w:type="spellStart"/>
      <w:r>
        <w:rPr>
          <w:rFonts w:ascii="Arial" w:hAnsi="Arial" w:cs="Arial"/>
          <w:b w:val="0"/>
          <w:sz w:val="24"/>
          <w:lang w:val="en-US"/>
        </w:rPr>
        <w:t>DropBox</w:t>
      </w:r>
      <w:proofErr w:type="spellEnd"/>
      <w:r>
        <w:rPr>
          <w:rFonts w:ascii="Arial" w:hAnsi="Arial" w:cs="Arial"/>
          <w:b w:val="0"/>
          <w:sz w:val="24"/>
          <w:lang w:val="en-US"/>
        </w:rPr>
        <w:t>.</w:t>
      </w:r>
    </w:p>
    <w:p w:rsidR="001245E1" w:rsidRDefault="001245E1" w:rsidP="00840B8C">
      <w:pPr>
        <w:pStyle w:val="Titolo"/>
        <w:spacing w:line="240" w:lineRule="auto"/>
        <w:contextualSpacing/>
        <w:jc w:val="left"/>
        <w:rPr>
          <w:rFonts w:ascii="Arial" w:hAnsi="Arial" w:cs="Arial"/>
          <w:b w:val="0"/>
          <w:i/>
          <w:iCs/>
          <w:sz w:val="24"/>
        </w:rPr>
      </w:pPr>
    </w:p>
    <w:p w:rsidR="001245E1" w:rsidRDefault="001245E1" w:rsidP="004E65AB">
      <w:pPr>
        <w:pStyle w:val="Titolo"/>
        <w:spacing w:line="240" w:lineRule="auto"/>
        <w:contextualSpacing/>
        <w:jc w:val="left"/>
        <w:rPr>
          <w:rFonts w:ascii="Arial" w:hAnsi="Arial" w:cs="Arial"/>
          <w:b w:val="0"/>
          <w:i/>
          <w:iCs/>
          <w:sz w:val="24"/>
        </w:rPr>
      </w:pPr>
    </w:p>
    <w:p w:rsidR="001245E1" w:rsidRPr="00074239" w:rsidRDefault="004E65AB" w:rsidP="00074239">
      <w:pPr>
        <w:pStyle w:val="Titolo"/>
        <w:spacing w:line="240" w:lineRule="auto"/>
        <w:contextualSpacing/>
        <w:jc w:val="left"/>
        <w:rPr>
          <w:rFonts w:ascii="Arial" w:hAnsi="Arial" w:cs="Arial"/>
          <w:b w:val="0"/>
          <w:i/>
          <w:iCs/>
          <w:sz w:val="24"/>
        </w:rPr>
      </w:pPr>
      <w:r w:rsidRPr="00074239">
        <w:rPr>
          <w:rFonts w:ascii="Arial" w:hAnsi="Arial" w:cs="Arial"/>
          <w:b w:val="0"/>
          <w:i/>
          <w:iCs/>
          <w:sz w:val="24"/>
        </w:rPr>
        <w:t>Image normalization, segmentation and analysis</w:t>
      </w:r>
    </w:p>
    <w:p w:rsidR="00074239" w:rsidRPr="00074239" w:rsidRDefault="00074239" w:rsidP="00074239">
      <w:pPr>
        <w:pStyle w:val="Titolo"/>
        <w:spacing w:line="240" w:lineRule="auto"/>
        <w:contextualSpacing/>
        <w:jc w:val="left"/>
        <w:rPr>
          <w:rFonts w:ascii="Arial" w:hAnsi="Arial" w:cs="Arial"/>
          <w:b w:val="0"/>
          <w:sz w:val="24"/>
          <w:lang w:val="en-US"/>
        </w:rPr>
      </w:pPr>
      <w:r>
        <w:rPr>
          <w:rFonts w:ascii="Arial" w:hAnsi="Arial" w:cs="Arial"/>
          <w:b w:val="0"/>
          <w:sz w:val="24"/>
          <w:lang w:val="en-US"/>
        </w:rPr>
        <w:t>The optimum color frame and corresponding</w:t>
      </w:r>
      <w:r w:rsidR="00353626">
        <w:rPr>
          <w:rFonts w:ascii="Arial" w:hAnsi="Arial" w:cs="Arial"/>
          <w:b w:val="0"/>
          <w:sz w:val="24"/>
          <w:lang w:val="en-US"/>
        </w:rPr>
        <w:t xml:space="preserve"> B-mode image will be selected </w:t>
      </w:r>
      <w:r>
        <w:rPr>
          <w:rFonts w:ascii="Arial" w:hAnsi="Arial" w:cs="Arial"/>
          <w:b w:val="0"/>
          <w:sz w:val="24"/>
          <w:lang w:val="en-US"/>
        </w:rPr>
        <w:t xml:space="preserve">from the video loops </w:t>
      </w:r>
      <w:r w:rsidRPr="00074239">
        <w:rPr>
          <w:rFonts w:ascii="Arial" w:hAnsi="Arial" w:cs="Arial"/>
          <w:b w:val="0"/>
          <w:sz w:val="24"/>
          <w:lang w:val="en-US"/>
        </w:rPr>
        <w:t xml:space="preserve">at the coordinating center by </w:t>
      </w:r>
      <w:r>
        <w:rPr>
          <w:rFonts w:ascii="Arial" w:hAnsi="Arial" w:cs="Arial"/>
          <w:b w:val="0"/>
          <w:sz w:val="24"/>
          <w:lang w:val="en-US"/>
        </w:rPr>
        <w:t>two members of the team who will be</w:t>
      </w:r>
      <w:r w:rsidRPr="00074239">
        <w:rPr>
          <w:rFonts w:ascii="Arial" w:hAnsi="Arial" w:cs="Arial"/>
          <w:b w:val="0"/>
          <w:sz w:val="24"/>
          <w:lang w:val="en-US"/>
        </w:rPr>
        <w:t xml:space="preserve"> experienced in carotid scanning. Image normalization, s</w:t>
      </w:r>
      <w:r>
        <w:rPr>
          <w:rFonts w:ascii="Arial" w:hAnsi="Arial" w:cs="Arial"/>
          <w:b w:val="0"/>
          <w:sz w:val="24"/>
          <w:lang w:val="en-US"/>
        </w:rPr>
        <w:t>tandardization and analysis will be</w:t>
      </w:r>
      <w:r w:rsidRPr="00074239">
        <w:rPr>
          <w:rFonts w:ascii="Arial" w:hAnsi="Arial" w:cs="Arial"/>
          <w:b w:val="0"/>
          <w:sz w:val="24"/>
          <w:lang w:val="en-US"/>
        </w:rPr>
        <w:t xml:space="preserve"> performed by the same members of the team. </w:t>
      </w:r>
    </w:p>
    <w:p w:rsidR="00074239" w:rsidRPr="00074239" w:rsidRDefault="00074239" w:rsidP="00074239">
      <w:pPr>
        <w:pStyle w:val="Titolo"/>
        <w:spacing w:line="240" w:lineRule="auto"/>
        <w:contextualSpacing/>
        <w:jc w:val="left"/>
        <w:rPr>
          <w:rFonts w:ascii="Arial" w:hAnsi="Arial" w:cs="Arial"/>
          <w:b w:val="0"/>
          <w:sz w:val="24"/>
          <w:lang w:val="en-US"/>
        </w:rPr>
      </w:pPr>
      <w:r w:rsidRPr="00074239">
        <w:rPr>
          <w:rFonts w:ascii="Arial" w:hAnsi="Arial" w:cs="Arial"/>
          <w:sz w:val="24"/>
        </w:rPr>
        <w:tab/>
      </w:r>
      <w:r w:rsidRPr="00074239">
        <w:rPr>
          <w:rFonts w:ascii="Arial" w:hAnsi="Arial" w:cs="Arial"/>
          <w:b w:val="0"/>
          <w:sz w:val="24"/>
        </w:rPr>
        <w:t>The “Plaque Textur</w:t>
      </w:r>
      <w:r w:rsidR="00C5088D">
        <w:rPr>
          <w:rFonts w:ascii="Arial" w:hAnsi="Arial" w:cs="Arial"/>
          <w:b w:val="0"/>
          <w:sz w:val="24"/>
        </w:rPr>
        <w:t>e Analysis software” version 4.5.1</w:t>
      </w:r>
      <w:r w:rsidRPr="00074239">
        <w:rPr>
          <w:rFonts w:ascii="Arial" w:hAnsi="Arial" w:cs="Arial"/>
          <w:b w:val="0"/>
          <w:sz w:val="24"/>
        </w:rPr>
        <w:t xml:space="preserve"> (</w:t>
      </w:r>
      <w:proofErr w:type="spellStart"/>
      <w:r w:rsidR="00C5088D">
        <w:rPr>
          <w:rFonts w:ascii="Arial" w:hAnsi="Arial" w:cs="Arial"/>
          <w:b w:val="0"/>
          <w:sz w:val="24"/>
        </w:rPr>
        <w:t>LifeQ</w:t>
      </w:r>
      <w:proofErr w:type="spellEnd"/>
      <w:r w:rsidR="00C5088D">
        <w:rPr>
          <w:rFonts w:ascii="Arial" w:hAnsi="Arial" w:cs="Arial"/>
          <w:b w:val="0"/>
          <w:sz w:val="24"/>
        </w:rPr>
        <w:t xml:space="preserve"> Medical; </w:t>
      </w:r>
      <w:hyperlink r:id="rId14" w:history="1">
        <w:r w:rsidR="00C5088D" w:rsidRPr="00FC49D3">
          <w:rPr>
            <w:rStyle w:val="Collegamentoipertestuale"/>
            <w:rFonts w:ascii="Arial" w:hAnsi="Arial" w:cs="Arial"/>
            <w:b w:val="0"/>
            <w:sz w:val="24"/>
          </w:rPr>
          <w:t>www.lifeqmedical.com</w:t>
        </w:r>
      </w:hyperlink>
      <w:r w:rsidR="00110A31">
        <w:rPr>
          <w:rFonts w:ascii="Arial" w:hAnsi="Arial" w:cs="Arial"/>
          <w:b w:val="0"/>
          <w:sz w:val="24"/>
        </w:rPr>
        <w:t>) (21</w:t>
      </w:r>
      <w:r w:rsidRPr="00074239">
        <w:rPr>
          <w:rFonts w:ascii="Arial" w:hAnsi="Arial" w:cs="Arial"/>
          <w:b w:val="0"/>
          <w:sz w:val="24"/>
        </w:rPr>
        <w:t>) which is a dedicat</w:t>
      </w:r>
      <w:r w:rsidR="00353626">
        <w:rPr>
          <w:rFonts w:ascii="Arial" w:hAnsi="Arial" w:cs="Arial"/>
          <w:b w:val="0"/>
          <w:sz w:val="24"/>
        </w:rPr>
        <w:t>ed research software package will be</w:t>
      </w:r>
      <w:r w:rsidR="00C5088D">
        <w:rPr>
          <w:rFonts w:ascii="Arial" w:hAnsi="Arial" w:cs="Arial"/>
          <w:b w:val="0"/>
          <w:sz w:val="24"/>
        </w:rPr>
        <w:t xml:space="preserve"> used. Normalisation will be</w:t>
      </w:r>
      <w:r w:rsidRPr="00074239">
        <w:rPr>
          <w:rFonts w:ascii="Arial" w:hAnsi="Arial" w:cs="Arial"/>
          <w:b w:val="0"/>
          <w:sz w:val="24"/>
        </w:rPr>
        <w:t xml:space="preserve"> performed with the “Image Normalization” module</w:t>
      </w:r>
      <w:r w:rsidR="00353626">
        <w:rPr>
          <w:rFonts w:ascii="Arial" w:hAnsi="Arial" w:cs="Arial"/>
          <w:b w:val="0"/>
          <w:color w:val="000000"/>
          <w:sz w:val="24"/>
          <w:lang w:val="en-US"/>
        </w:rPr>
        <w:t xml:space="preserve"> </w:t>
      </w:r>
      <w:r w:rsidRPr="00074239">
        <w:rPr>
          <w:rFonts w:ascii="Arial" w:hAnsi="Arial" w:cs="Arial"/>
          <w:b w:val="0"/>
          <w:color w:val="000000"/>
          <w:sz w:val="24"/>
          <w:lang w:val="en-US"/>
        </w:rPr>
        <w:t>u</w:t>
      </w:r>
      <w:r w:rsidR="00353626">
        <w:rPr>
          <w:rFonts w:ascii="Arial" w:hAnsi="Arial" w:cs="Arial"/>
          <w:b w:val="0"/>
          <w:color w:val="000000"/>
          <w:sz w:val="24"/>
          <w:lang w:val="en-US"/>
        </w:rPr>
        <w:t>sing linear scaling with blood (</w:t>
      </w:r>
      <w:r w:rsidRPr="00074239">
        <w:rPr>
          <w:rFonts w:ascii="Arial" w:hAnsi="Arial" w:cs="Arial"/>
          <w:b w:val="0"/>
          <w:color w:val="000000"/>
          <w:sz w:val="24"/>
          <w:lang w:val="en-US"/>
        </w:rPr>
        <w:t xml:space="preserve">gray scale value assigned: 0) and adventitia (gray scale value </w:t>
      </w:r>
      <w:r w:rsidRPr="00074239">
        <w:rPr>
          <w:rFonts w:ascii="Arial" w:hAnsi="Arial" w:cs="Arial"/>
          <w:b w:val="0"/>
          <w:color w:val="000000"/>
          <w:sz w:val="24"/>
          <w:lang w:val="en-US"/>
        </w:rPr>
        <w:lastRenderedPageBreak/>
        <w:t xml:space="preserve">assigned: 190) as reference points </w:t>
      </w:r>
      <w:r w:rsidR="00353626">
        <w:rPr>
          <w:rFonts w:ascii="Arial" w:hAnsi="Arial" w:cs="Arial"/>
          <w:b w:val="0"/>
          <w:color w:val="000000"/>
          <w:sz w:val="24"/>
          <w:lang w:val="en-US"/>
        </w:rPr>
        <w:t xml:space="preserve">will be performed </w:t>
      </w:r>
      <w:r w:rsidRPr="00074239">
        <w:rPr>
          <w:rFonts w:ascii="Arial" w:hAnsi="Arial" w:cs="Arial"/>
          <w:b w:val="0"/>
          <w:color w:val="000000"/>
          <w:sz w:val="24"/>
          <w:lang w:val="en-US"/>
        </w:rPr>
        <w:t>as previ</w:t>
      </w:r>
      <w:r w:rsidR="00110A31">
        <w:rPr>
          <w:rFonts w:ascii="Arial" w:hAnsi="Arial" w:cs="Arial"/>
          <w:b w:val="0"/>
          <w:color w:val="000000"/>
          <w:sz w:val="24"/>
          <w:lang w:val="en-US"/>
        </w:rPr>
        <w:t>ously described (15,17</w:t>
      </w:r>
      <w:r w:rsidRPr="00074239">
        <w:rPr>
          <w:rFonts w:ascii="Arial" w:hAnsi="Arial" w:cs="Arial"/>
          <w:b w:val="0"/>
          <w:color w:val="000000"/>
          <w:sz w:val="24"/>
          <w:lang w:val="en-US"/>
        </w:rPr>
        <w:t>).</w:t>
      </w:r>
      <w:r w:rsidRPr="00074239">
        <w:rPr>
          <w:rFonts w:ascii="Arial" w:hAnsi="Arial" w:cs="Arial"/>
          <w:b w:val="0"/>
          <w:color w:val="000000"/>
          <w:sz w:val="24"/>
        </w:rPr>
        <w:t xml:space="preserve"> First, a sample </w:t>
      </w:r>
      <w:r w:rsidR="00353626">
        <w:rPr>
          <w:rFonts w:ascii="Arial" w:hAnsi="Arial" w:cs="Arial"/>
          <w:b w:val="0"/>
          <w:sz w:val="24"/>
        </w:rPr>
        <w:t>of “blood” will be</w:t>
      </w:r>
      <w:r w:rsidRPr="00074239">
        <w:rPr>
          <w:rFonts w:ascii="Arial" w:hAnsi="Arial" w:cs="Arial"/>
          <w:b w:val="0"/>
          <w:sz w:val="24"/>
        </w:rPr>
        <w:t xml:space="preserve"> selected from the vessel lumen avoiding areas of “noise”. Next, using the zoom facility the brightest part of adven</w:t>
      </w:r>
      <w:r w:rsidR="00353626">
        <w:rPr>
          <w:rFonts w:ascii="Arial" w:hAnsi="Arial" w:cs="Arial"/>
          <w:b w:val="0"/>
          <w:sz w:val="24"/>
        </w:rPr>
        <w:t>titia adjacent to the plaque will be</w:t>
      </w:r>
      <w:r w:rsidRPr="00074239">
        <w:rPr>
          <w:rFonts w:ascii="Arial" w:hAnsi="Arial" w:cs="Arial"/>
          <w:b w:val="0"/>
          <w:sz w:val="24"/>
        </w:rPr>
        <w:t xml:space="preserve"> magnified at least four times and the middle </w:t>
      </w:r>
      <w:r w:rsidR="002E78E8">
        <w:rPr>
          <w:rFonts w:ascii="Arial" w:hAnsi="Arial" w:cs="Arial"/>
          <w:b w:val="0"/>
          <w:sz w:val="24"/>
        </w:rPr>
        <w:t>two fourths were selected</w:t>
      </w:r>
      <w:r w:rsidRPr="00074239">
        <w:rPr>
          <w:rFonts w:ascii="Arial" w:hAnsi="Arial" w:cs="Arial"/>
          <w:b w:val="0"/>
          <w:sz w:val="24"/>
        </w:rPr>
        <w:t xml:space="preserve">. The normalized image </w:t>
      </w:r>
      <w:r w:rsidR="00353626">
        <w:rPr>
          <w:rFonts w:ascii="Arial" w:hAnsi="Arial" w:cs="Arial"/>
          <w:b w:val="0"/>
          <w:sz w:val="24"/>
        </w:rPr>
        <w:t>will appear</w:t>
      </w:r>
      <w:r w:rsidRPr="00074239">
        <w:rPr>
          <w:rFonts w:ascii="Arial" w:hAnsi="Arial" w:cs="Arial"/>
          <w:b w:val="0"/>
          <w:sz w:val="24"/>
        </w:rPr>
        <w:t xml:space="preserve"> automatically in the window next to the origi</w:t>
      </w:r>
      <w:r w:rsidR="00353626">
        <w:rPr>
          <w:rFonts w:ascii="Arial" w:hAnsi="Arial" w:cs="Arial"/>
          <w:b w:val="0"/>
          <w:sz w:val="24"/>
        </w:rPr>
        <w:t>nal image and will be</w:t>
      </w:r>
      <w:r w:rsidRPr="00074239">
        <w:rPr>
          <w:rFonts w:ascii="Arial" w:hAnsi="Arial" w:cs="Arial"/>
          <w:b w:val="0"/>
          <w:sz w:val="24"/>
        </w:rPr>
        <w:t xml:space="preserve"> saved as a separate file with</w:t>
      </w:r>
      <w:r w:rsidR="00353626">
        <w:rPr>
          <w:rFonts w:ascii="Arial" w:hAnsi="Arial" w:cs="Arial"/>
          <w:b w:val="0"/>
          <w:sz w:val="24"/>
        </w:rPr>
        <w:t xml:space="preserve"> letter</w:t>
      </w:r>
      <w:r w:rsidRPr="00074239">
        <w:rPr>
          <w:rFonts w:ascii="Arial" w:hAnsi="Arial" w:cs="Arial"/>
          <w:b w:val="0"/>
          <w:sz w:val="24"/>
        </w:rPr>
        <w:t xml:space="preserve"> n added as the last letter to the original name.</w:t>
      </w:r>
      <w:r w:rsidR="00353626">
        <w:rPr>
          <w:rFonts w:ascii="Arial" w:hAnsi="Arial" w:cs="Arial"/>
          <w:b w:val="0"/>
          <w:sz w:val="24"/>
        </w:rPr>
        <w:t xml:space="preserve"> The normalized image will</w:t>
      </w:r>
      <w:r w:rsidRPr="00074239">
        <w:rPr>
          <w:rFonts w:ascii="Arial" w:hAnsi="Arial" w:cs="Arial"/>
          <w:b w:val="0"/>
          <w:sz w:val="24"/>
        </w:rPr>
        <w:t xml:space="preserve"> then </w:t>
      </w:r>
      <w:r w:rsidR="00353626">
        <w:rPr>
          <w:rFonts w:ascii="Arial" w:hAnsi="Arial" w:cs="Arial"/>
          <w:b w:val="0"/>
          <w:sz w:val="24"/>
        </w:rPr>
        <w:t xml:space="preserve">be </w:t>
      </w:r>
      <w:r w:rsidRPr="00074239">
        <w:rPr>
          <w:rFonts w:ascii="Arial" w:hAnsi="Arial" w:cs="Arial"/>
          <w:b w:val="0"/>
          <w:sz w:val="24"/>
        </w:rPr>
        <w:t xml:space="preserve">standardised to a pixel density of 20 pixels per mm using the </w:t>
      </w:r>
      <w:proofErr w:type="spellStart"/>
      <w:r w:rsidRPr="00074239">
        <w:rPr>
          <w:rFonts w:ascii="Arial" w:hAnsi="Arial" w:cs="Arial"/>
          <w:b w:val="0"/>
          <w:sz w:val="24"/>
        </w:rPr>
        <w:t>bicubic</w:t>
      </w:r>
      <w:proofErr w:type="spellEnd"/>
      <w:r w:rsidRPr="00074239">
        <w:rPr>
          <w:rFonts w:ascii="Arial" w:hAnsi="Arial" w:cs="Arial"/>
          <w:b w:val="0"/>
          <w:sz w:val="24"/>
        </w:rPr>
        <w:t xml:space="preserve"> method available in the “Pixel Density Normalisation” module and saved in the database as a separate file.</w:t>
      </w:r>
      <w:r w:rsidR="00353626">
        <w:rPr>
          <w:rFonts w:ascii="Arial" w:hAnsi="Arial" w:cs="Arial"/>
          <w:b w:val="0"/>
          <w:sz w:val="24"/>
        </w:rPr>
        <w:t xml:space="preserve"> The “Image Scaling” module will</w:t>
      </w:r>
      <w:r w:rsidRPr="00074239">
        <w:rPr>
          <w:rFonts w:ascii="Arial" w:hAnsi="Arial" w:cs="Arial"/>
          <w:b w:val="0"/>
          <w:sz w:val="24"/>
        </w:rPr>
        <w:t xml:space="preserve"> subsequently </w:t>
      </w:r>
      <w:r w:rsidR="00353626">
        <w:rPr>
          <w:rFonts w:ascii="Arial" w:hAnsi="Arial" w:cs="Arial"/>
          <w:b w:val="0"/>
          <w:sz w:val="24"/>
        </w:rPr>
        <w:t xml:space="preserve">be </w:t>
      </w:r>
      <w:r w:rsidRPr="00074239">
        <w:rPr>
          <w:rFonts w:ascii="Arial" w:hAnsi="Arial" w:cs="Arial"/>
          <w:b w:val="0"/>
          <w:sz w:val="24"/>
        </w:rPr>
        <w:t>used to register the scale distance (usually 10 mm) as shown on the side of the im</w:t>
      </w:r>
      <w:r w:rsidR="00353626">
        <w:rPr>
          <w:rFonts w:ascii="Arial" w:hAnsi="Arial" w:cs="Arial"/>
          <w:b w:val="0"/>
          <w:sz w:val="24"/>
        </w:rPr>
        <w:t>age. The “Image Crop” module will</w:t>
      </w:r>
      <w:r w:rsidRPr="00074239">
        <w:rPr>
          <w:rFonts w:ascii="Arial" w:hAnsi="Arial" w:cs="Arial"/>
          <w:b w:val="0"/>
          <w:sz w:val="24"/>
        </w:rPr>
        <w:t xml:space="preserve"> then</w:t>
      </w:r>
      <w:r w:rsidR="00353626">
        <w:rPr>
          <w:rFonts w:ascii="Arial" w:hAnsi="Arial" w:cs="Arial"/>
          <w:b w:val="0"/>
          <w:sz w:val="24"/>
        </w:rPr>
        <w:t xml:space="preserve"> be used. This has</w:t>
      </w:r>
      <w:r w:rsidRPr="00074239">
        <w:rPr>
          <w:rFonts w:ascii="Arial" w:hAnsi="Arial" w:cs="Arial"/>
          <w:b w:val="0"/>
          <w:sz w:val="24"/>
        </w:rPr>
        <w:t xml:space="preserve"> two windows, one for the normalized black and white image and the other for the </w:t>
      </w:r>
      <w:proofErr w:type="spellStart"/>
      <w:r w:rsidRPr="00074239">
        <w:rPr>
          <w:rFonts w:ascii="Arial" w:hAnsi="Arial" w:cs="Arial"/>
          <w:b w:val="0"/>
          <w:sz w:val="24"/>
        </w:rPr>
        <w:t>color</w:t>
      </w:r>
      <w:proofErr w:type="spellEnd"/>
      <w:r w:rsidRPr="00074239">
        <w:rPr>
          <w:rFonts w:ascii="Arial" w:hAnsi="Arial" w:cs="Arial"/>
          <w:b w:val="0"/>
          <w:sz w:val="24"/>
        </w:rPr>
        <w:t xml:space="preserve"> flow image for guidance. </w:t>
      </w:r>
      <w:r w:rsidRPr="00074239">
        <w:rPr>
          <w:rFonts w:ascii="Arial" w:hAnsi="Arial" w:cs="Arial"/>
          <w:b w:val="0"/>
          <w:sz w:val="24"/>
          <w:lang w:val="en-US"/>
        </w:rPr>
        <w:t xml:space="preserve">Visualization of the color flow or power Doppler images as recorded by the </w:t>
      </w:r>
      <w:proofErr w:type="spellStart"/>
      <w:r w:rsidRPr="00074239">
        <w:rPr>
          <w:rFonts w:ascii="Arial" w:hAnsi="Arial" w:cs="Arial"/>
          <w:b w:val="0"/>
          <w:sz w:val="24"/>
          <w:lang w:val="en-US"/>
        </w:rPr>
        <w:t>ultrasonographer</w:t>
      </w:r>
      <w:proofErr w:type="spellEnd"/>
      <w:r w:rsidRPr="00074239">
        <w:rPr>
          <w:rFonts w:ascii="Arial" w:hAnsi="Arial" w:cs="Arial"/>
          <w:b w:val="0"/>
          <w:sz w:val="24"/>
          <w:lang w:val="en-US"/>
        </w:rPr>
        <w:t xml:space="preserve"> </w:t>
      </w:r>
      <w:r w:rsidR="00353626">
        <w:rPr>
          <w:rFonts w:ascii="Arial" w:hAnsi="Arial" w:cs="Arial"/>
          <w:b w:val="0"/>
          <w:sz w:val="24"/>
          <w:lang w:val="en-US"/>
        </w:rPr>
        <w:t>will enable</w:t>
      </w:r>
      <w:r w:rsidRPr="00074239">
        <w:rPr>
          <w:rFonts w:ascii="Arial" w:hAnsi="Arial" w:cs="Arial"/>
          <w:b w:val="0"/>
          <w:sz w:val="24"/>
          <w:lang w:val="en-US"/>
        </w:rPr>
        <w:t xml:space="preserve"> the operator to identify the dark areas of plaque adjacent to the lumen (absence of color) and the areas of ulceration (presence of color). The “</w:t>
      </w:r>
      <w:r w:rsidR="00353626">
        <w:rPr>
          <w:rFonts w:ascii="Arial" w:hAnsi="Arial" w:cs="Arial"/>
          <w:b w:val="0"/>
          <w:sz w:val="24"/>
          <w:lang w:val="en-US"/>
        </w:rPr>
        <w:t>Log image” facility that allows</w:t>
      </w:r>
      <w:r w:rsidRPr="00074239">
        <w:rPr>
          <w:rFonts w:ascii="Arial" w:hAnsi="Arial" w:cs="Arial"/>
          <w:b w:val="0"/>
          <w:sz w:val="24"/>
          <w:lang w:val="en-US"/>
        </w:rPr>
        <w:t xml:space="preserve"> a temporary logarithmic transformation of the image producing a better defi</w:t>
      </w:r>
      <w:r w:rsidR="00353626">
        <w:rPr>
          <w:rFonts w:ascii="Arial" w:hAnsi="Arial" w:cs="Arial"/>
          <w:b w:val="0"/>
          <w:sz w:val="24"/>
          <w:lang w:val="en-US"/>
        </w:rPr>
        <w:t>nition of the plaque outline will</w:t>
      </w:r>
      <w:r w:rsidRPr="00074239">
        <w:rPr>
          <w:rFonts w:ascii="Arial" w:hAnsi="Arial" w:cs="Arial"/>
          <w:b w:val="0"/>
          <w:sz w:val="24"/>
          <w:lang w:val="en-US"/>
        </w:rPr>
        <w:t xml:space="preserve"> subsequently</w:t>
      </w:r>
      <w:r w:rsidR="00353626">
        <w:rPr>
          <w:rFonts w:ascii="Arial" w:hAnsi="Arial" w:cs="Arial"/>
          <w:b w:val="0"/>
          <w:sz w:val="24"/>
          <w:lang w:val="en-US"/>
        </w:rPr>
        <w:t xml:space="preserve"> be used. The plaque outline will</w:t>
      </w:r>
      <w:r w:rsidRPr="00074239">
        <w:rPr>
          <w:rFonts w:ascii="Arial" w:hAnsi="Arial" w:cs="Arial"/>
          <w:b w:val="0"/>
          <w:sz w:val="24"/>
          <w:lang w:val="en-US"/>
        </w:rPr>
        <w:t xml:space="preserve"> then </w:t>
      </w:r>
      <w:r w:rsidR="00353626">
        <w:rPr>
          <w:rFonts w:ascii="Arial" w:hAnsi="Arial" w:cs="Arial"/>
          <w:b w:val="0"/>
          <w:sz w:val="24"/>
          <w:lang w:val="en-US"/>
        </w:rPr>
        <w:t xml:space="preserve">be </w:t>
      </w:r>
      <w:r w:rsidRPr="00074239">
        <w:rPr>
          <w:rFonts w:ascii="Arial" w:hAnsi="Arial" w:cs="Arial"/>
          <w:b w:val="0"/>
          <w:sz w:val="24"/>
          <w:lang w:val="en-US"/>
        </w:rPr>
        <w:t>traced with the mouse and the pla</w:t>
      </w:r>
      <w:r w:rsidR="00353626">
        <w:rPr>
          <w:rFonts w:ascii="Arial" w:hAnsi="Arial" w:cs="Arial"/>
          <w:b w:val="0"/>
          <w:sz w:val="24"/>
          <w:lang w:val="en-US"/>
        </w:rPr>
        <w:t>que area within this outline will be</w:t>
      </w:r>
      <w:r w:rsidRPr="00074239">
        <w:rPr>
          <w:rFonts w:ascii="Arial" w:hAnsi="Arial" w:cs="Arial"/>
          <w:b w:val="0"/>
          <w:sz w:val="24"/>
          <w:lang w:val="en-US"/>
        </w:rPr>
        <w:t xml:space="preserve"> saved as a separate plaque image file with the same name and extension “.</w:t>
      </w:r>
      <w:proofErr w:type="spellStart"/>
      <w:r w:rsidRPr="00074239">
        <w:rPr>
          <w:rFonts w:ascii="Arial" w:hAnsi="Arial" w:cs="Arial"/>
          <w:b w:val="0"/>
          <w:sz w:val="24"/>
          <w:lang w:val="en-US"/>
        </w:rPr>
        <w:t>plq</w:t>
      </w:r>
      <w:proofErr w:type="spellEnd"/>
      <w:r w:rsidRPr="00074239">
        <w:rPr>
          <w:rFonts w:ascii="Arial" w:hAnsi="Arial" w:cs="Arial"/>
          <w:b w:val="0"/>
          <w:sz w:val="24"/>
          <w:lang w:val="en-US"/>
        </w:rPr>
        <w:t>”</w:t>
      </w:r>
      <w:r w:rsidR="00353626">
        <w:rPr>
          <w:rFonts w:ascii="Arial" w:hAnsi="Arial" w:cs="Arial"/>
          <w:b w:val="0"/>
          <w:sz w:val="24"/>
          <w:lang w:val="en-US"/>
        </w:rPr>
        <w:t>. Care will be</w:t>
      </w:r>
      <w:r w:rsidRPr="00074239">
        <w:rPr>
          <w:rFonts w:ascii="Arial" w:hAnsi="Arial" w:cs="Arial"/>
          <w:b w:val="0"/>
          <w:sz w:val="24"/>
          <w:lang w:val="en-US"/>
        </w:rPr>
        <w:t xml:space="preserve"> taken not to include adventitia. </w:t>
      </w:r>
      <w:r w:rsidRPr="00074239">
        <w:rPr>
          <w:rFonts w:ascii="Arial" w:hAnsi="Arial" w:cs="Arial"/>
          <w:b w:val="0"/>
          <w:sz w:val="24"/>
        </w:rPr>
        <w:t>Both components of a plaque (an</w:t>
      </w:r>
      <w:r w:rsidR="00353626">
        <w:rPr>
          <w:rFonts w:ascii="Arial" w:hAnsi="Arial" w:cs="Arial"/>
          <w:b w:val="0"/>
          <w:sz w:val="24"/>
        </w:rPr>
        <w:t>terior and posterior wall) will</w:t>
      </w:r>
      <w:r w:rsidRPr="00074239">
        <w:rPr>
          <w:rFonts w:ascii="Arial" w:hAnsi="Arial" w:cs="Arial"/>
          <w:b w:val="0"/>
          <w:sz w:val="24"/>
        </w:rPr>
        <w:t xml:space="preserve"> be selected. </w:t>
      </w:r>
      <w:r w:rsidRPr="00074239">
        <w:rPr>
          <w:rFonts w:ascii="Arial" w:hAnsi="Arial" w:cs="Arial"/>
          <w:b w:val="0"/>
          <w:sz w:val="24"/>
          <w:lang w:val="en-US"/>
        </w:rPr>
        <w:t>For plaques with a calcified cap, both the calcified area and the area of the plaque adjace</w:t>
      </w:r>
      <w:r w:rsidR="00353626">
        <w:rPr>
          <w:rFonts w:ascii="Arial" w:hAnsi="Arial" w:cs="Arial"/>
          <w:b w:val="0"/>
          <w:sz w:val="24"/>
          <w:lang w:val="en-US"/>
        </w:rPr>
        <w:t>nt to the calcification</w:t>
      </w:r>
      <w:r w:rsidRPr="00074239">
        <w:rPr>
          <w:rFonts w:ascii="Arial" w:hAnsi="Arial" w:cs="Arial"/>
          <w:b w:val="0"/>
          <w:sz w:val="24"/>
          <w:lang w:val="en-US"/>
        </w:rPr>
        <w:t xml:space="preserve"> outside the acoustic shadow</w:t>
      </w:r>
      <w:r w:rsidR="00353626">
        <w:rPr>
          <w:rFonts w:ascii="Arial" w:hAnsi="Arial" w:cs="Arial"/>
          <w:b w:val="0"/>
          <w:sz w:val="24"/>
          <w:lang w:val="en-US"/>
        </w:rPr>
        <w:t xml:space="preserve"> will be</w:t>
      </w:r>
      <w:r w:rsidRPr="00074239">
        <w:rPr>
          <w:rFonts w:ascii="Arial" w:hAnsi="Arial" w:cs="Arial"/>
          <w:b w:val="0"/>
          <w:sz w:val="24"/>
          <w:lang w:val="en-US"/>
        </w:rPr>
        <w:t xml:space="preserve"> included.</w:t>
      </w:r>
    </w:p>
    <w:p w:rsidR="00074239" w:rsidRPr="00074239" w:rsidRDefault="00074239" w:rsidP="00074239">
      <w:pPr>
        <w:spacing w:line="240" w:lineRule="auto"/>
        <w:contextualSpacing/>
        <w:rPr>
          <w:rFonts w:ascii="Arial" w:hAnsi="Arial" w:cs="Arial"/>
          <w:sz w:val="24"/>
          <w:szCs w:val="24"/>
        </w:rPr>
      </w:pPr>
      <w:r w:rsidRPr="00074239">
        <w:rPr>
          <w:rFonts w:ascii="Arial" w:hAnsi="Arial" w:cs="Arial"/>
          <w:sz w:val="24"/>
          <w:szCs w:val="24"/>
        </w:rPr>
        <w:tab/>
        <w:t>Using the “Fea</w:t>
      </w:r>
      <w:r w:rsidR="00353626">
        <w:rPr>
          <w:rFonts w:ascii="Arial" w:hAnsi="Arial" w:cs="Arial"/>
          <w:sz w:val="24"/>
          <w:szCs w:val="24"/>
        </w:rPr>
        <w:t>ture Extraction” module</w:t>
      </w:r>
      <w:r w:rsidRPr="00074239">
        <w:rPr>
          <w:rFonts w:ascii="Arial" w:hAnsi="Arial" w:cs="Arial"/>
          <w:sz w:val="24"/>
          <w:szCs w:val="24"/>
        </w:rPr>
        <w:t xml:space="preserve"> a variety of texture features </w:t>
      </w:r>
      <w:r w:rsidR="006E4A94">
        <w:rPr>
          <w:rFonts w:ascii="Arial" w:hAnsi="Arial" w:cs="Arial"/>
          <w:sz w:val="24"/>
          <w:szCs w:val="24"/>
        </w:rPr>
        <w:t xml:space="preserve">based on first order such as </w:t>
      </w:r>
      <w:r w:rsidR="006E4A94" w:rsidRPr="00074239">
        <w:rPr>
          <w:rFonts w:ascii="Arial" w:hAnsi="Arial" w:cs="Arial"/>
          <w:sz w:val="24"/>
          <w:szCs w:val="24"/>
        </w:rPr>
        <w:t xml:space="preserve">GSM and </w:t>
      </w:r>
      <w:r w:rsidR="006E4A94">
        <w:rPr>
          <w:rFonts w:ascii="Arial" w:hAnsi="Arial" w:cs="Arial"/>
          <w:sz w:val="24"/>
          <w:szCs w:val="24"/>
        </w:rPr>
        <w:t xml:space="preserve">plaque area, and second order statistics (SGLDM) </w:t>
      </w:r>
      <w:r w:rsidR="00353626">
        <w:rPr>
          <w:rFonts w:ascii="Arial" w:hAnsi="Arial" w:cs="Arial"/>
          <w:sz w:val="24"/>
          <w:szCs w:val="24"/>
        </w:rPr>
        <w:t>will be extracted and</w:t>
      </w:r>
      <w:r w:rsidRPr="00074239">
        <w:rPr>
          <w:rFonts w:ascii="Arial" w:hAnsi="Arial" w:cs="Arial"/>
          <w:sz w:val="24"/>
          <w:szCs w:val="24"/>
        </w:rPr>
        <w:t xml:space="preserve"> aut</w:t>
      </w:r>
      <w:r w:rsidR="006E4A94">
        <w:rPr>
          <w:rFonts w:ascii="Arial" w:hAnsi="Arial" w:cs="Arial"/>
          <w:sz w:val="24"/>
          <w:szCs w:val="24"/>
        </w:rPr>
        <w:t>omatically calculated</w:t>
      </w:r>
      <w:r w:rsidR="00353626">
        <w:rPr>
          <w:rFonts w:ascii="Arial" w:hAnsi="Arial" w:cs="Arial"/>
          <w:sz w:val="24"/>
          <w:szCs w:val="24"/>
        </w:rPr>
        <w:t>. These features will</w:t>
      </w:r>
      <w:r w:rsidRPr="00074239">
        <w:rPr>
          <w:rFonts w:ascii="Arial" w:hAnsi="Arial" w:cs="Arial"/>
          <w:sz w:val="24"/>
          <w:szCs w:val="24"/>
        </w:rPr>
        <w:t xml:space="preserve"> automatically </w:t>
      </w:r>
      <w:r w:rsidR="00353626">
        <w:rPr>
          <w:rFonts w:ascii="Arial" w:hAnsi="Arial" w:cs="Arial"/>
          <w:sz w:val="24"/>
          <w:szCs w:val="24"/>
        </w:rPr>
        <w:t xml:space="preserve">be </w:t>
      </w:r>
      <w:r w:rsidRPr="00074239">
        <w:rPr>
          <w:rFonts w:ascii="Arial" w:hAnsi="Arial" w:cs="Arial"/>
          <w:sz w:val="24"/>
          <w:szCs w:val="24"/>
        </w:rPr>
        <w:t xml:space="preserve">saved in a text database that could be opened by “Microsoft Office Excel” (Microsoft Inc. Redmond, Washington, USA) or </w:t>
      </w:r>
      <w:smartTag w:uri="urn:schemas-microsoft-com:office:smarttags" w:element="stockticker">
        <w:r w:rsidRPr="00074239">
          <w:rPr>
            <w:rFonts w:ascii="Arial" w:hAnsi="Arial" w:cs="Arial"/>
            <w:sz w:val="24"/>
            <w:szCs w:val="24"/>
          </w:rPr>
          <w:t>SPSS</w:t>
        </w:r>
      </w:smartTag>
      <w:r w:rsidRPr="00074239">
        <w:rPr>
          <w:rFonts w:ascii="Arial" w:hAnsi="Arial" w:cs="Arial"/>
          <w:sz w:val="24"/>
          <w:szCs w:val="24"/>
        </w:rPr>
        <w:t xml:space="preserve"> for subsequent statisti</w:t>
      </w:r>
      <w:r w:rsidR="00C5088D">
        <w:rPr>
          <w:rFonts w:ascii="Arial" w:hAnsi="Arial" w:cs="Arial"/>
          <w:sz w:val="24"/>
          <w:szCs w:val="24"/>
        </w:rPr>
        <w:t>cal analysis. Plaque images will be</w:t>
      </w:r>
      <w:r w:rsidRPr="00074239">
        <w:rPr>
          <w:rFonts w:ascii="Arial" w:hAnsi="Arial" w:cs="Arial"/>
          <w:sz w:val="24"/>
          <w:szCs w:val="24"/>
        </w:rPr>
        <w:t xml:space="preserve"> automatically contoured and color-coded. P</w:t>
      </w:r>
      <w:r w:rsidR="006E4A94">
        <w:rPr>
          <w:rFonts w:ascii="Arial" w:hAnsi="Arial" w:cs="Arial"/>
          <w:sz w:val="24"/>
          <w:szCs w:val="24"/>
        </w:rPr>
        <w:t>ixels with gray values 0-24 will be</w:t>
      </w:r>
      <w:r w:rsidRPr="00074239">
        <w:rPr>
          <w:rFonts w:ascii="Arial" w:hAnsi="Arial" w:cs="Arial"/>
          <w:sz w:val="24"/>
          <w:szCs w:val="24"/>
        </w:rPr>
        <w:t xml:space="preserve"> colored black, 25-49 in blue, 50-74 in green, 75-99 in yellow, 100-124 in orange and pixels</w:t>
      </w:r>
      <w:r w:rsidR="006E4A94">
        <w:rPr>
          <w:rFonts w:ascii="Arial" w:hAnsi="Arial" w:cs="Arial"/>
          <w:sz w:val="24"/>
          <w:szCs w:val="24"/>
        </w:rPr>
        <w:t xml:space="preserve"> greater than 124 in red (Fig. ??</w:t>
      </w:r>
      <w:r w:rsidRPr="00074239">
        <w:rPr>
          <w:rFonts w:ascii="Arial" w:hAnsi="Arial" w:cs="Arial"/>
          <w:sz w:val="24"/>
          <w:szCs w:val="24"/>
        </w:rPr>
        <w:t xml:space="preserve">). </w:t>
      </w:r>
      <w:r w:rsidR="00E21FDE">
        <w:rPr>
          <w:rFonts w:ascii="Arial" w:hAnsi="Arial" w:cs="Arial"/>
          <w:sz w:val="24"/>
          <w:szCs w:val="24"/>
        </w:rPr>
        <w:t xml:space="preserve">The size of the </w:t>
      </w:r>
      <w:proofErr w:type="spellStart"/>
      <w:r w:rsidR="00E21FDE">
        <w:rPr>
          <w:rFonts w:ascii="Arial" w:hAnsi="Arial" w:cs="Arial"/>
          <w:sz w:val="24"/>
          <w:szCs w:val="24"/>
        </w:rPr>
        <w:t>juxtaluminal</w:t>
      </w:r>
      <w:proofErr w:type="spellEnd"/>
      <w:r w:rsidR="00E21FDE">
        <w:rPr>
          <w:rFonts w:ascii="Arial" w:hAnsi="Arial" w:cs="Arial"/>
          <w:sz w:val="24"/>
          <w:szCs w:val="24"/>
        </w:rPr>
        <w:t xml:space="preserve"> plaque area </w:t>
      </w:r>
      <w:proofErr w:type="spellStart"/>
      <w:r w:rsidR="00E21FDE">
        <w:rPr>
          <w:rFonts w:ascii="Arial" w:hAnsi="Arial" w:cs="Arial"/>
          <w:sz w:val="24"/>
          <w:szCs w:val="24"/>
        </w:rPr>
        <w:t>wiil</w:t>
      </w:r>
      <w:proofErr w:type="spellEnd"/>
      <w:r w:rsidR="00E21FDE">
        <w:rPr>
          <w:rFonts w:ascii="Arial" w:hAnsi="Arial" w:cs="Arial"/>
          <w:sz w:val="24"/>
          <w:szCs w:val="24"/>
        </w:rPr>
        <w:t xml:space="preserve"> be outlined by the operator and measured by the software in mm</w:t>
      </w:r>
      <w:r w:rsidR="00E21FDE" w:rsidRPr="00E21FDE">
        <w:rPr>
          <w:rFonts w:ascii="Arial" w:hAnsi="Arial" w:cs="Arial"/>
          <w:sz w:val="24"/>
          <w:szCs w:val="24"/>
          <w:vertAlign w:val="superscript"/>
        </w:rPr>
        <w:t>2</w:t>
      </w:r>
      <w:r w:rsidR="00E21FDE">
        <w:rPr>
          <w:rFonts w:ascii="Arial" w:hAnsi="Arial" w:cs="Arial"/>
          <w:sz w:val="24"/>
          <w:szCs w:val="24"/>
        </w:rPr>
        <w:t>.</w:t>
      </w:r>
    </w:p>
    <w:p w:rsidR="00074239" w:rsidRPr="00074239" w:rsidRDefault="00074239" w:rsidP="00074239">
      <w:pPr>
        <w:spacing w:line="240" w:lineRule="auto"/>
        <w:contextualSpacing/>
        <w:rPr>
          <w:rFonts w:ascii="Arial" w:hAnsi="Arial" w:cs="Arial"/>
          <w:sz w:val="24"/>
          <w:szCs w:val="24"/>
        </w:rPr>
      </w:pPr>
      <w:r w:rsidRPr="00074239">
        <w:rPr>
          <w:rFonts w:ascii="Arial" w:hAnsi="Arial" w:cs="Arial"/>
          <w:sz w:val="24"/>
          <w:szCs w:val="24"/>
        </w:rPr>
        <w:tab/>
        <w:t>The definitions and reproducibility o</w:t>
      </w:r>
      <w:r w:rsidR="006E4A94">
        <w:rPr>
          <w:rFonts w:ascii="Arial" w:hAnsi="Arial" w:cs="Arial"/>
          <w:sz w:val="24"/>
          <w:szCs w:val="24"/>
        </w:rPr>
        <w:t xml:space="preserve">f texture features used in the ACSRS </w:t>
      </w:r>
      <w:r w:rsidRPr="00074239">
        <w:rPr>
          <w:rFonts w:ascii="Arial" w:hAnsi="Arial" w:cs="Arial"/>
          <w:sz w:val="24"/>
          <w:szCs w:val="24"/>
        </w:rPr>
        <w:t>study are given below.</w:t>
      </w:r>
    </w:p>
    <w:p w:rsidR="00074239" w:rsidRPr="00074239" w:rsidRDefault="00074239" w:rsidP="00074239">
      <w:pPr>
        <w:spacing w:line="240" w:lineRule="auto"/>
        <w:contextualSpacing/>
        <w:rPr>
          <w:rFonts w:ascii="Arial" w:hAnsi="Arial" w:cs="Arial"/>
          <w:sz w:val="24"/>
          <w:szCs w:val="24"/>
        </w:rPr>
      </w:pPr>
    </w:p>
    <w:p w:rsidR="00074239" w:rsidRPr="00074239" w:rsidRDefault="00074239" w:rsidP="00074239">
      <w:pPr>
        <w:pStyle w:val="Titolo"/>
        <w:spacing w:line="240" w:lineRule="auto"/>
        <w:contextualSpacing/>
        <w:jc w:val="left"/>
        <w:rPr>
          <w:rFonts w:ascii="Arial" w:hAnsi="Arial" w:cs="Arial"/>
          <w:b w:val="0"/>
          <w:i/>
          <w:sz w:val="24"/>
          <w:lang w:val="en-US"/>
        </w:rPr>
      </w:pPr>
      <w:r w:rsidRPr="00074239">
        <w:rPr>
          <w:rFonts w:ascii="Arial" w:hAnsi="Arial" w:cs="Arial"/>
          <w:bCs w:val="0"/>
          <w:i/>
          <w:sz w:val="24"/>
          <w:lang w:val="en-US"/>
        </w:rPr>
        <w:t>1. Gray Scale Median (GSM)</w:t>
      </w:r>
      <w:r w:rsidRPr="00074239">
        <w:rPr>
          <w:rFonts w:ascii="Arial" w:hAnsi="Arial" w:cs="Arial"/>
          <w:b w:val="0"/>
          <w:i/>
          <w:sz w:val="24"/>
          <w:lang w:val="en-US"/>
        </w:rPr>
        <w:t>.</w:t>
      </w:r>
    </w:p>
    <w:p w:rsidR="00074239" w:rsidRPr="00074239" w:rsidRDefault="00E21FDE" w:rsidP="00074239">
      <w:pPr>
        <w:pStyle w:val="Titolo"/>
        <w:spacing w:line="240" w:lineRule="auto"/>
        <w:contextualSpacing/>
        <w:jc w:val="left"/>
        <w:rPr>
          <w:rFonts w:ascii="Arial" w:hAnsi="Arial" w:cs="Arial"/>
          <w:b w:val="0"/>
          <w:sz w:val="24"/>
          <w:lang w:val="en-US"/>
        </w:rPr>
      </w:pPr>
      <w:r>
        <w:rPr>
          <w:rFonts w:ascii="Arial" w:hAnsi="Arial" w:cs="Arial"/>
          <w:b w:val="0"/>
          <w:sz w:val="24"/>
          <w:lang w:val="en-US"/>
        </w:rPr>
        <w:t>This is</w:t>
      </w:r>
      <w:r w:rsidR="00074239" w:rsidRPr="00074239">
        <w:rPr>
          <w:rFonts w:ascii="Arial" w:hAnsi="Arial" w:cs="Arial"/>
          <w:b w:val="0"/>
          <w:sz w:val="24"/>
          <w:lang w:val="en-US"/>
        </w:rPr>
        <w:t xml:space="preserve"> the median of the gray values of all th</w:t>
      </w:r>
      <w:r w:rsidR="00110A31">
        <w:rPr>
          <w:rFonts w:ascii="Arial" w:hAnsi="Arial" w:cs="Arial"/>
          <w:b w:val="0"/>
          <w:sz w:val="24"/>
          <w:lang w:val="en-US"/>
        </w:rPr>
        <w:t>e pixels in the plaque image (21-24</w:t>
      </w:r>
      <w:r w:rsidR="00074239" w:rsidRPr="00074239">
        <w:rPr>
          <w:rFonts w:ascii="Arial" w:hAnsi="Arial" w:cs="Arial"/>
          <w:b w:val="0"/>
          <w:sz w:val="24"/>
          <w:lang w:val="en-US"/>
        </w:rPr>
        <w:t xml:space="preserve">). In a reproducibility study of 35 plaques measured by two observers the </w:t>
      </w:r>
      <w:proofErr w:type="spellStart"/>
      <w:r w:rsidR="00074239" w:rsidRPr="00074239">
        <w:rPr>
          <w:rFonts w:ascii="Arial" w:hAnsi="Arial" w:cs="Arial"/>
          <w:b w:val="0"/>
          <w:sz w:val="24"/>
          <w:lang w:val="en-US"/>
        </w:rPr>
        <w:t>interobserver</w:t>
      </w:r>
      <w:proofErr w:type="spellEnd"/>
      <w:r w:rsidR="00074239" w:rsidRPr="00074239">
        <w:rPr>
          <w:rFonts w:ascii="Arial" w:hAnsi="Arial" w:cs="Arial"/>
          <w:b w:val="0"/>
          <w:sz w:val="24"/>
          <w:lang w:val="en-US"/>
        </w:rPr>
        <w:t xml:space="preserve"> mean difference of GSM was 3.6, the within-subject standard deviation was 13.6 and the intra-class corr</w:t>
      </w:r>
      <w:r w:rsidR="00110A31">
        <w:rPr>
          <w:rFonts w:ascii="Arial" w:hAnsi="Arial" w:cs="Arial"/>
          <w:b w:val="0"/>
          <w:sz w:val="24"/>
          <w:lang w:val="en-US"/>
        </w:rPr>
        <w:t>elation coefficient was 0.93 (21</w:t>
      </w:r>
      <w:r w:rsidR="00074239" w:rsidRPr="00074239">
        <w:rPr>
          <w:rFonts w:ascii="Arial" w:hAnsi="Arial" w:cs="Arial"/>
          <w:b w:val="0"/>
          <w:sz w:val="24"/>
          <w:lang w:val="en-US"/>
        </w:rPr>
        <w:t>).</w:t>
      </w:r>
    </w:p>
    <w:p w:rsidR="00074239" w:rsidRPr="00074239" w:rsidRDefault="00074239" w:rsidP="00074239">
      <w:pPr>
        <w:pStyle w:val="Titolo"/>
        <w:spacing w:line="240" w:lineRule="auto"/>
        <w:contextualSpacing/>
        <w:jc w:val="left"/>
        <w:rPr>
          <w:rFonts w:ascii="Arial" w:hAnsi="Arial" w:cs="Arial"/>
          <w:bCs w:val="0"/>
          <w:sz w:val="24"/>
          <w:lang w:val="en-US"/>
        </w:rPr>
      </w:pPr>
    </w:p>
    <w:p w:rsidR="00074239" w:rsidRPr="00074239" w:rsidRDefault="005103F9" w:rsidP="00074239">
      <w:pPr>
        <w:pStyle w:val="Titolo"/>
        <w:spacing w:line="240" w:lineRule="auto"/>
        <w:contextualSpacing/>
        <w:jc w:val="left"/>
        <w:rPr>
          <w:rFonts w:ascii="Arial" w:hAnsi="Arial" w:cs="Arial"/>
          <w:i/>
          <w:sz w:val="24"/>
          <w:lang w:val="en-US"/>
        </w:rPr>
      </w:pPr>
      <w:r>
        <w:rPr>
          <w:rFonts w:ascii="Arial" w:hAnsi="Arial" w:cs="Arial"/>
          <w:bCs w:val="0"/>
          <w:i/>
          <w:sz w:val="24"/>
          <w:lang w:val="en-US"/>
        </w:rPr>
        <w:t>2.</w:t>
      </w:r>
      <w:r w:rsidR="00074239" w:rsidRPr="00074239">
        <w:rPr>
          <w:rFonts w:ascii="Arial" w:hAnsi="Arial" w:cs="Arial"/>
          <w:i/>
          <w:sz w:val="24"/>
          <w:lang w:val="en-US"/>
        </w:rPr>
        <w:t xml:space="preserve">  Plaque area</w:t>
      </w:r>
    </w:p>
    <w:p w:rsidR="00074239" w:rsidRPr="00074239" w:rsidRDefault="00E21FDE" w:rsidP="00074239">
      <w:pPr>
        <w:pStyle w:val="Titolo"/>
        <w:spacing w:line="240" w:lineRule="auto"/>
        <w:contextualSpacing/>
        <w:jc w:val="left"/>
        <w:rPr>
          <w:rFonts w:ascii="Arial" w:hAnsi="Arial" w:cs="Arial"/>
          <w:b w:val="0"/>
          <w:sz w:val="24"/>
          <w:lang w:val="en-US"/>
        </w:rPr>
      </w:pPr>
      <w:r>
        <w:rPr>
          <w:rFonts w:ascii="Arial" w:hAnsi="Arial" w:cs="Arial"/>
          <w:b w:val="0"/>
          <w:sz w:val="24"/>
          <w:lang w:val="en-US"/>
        </w:rPr>
        <w:t>This is</w:t>
      </w:r>
      <w:r w:rsidR="00074239" w:rsidRPr="00074239">
        <w:rPr>
          <w:rFonts w:ascii="Arial" w:hAnsi="Arial" w:cs="Arial"/>
          <w:b w:val="0"/>
          <w:sz w:val="24"/>
          <w:lang w:val="en-US"/>
        </w:rPr>
        <w:t xml:space="preserve"> calculated by the software using the distance scale on the side of the image frame for calibration and the plaque area </w:t>
      </w:r>
      <w:r>
        <w:rPr>
          <w:rFonts w:ascii="Arial" w:hAnsi="Arial" w:cs="Arial"/>
          <w:b w:val="0"/>
          <w:sz w:val="24"/>
          <w:lang w:val="en-US"/>
        </w:rPr>
        <w:t xml:space="preserve">as outlined by the operator. It is </w:t>
      </w:r>
      <w:r w:rsidR="00074239" w:rsidRPr="00074239">
        <w:rPr>
          <w:rFonts w:ascii="Arial" w:hAnsi="Arial" w:cs="Arial"/>
          <w:b w:val="0"/>
          <w:sz w:val="24"/>
          <w:lang w:val="en-US"/>
        </w:rPr>
        <w:t>expressed in mm</w:t>
      </w:r>
      <w:r w:rsidR="00074239" w:rsidRPr="00074239">
        <w:rPr>
          <w:rFonts w:ascii="Arial" w:hAnsi="Arial" w:cs="Arial"/>
          <w:b w:val="0"/>
          <w:sz w:val="24"/>
          <w:vertAlign w:val="superscript"/>
          <w:lang w:val="en-US"/>
        </w:rPr>
        <w:t>2</w:t>
      </w:r>
      <w:r w:rsidR="00074239" w:rsidRPr="00074239">
        <w:rPr>
          <w:rFonts w:ascii="Arial" w:hAnsi="Arial" w:cs="Arial"/>
          <w:b w:val="0"/>
          <w:sz w:val="24"/>
          <w:lang w:val="en-US"/>
        </w:rPr>
        <w:t xml:space="preserve"> </w:t>
      </w:r>
      <w:r w:rsidR="00110A31">
        <w:rPr>
          <w:rFonts w:ascii="Arial" w:hAnsi="Arial" w:cs="Arial"/>
          <w:b w:val="0"/>
          <w:color w:val="000000"/>
          <w:sz w:val="24"/>
          <w:lang w:val="en-US"/>
        </w:rPr>
        <w:t>(21,27</w:t>
      </w:r>
      <w:r w:rsidR="00074239" w:rsidRPr="00074239">
        <w:rPr>
          <w:rFonts w:ascii="Arial" w:hAnsi="Arial" w:cs="Arial"/>
          <w:b w:val="0"/>
          <w:color w:val="000000"/>
          <w:sz w:val="24"/>
          <w:lang w:val="en-US"/>
        </w:rPr>
        <w:t>). In</w:t>
      </w:r>
      <w:r w:rsidR="00074239" w:rsidRPr="00074239">
        <w:rPr>
          <w:rFonts w:ascii="Arial" w:hAnsi="Arial" w:cs="Arial"/>
          <w:b w:val="0"/>
          <w:sz w:val="24"/>
          <w:lang w:val="en-US"/>
        </w:rPr>
        <w:t xml:space="preserve"> a reproducibility study involving 50 plaques the </w:t>
      </w:r>
      <w:proofErr w:type="spellStart"/>
      <w:r w:rsidR="00074239" w:rsidRPr="00074239">
        <w:rPr>
          <w:rFonts w:ascii="Arial" w:hAnsi="Arial" w:cs="Arial"/>
          <w:b w:val="0"/>
          <w:sz w:val="24"/>
          <w:lang w:val="en-US"/>
        </w:rPr>
        <w:t>interobserver</w:t>
      </w:r>
      <w:proofErr w:type="spellEnd"/>
      <w:r w:rsidR="00074239" w:rsidRPr="00074239">
        <w:rPr>
          <w:rFonts w:ascii="Arial" w:hAnsi="Arial" w:cs="Arial"/>
          <w:b w:val="0"/>
          <w:sz w:val="24"/>
          <w:lang w:val="en-US"/>
        </w:rPr>
        <w:t xml:space="preserve"> </w:t>
      </w:r>
      <w:proofErr w:type="spellStart"/>
      <w:r w:rsidR="00074239" w:rsidRPr="00074239">
        <w:rPr>
          <w:rFonts w:ascii="Arial" w:hAnsi="Arial" w:cs="Arial"/>
          <w:b w:val="0"/>
          <w:sz w:val="24"/>
          <w:lang w:val="en-US"/>
        </w:rPr>
        <w:t>intraclass</w:t>
      </w:r>
      <w:proofErr w:type="spellEnd"/>
      <w:r w:rsidR="00074239" w:rsidRPr="00074239">
        <w:rPr>
          <w:rFonts w:ascii="Arial" w:hAnsi="Arial" w:cs="Arial"/>
          <w:b w:val="0"/>
          <w:sz w:val="24"/>
          <w:lang w:val="en-US"/>
        </w:rPr>
        <w:t xml:space="preserve"> correlation coefficient was 0.73 </w:t>
      </w:r>
    </w:p>
    <w:p w:rsidR="00074239" w:rsidRPr="00074239" w:rsidRDefault="00074239" w:rsidP="00074239">
      <w:pPr>
        <w:pStyle w:val="Titolo"/>
        <w:spacing w:line="240" w:lineRule="auto"/>
        <w:contextualSpacing/>
        <w:jc w:val="left"/>
        <w:rPr>
          <w:rFonts w:ascii="Arial" w:hAnsi="Arial" w:cs="Arial"/>
          <w:b w:val="0"/>
          <w:sz w:val="24"/>
          <w:lang w:val="en-US"/>
        </w:rPr>
      </w:pPr>
    </w:p>
    <w:p w:rsidR="00074239" w:rsidRPr="00074239" w:rsidRDefault="005103F9" w:rsidP="00074239">
      <w:pPr>
        <w:pStyle w:val="Titolo"/>
        <w:spacing w:line="240" w:lineRule="auto"/>
        <w:contextualSpacing/>
        <w:jc w:val="left"/>
        <w:rPr>
          <w:rFonts w:ascii="Arial" w:hAnsi="Arial" w:cs="Arial"/>
          <w:b w:val="0"/>
          <w:color w:val="000000"/>
          <w:sz w:val="24"/>
          <w:lang w:val="en-US"/>
        </w:rPr>
      </w:pPr>
      <w:r>
        <w:rPr>
          <w:rFonts w:ascii="Arial" w:hAnsi="Arial" w:cs="Arial"/>
          <w:bCs w:val="0"/>
          <w:i/>
          <w:sz w:val="24"/>
          <w:lang w:val="en-US"/>
        </w:rPr>
        <w:t>3</w:t>
      </w:r>
      <w:r w:rsidR="00074239" w:rsidRPr="00074239">
        <w:rPr>
          <w:rFonts w:ascii="Arial" w:hAnsi="Arial" w:cs="Arial"/>
          <w:bCs w:val="0"/>
          <w:i/>
          <w:sz w:val="24"/>
          <w:lang w:val="en-US"/>
        </w:rPr>
        <w:t>. Discrete White Areas (DWA).</w:t>
      </w:r>
      <w:r w:rsidR="00074239" w:rsidRPr="00074239">
        <w:rPr>
          <w:rFonts w:ascii="Arial" w:hAnsi="Arial" w:cs="Arial"/>
          <w:b w:val="0"/>
          <w:sz w:val="24"/>
          <w:lang w:val="en-US"/>
        </w:rPr>
        <w:t xml:space="preserve"> The presence of DWA defined as areas with pixels having gray scale values &gt;124 (colored red by the software for easy visual identification) not producing acoustic shadowing in plaque types 1-3 was noted (Fig. 2 b and c). A reproducibility study involving 80 plaques classified visually after image normalization by two observers for presence or absence of DWA had a kappa statistic of 0.8</w:t>
      </w:r>
      <w:r w:rsidR="00074239" w:rsidRPr="00074239">
        <w:rPr>
          <w:rFonts w:ascii="Arial" w:hAnsi="Arial" w:cs="Arial"/>
          <w:b w:val="0"/>
          <w:color w:val="000000"/>
          <w:sz w:val="24"/>
          <w:lang w:val="en-US"/>
        </w:rPr>
        <w:t>3 (P &lt; 0.01).</w:t>
      </w:r>
      <w:r w:rsidR="00074239" w:rsidRPr="00074239" w:rsidDel="00206979">
        <w:rPr>
          <w:rFonts w:ascii="Arial" w:hAnsi="Arial" w:cs="Arial"/>
          <w:b w:val="0"/>
          <w:color w:val="000000"/>
          <w:sz w:val="24"/>
          <w:lang w:val="en-US"/>
        </w:rPr>
        <w:t xml:space="preserve"> </w:t>
      </w:r>
    </w:p>
    <w:p w:rsidR="00074239" w:rsidRPr="00074239" w:rsidRDefault="00074239" w:rsidP="00074239">
      <w:pPr>
        <w:pStyle w:val="Titolo"/>
        <w:spacing w:line="240" w:lineRule="auto"/>
        <w:contextualSpacing/>
        <w:jc w:val="left"/>
        <w:rPr>
          <w:rFonts w:ascii="Arial" w:hAnsi="Arial" w:cs="Arial"/>
          <w:b w:val="0"/>
          <w:sz w:val="24"/>
          <w:lang w:val="en-US"/>
        </w:rPr>
      </w:pPr>
    </w:p>
    <w:p w:rsidR="005B5AAF" w:rsidRPr="005B5AAF" w:rsidRDefault="005103F9" w:rsidP="00FD2FBB">
      <w:pPr>
        <w:spacing w:line="240" w:lineRule="auto"/>
        <w:contextualSpacing/>
        <w:rPr>
          <w:rFonts w:ascii="Arial" w:hAnsi="Arial" w:cs="Arial"/>
          <w:color w:val="000000"/>
          <w:sz w:val="24"/>
          <w:szCs w:val="24"/>
        </w:rPr>
      </w:pPr>
      <w:r>
        <w:rPr>
          <w:rFonts w:ascii="Arial" w:hAnsi="Arial" w:cs="Arial"/>
          <w:b/>
          <w:bCs/>
          <w:i/>
          <w:sz w:val="24"/>
          <w:szCs w:val="24"/>
        </w:rPr>
        <w:t>4</w:t>
      </w:r>
      <w:r w:rsidR="00074239" w:rsidRPr="005B5AAF">
        <w:rPr>
          <w:rFonts w:ascii="Arial" w:hAnsi="Arial" w:cs="Arial"/>
          <w:b/>
          <w:bCs/>
          <w:i/>
          <w:sz w:val="24"/>
          <w:szCs w:val="24"/>
        </w:rPr>
        <w:t>.</w:t>
      </w:r>
      <w:r w:rsidR="005B5AAF" w:rsidRPr="005B5AAF">
        <w:rPr>
          <w:rFonts w:ascii="Arial" w:hAnsi="Arial" w:cs="Arial"/>
          <w:b/>
          <w:i/>
          <w:color w:val="000000"/>
          <w:sz w:val="24"/>
          <w:szCs w:val="24"/>
        </w:rPr>
        <w:t xml:space="preserve"> </w:t>
      </w:r>
      <w:proofErr w:type="spellStart"/>
      <w:r w:rsidR="005B5AAF" w:rsidRPr="005B5AAF">
        <w:rPr>
          <w:rFonts w:ascii="Arial" w:hAnsi="Arial" w:cs="Arial"/>
          <w:b/>
          <w:i/>
          <w:color w:val="000000"/>
          <w:sz w:val="24"/>
          <w:szCs w:val="24"/>
        </w:rPr>
        <w:t>Juxtaluminal</w:t>
      </w:r>
      <w:proofErr w:type="spellEnd"/>
      <w:r w:rsidR="005B5AAF" w:rsidRPr="005B5AAF">
        <w:rPr>
          <w:rFonts w:ascii="Arial" w:hAnsi="Arial" w:cs="Arial"/>
          <w:b/>
          <w:i/>
          <w:color w:val="000000"/>
          <w:sz w:val="24"/>
          <w:szCs w:val="24"/>
        </w:rPr>
        <w:t xml:space="preserve"> Black Area (JBA).</w:t>
      </w:r>
      <w:r w:rsidR="005B5AAF" w:rsidRPr="005B5AAF">
        <w:rPr>
          <w:rFonts w:ascii="Arial" w:hAnsi="Arial" w:cs="Arial"/>
          <w:color w:val="000000"/>
          <w:sz w:val="24"/>
          <w:szCs w:val="24"/>
        </w:rPr>
        <w:t xml:space="preserve"> </w:t>
      </w:r>
      <w:r w:rsidR="005B5AAF">
        <w:rPr>
          <w:rFonts w:ascii="Arial" w:hAnsi="Arial" w:cs="Arial"/>
          <w:color w:val="000000"/>
          <w:sz w:val="24"/>
          <w:szCs w:val="24"/>
        </w:rPr>
        <w:t>T</w:t>
      </w:r>
      <w:r w:rsidR="005B5AAF" w:rsidRPr="005B5AAF">
        <w:rPr>
          <w:rFonts w:ascii="Arial" w:hAnsi="Arial" w:cs="Arial"/>
          <w:color w:val="000000"/>
          <w:sz w:val="24"/>
          <w:szCs w:val="24"/>
        </w:rPr>
        <w:t xml:space="preserve">he largest </w:t>
      </w:r>
      <w:proofErr w:type="spellStart"/>
      <w:r w:rsidR="005B5AAF" w:rsidRPr="005B5AAF">
        <w:rPr>
          <w:rFonts w:ascii="Arial" w:hAnsi="Arial" w:cs="Arial"/>
          <w:color w:val="000000"/>
          <w:sz w:val="24"/>
          <w:szCs w:val="24"/>
        </w:rPr>
        <w:t>juxtaluminal</w:t>
      </w:r>
      <w:proofErr w:type="spellEnd"/>
      <w:r w:rsidR="005B5AAF" w:rsidRPr="005B5AAF">
        <w:rPr>
          <w:rFonts w:ascii="Arial" w:hAnsi="Arial" w:cs="Arial"/>
          <w:color w:val="000000"/>
          <w:sz w:val="24"/>
          <w:szCs w:val="24"/>
        </w:rPr>
        <w:t xml:space="preserve"> black area of the contoured image (i</w:t>
      </w:r>
      <w:r w:rsidR="00FE0C01">
        <w:rPr>
          <w:rFonts w:ascii="Arial" w:hAnsi="Arial" w:cs="Arial"/>
          <w:color w:val="000000"/>
          <w:sz w:val="24"/>
          <w:szCs w:val="24"/>
        </w:rPr>
        <w:t>.</w:t>
      </w:r>
      <w:r w:rsidR="005B5AAF" w:rsidRPr="005B5AAF">
        <w:rPr>
          <w:rFonts w:ascii="Arial" w:hAnsi="Arial" w:cs="Arial"/>
          <w:color w:val="000000"/>
          <w:sz w:val="24"/>
          <w:szCs w:val="24"/>
        </w:rPr>
        <w:t>e</w:t>
      </w:r>
      <w:r w:rsidR="00FE0C01">
        <w:rPr>
          <w:rFonts w:ascii="Arial" w:hAnsi="Arial" w:cs="Arial"/>
          <w:color w:val="000000"/>
          <w:sz w:val="24"/>
          <w:szCs w:val="24"/>
        </w:rPr>
        <w:t>.</w:t>
      </w:r>
      <w:r w:rsidR="005B5AAF" w:rsidRPr="005B5AAF">
        <w:rPr>
          <w:rFonts w:ascii="Arial" w:hAnsi="Arial" w:cs="Arial"/>
          <w:color w:val="000000"/>
          <w:sz w:val="24"/>
          <w:szCs w:val="24"/>
        </w:rPr>
        <w:t>, area with pixels having a gray-scale value of less than 25) without a visible echogenic cap (i</w:t>
      </w:r>
      <w:r w:rsidR="00FE0C01">
        <w:rPr>
          <w:rFonts w:ascii="Arial" w:hAnsi="Arial" w:cs="Arial"/>
          <w:color w:val="000000"/>
          <w:sz w:val="24"/>
          <w:szCs w:val="24"/>
        </w:rPr>
        <w:t>.</w:t>
      </w:r>
      <w:r w:rsidR="005B5AAF" w:rsidRPr="005B5AAF">
        <w:rPr>
          <w:rFonts w:ascii="Arial" w:hAnsi="Arial" w:cs="Arial"/>
          <w:color w:val="000000"/>
          <w:sz w:val="24"/>
          <w:szCs w:val="24"/>
        </w:rPr>
        <w:t>e</w:t>
      </w:r>
      <w:r w:rsidR="00FE0C01">
        <w:rPr>
          <w:rFonts w:ascii="Arial" w:hAnsi="Arial" w:cs="Arial"/>
          <w:color w:val="000000"/>
          <w:sz w:val="24"/>
          <w:szCs w:val="24"/>
        </w:rPr>
        <w:t>.</w:t>
      </w:r>
      <w:r w:rsidR="005B5AAF" w:rsidRPr="005B5AAF">
        <w:rPr>
          <w:rFonts w:ascii="Arial" w:hAnsi="Arial" w:cs="Arial"/>
          <w:color w:val="000000"/>
          <w:sz w:val="24"/>
          <w:szCs w:val="24"/>
        </w:rPr>
        <w:t xml:space="preserve">, pixels with gray-scale value higher than 25) </w:t>
      </w:r>
      <w:r w:rsidR="005B5AAF">
        <w:rPr>
          <w:rFonts w:ascii="Arial" w:hAnsi="Arial" w:cs="Arial"/>
          <w:color w:val="000000"/>
          <w:sz w:val="24"/>
          <w:szCs w:val="24"/>
        </w:rPr>
        <w:t>will be</w:t>
      </w:r>
      <w:r w:rsidR="005B5AAF" w:rsidRPr="005B5AAF">
        <w:rPr>
          <w:rFonts w:ascii="Arial" w:hAnsi="Arial" w:cs="Arial"/>
          <w:color w:val="000000"/>
          <w:sz w:val="24"/>
          <w:szCs w:val="24"/>
        </w:rPr>
        <w:t xml:space="preserve"> outlined </w:t>
      </w:r>
      <w:r w:rsidR="005B5AAF">
        <w:rPr>
          <w:rFonts w:ascii="Arial" w:hAnsi="Arial" w:cs="Arial"/>
          <w:color w:val="000000"/>
          <w:sz w:val="24"/>
          <w:szCs w:val="24"/>
        </w:rPr>
        <w:t>using the mouse</w:t>
      </w:r>
      <w:r w:rsidR="005B5AAF" w:rsidRPr="005B5AAF">
        <w:rPr>
          <w:rFonts w:ascii="Arial" w:hAnsi="Arial" w:cs="Arial"/>
          <w:color w:val="000000"/>
          <w:sz w:val="24"/>
          <w:szCs w:val="24"/>
        </w:rPr>
        <w:t xml:space="preserve">. </w:t>
      </w:r>
      <w:r w:rsidR="005B5AAF">
        <w:rPr>
          <w:rFonts w:ascii="Arial" w:hAnsi="Arial" w:cs="Arial"/>
          <w:color w:val="000000"/>
          <w:sz w:val="24"/>
          <w:szCs w:val="24"/>
        </w:rPr>
        <w:t>JBA area will</w:t>
      </w:r>
      <w:r w:rsidR="005B5AAF" w:rsidRPr="005B5AAF">
        <w:rPr>
          <w:rFonts w:ascii="Arial" w:hAnsi="Arial" w:cs="Arial"/>
          <w:color w:val="000000"/>
          <w:sz w:val="24"/>
          <w:szCs w:val="24"/>
        </w:rPr>
        <w:t xml:space="preserve"> </w:t>
      </w:r>
      <w:r w:rsidR="005B5AAF">
        <w:rPr>
          <w:rFonts w:ascii="Arial" w:hAnsi="Arial" w:cs="Arial"/>
          <w:color w:val="000000"/>
          <w:sz w:val="24"/>
          <w:szCs w:val="24"/>
        </w:rPr>
        <w:t xml:space="preserve">be </w:t>
      </w:r>
      <w:r w:rsidR="005B5AAF" w:rsidRPr="005B5AAF">
        <w:rPr>
          <w:rFonts w:ascii="Arial" w:hAnsi="Arial" w:cs="Arial"/>
          <w:color w:val="000000"/>
          <w:sz w:val="24"/>
          <w:szCs w:val="24"/>
        </w:rPr>
        <w:t>automatically calculated by the software and expressed as mm</w:t>
      </w:r>
      <w:r w:rsidR="005B5AAF" w:rsidRPr="005B5AAF">
        <w:rPr>
          <w:rFonts w:ascii="Arial" w:hAnsi="Arial" w:cs="Arial"/>
          <w:color w:val="000000"/>
          <w:sz w:val="24"/>
          <w:szCs w:val="24"/>
          <w:vertAlign w:val="superscript"/>
        </w:rPr>
        <w:t>2</w:t>
      </w:r>
      <w:r w:rsidR="005B5AAF" w:rsidRPr="005B5AAF">
        <w:rPr>
          <w:rFonts w:ascii="Arial" w:hAnsi="Arial" w:cs="Arial"/>
          <w:color w:val="000000"/>
          <w:sz w:val="24"/>
          <w:szCs w:val="24"/>
        </w:rPr>
        <w:t>,</w:t>
      </w:r>
      <w:r w:rsidR="008F7081">
        <w:rPr>
          <w:rFonts w:ascii="Arial" w:hAnsi="Arial" w:cs="Arial"/>
          <w:color w:val="000000"/>
          <w:sz w:val="24"/>
          <w:szCs w:val="24"/>
        </w:rPr>
        <w:t xml:space="preserve"> </w:t>
      </w:r>
      <w:r w:rsidR="008F7081" w:rsidRPr="008F7081">
        <w:rPr>
          <w:rFonts w:ascii="Arial" w:hAnsi="Arial" w:cs="Arial"/>
          <w:color w:val="FF0000"/>
          <w:sz w:val="24"/>
          <w:szCs w:val="24"/>
        </w:rPr>
        <w:t>(14)</w:t>
      </w:r>
      <w:r w:rsidR="005B5AAF" w:rsidRPr="008F7081">
        <w:rPr>
          <w:rFonts w:ascii="Arial" w:hAnsi="Arial" w:cs="Arial"/>
          <w:color w:val="FF0000"/>
          <w:sz w:val="24"/>
          <w:szCs w:val="24"/>
        </w:rPr>
        <w:t xml:space="preserve"> </w:t>
      </w:r>
      <w:r w:rsidR="005B5AAF" w:rsidRPr="005B5AAF">
        <w:rPr>
          <w:rFonts w:ascii="Arial" w:hAnsi="Arial" w:cs="Arial"/>
          <w:color w:val="000000"/>
          <w:sz w:val="24"/>
          <w:szCs w:val="24"/>
        </w:rPr>
        <w:t xml:space="preserve">(Fig. 1). The larger value </w:t>
      </w:r>
      <w:r w:rsidR="005B5AAF">
        <w:rPr>
          <w:rFonts w:ascii="Arial" w:hAnsi="Arial" w:cs="Arial"/>
          <w:color w:val="000000"/>
          <w:sz w:val="24"/>
          <w:szCs w:val="24"/>
        </w:rPr>
        <w:t>will be used in cases where there are</w:t>
      </w:r>
      <w:r w:rsidR="005B5AAF" w:rsidRPr="005B5AAF">
        <w:rPr>
          <w:rFonts w:ascii="Arial" w:hAnsi="Arial" w:cs="Arial"/>
          <w:color w:val="000000"/>
          <w:sz w:val="24"/>
          <w:szCs w:val="24"/>
        </w:rPr>
        <w:t xml:space="preserve"> two plaque components with black </w:t>
      </w:r>
      <w:r w:rsidR="005B5AAF" w:rsidRPr="004722BA">
        <w:rPr>
          <w:rFonts w:ascii="Arial" w:hAnsi="Arial" w:cs="Arial"/>
          <w:color w:val="000000"/>
          <w:sz w:val="24"/>
          <w:szCs w:val="24"/>
        </w:rPr>
        <w:t xml:space="preserve">areas. </w:t>
      </w:r>
      <w:r w:rsidR="004722BA" w:rsidRPr="004722BA">
        <w:rPr>
          <w:rFonts w:ascii="Arial" w:hAnsi="Arial" w:cs="Arial"/>
          <w:color w:val="000000"/>
          <w:sz w:val="24"/>
          <w:szCs w:val="24"/>
        </w:rPr>
        <w:t>When the JBA (range 0-110 mm</w:t>
      </w:r>
      <w:r w:rsidR="004722BA" w:rsidRPr="004722BA">
        <w:rPr>
          <w:rFonts w:ascii="Arial" w:hAnsi="Arial" w:cs="Arial"/>
          <w:color w:val="000000"/>
          <w:sz w:val="24"/>
          <w:szCs w:val="24"/>
          <w:vertAlign w:val="superscript"/>
        </w:rPr>
        <w:t>2</w:t>
      </w:r>
      <w:r w:rsidR="004722BA" w:rsidRPr="004722BA">
        <w:rPr>
          <w:rFonts w:ascii="Arial" w:hAnsi="Arial" w:cs="Arial"/>
          <w:color w:val="000000"/>
          <w:sz w:val="24"/>
          <w:szCs w:val="24"/>
        </w:rPr>
        <w:t xml:space="preserve">) of all the plaques was measured by two observers using the “Plaque Texture Analysis” software the </w:t>
      </w:r>
      <w:proofErr w:type="spellStart"/>
      <w:r w:rsidR="004722BA" w:rsidRPr="004722BA">
        <w:rPr>
          <w:rFonts w:ascii="Arial" w:hAnsi="Arial" w:cs="Arial"/>
          <w:color w:val="000000"/>
          <w:sz w:val="24"/>
          <w:szCs w:val="24"/>
        </w:rPr>
        <w:t>interobserver</w:t>
      </w:r>
      <w:proofErr w:type="spellEnd"/>
      <w:r w:rsidR="004722BA" w:rsidRPr="004722BA">
        <w:rPr>
          <w:rFonts w:ascii="Arial" w:hAnsi="Arial" w:cs="Arial"/>
          <w:color w:val="000000"/>
          <w:sz w:val="24"/>
          <w:szCs w:val="24"/>
        </w:rPr>
        <w:t xml:space="preserve"> mean differen</w:t>
      </w:r>
      <w:r w:rsidR="00B816D0">
        <w:rPr>
          <w:rFonts w:ascii="Arial" w:hAnsi="Arial" w:cs="Arial"/>
          <w:color w:val="000000"/>
          <w:sz w:val="24"/>
          <w:szCs w:val="24"/>
        </w:rPr>
        <w:t xml:space="preserve">ce between repeat measurements </w:t>
      </w:r>
      <w:r w:rsidR="004722BA" w:rsidRPr="004722BA">
        <w:rPr>
          <w:rFonts w:ascii="Arial" w:hAnsi="Arial" w:cs="Arial"/>
          <w:color w:val="000000"/>
          <w:sz w:val="24"/>
          <w:szCs w:val="24"/>
        </w:rPr>
        <w:t>was 2.5 mm</w:t>
      </w:r>
      <w:r w:rsidR="004722BA" w:rsidRPr="004722BA">
        <w:rPr>
          <w:rFonts w:ascii="Arial" w:hAnsi="Arial" w:cs="Arial"/>
          <w:color w:val="000000"/>
          <w:sz w:val="24"/>
          <w:szCs w:val="24"/>
          <w:vertAlign w:val="superscript"/>
        </w:rPr>
        <w:t>2</w:t>
      </w:r>
      <w:r w:rsidR="004722BA" w:rsidRPr="004722BA">
        <w:rPr>
          <w:rFonts w:ascii="Arial" w:hAnsi="Arial" w:cs="Arial"/>
          <w:color w:val="000000"/>
          <w:sz w:val="24"/>
          <w:szCs w:val="24"/>
        </w:rPr>
        <w:t>, the within-subject standard deviation was 6.9 mm</w:t>
      </w:r>
      <w:r w:rsidR="004722BA" w:rsidRPr="004722BA">
        <w:rPr>
          <w:rFonts w:ascii="Arial" w:hAnsi="Arial" w:cs="Arial"/>
          <w:color w:val="000000"/>
          <w:sz w:val="24"/>
          <w:szCs w:val="24"/>
          <w:vertAlign w:val="superscript"/>
        </w:rPr>
        <w:t>2</w:t>
      </w:r>
      <w:r w:rsidR="004722BA" w:rsidRPr="004722BA">
        <w:rPr>
          <w:rFonts w:ascii="Arial" w:hAnsi="Arial" w:cs="Arial"/>
          <w:color w:val="000000"/>
          <w:sz w:val="24"/>
          <w:szCs w:val="24"/>
        </w:rPr>
        <w:t xml:space="preserve"> and the intra-class c</w:t>
      </w:r>
      <w:r w:rsidR="008F7081">
        <w:rPr>
          <w:rFonts w:ascii="Arial" w:hAnsi="Arial" w:cs="Arial"/>
          <w:color w:val="000000"/>
          <w:sz w:val="24"/>
          <w:szCs w:val="24"/>
        </w:rPr>
        <w:t xml:space="preserve">orrelation coefficient was 0.94 </w:t>
      </w:r>
      <w:r w:rsidR="008F7081" w:rsidRPr="008F7081">
        <w:rPr>
          <w:rFonts w:ascii="Arial" w:hAnsi="Arial" w:cs="Arial"/>
          <w:color w:val="FF0000"/>
          <w:sz w:val="24"/>
          <w:szCs w:val="24"/>
        </w:rPr>
        <w:t>(14).</w:t>
      </w:r>
      <w:r w:rsidR="004722BA" w:rsidRPr="008F7081">
        <w:rPr>
          <w:rFonts w:ascii="Arial" w:hAnsi="Arial" w:cs="Arial"/>
          <w:color w:val="FF0000"/>
          <w:sz w:val="24"/>
          <w:szCs w:val="24"/>
        </w:rPr>
        <w:t xml:space="preserve"> </w:t>
      </w:r>
    </w:p>
    <w:p w:rsidR="002E12B8" w:rsidRDefault="002E12B8" w:rsidP="005103F9">
      <w:pPr>
        <w:autoSpaceDE w:val="0"/>
        <w:autoSpaceDN w:val="0"/>
        <w:adjustRightInd w:val="0"/>
        <w:spacing w:line="240" w:lineRule="auto"/>
        <w:contextualSpacing/>
        <w:rPr>
          <w:rFonts w:ascii="Arial" w:hAnsi="Arial" w:cs="Arial"/>
          <w:b/>
          <w:color w:val="000000"/>
          <w:sz w:val="24"/>
          <w:szCs w:val="24"/>
        </w:rPr>
      </w:pPr>
    </w:p>
    <w:p w:rsidR="00152E78" w:rsidRPr="005103F9" w:rsidRDefault="005103F9" w:rsidP="005103F9">
      <w:pPr>
        <w:autoSpaceDE w:val="0"/>
        <w:autoSpaceDN w:val="0"/>
        <w:adjustRightInd w:val="0"/>
        <w:spacing w:line="240" w:lineRule="auto"/>
        <w:contextualSpacing/>
        <w:rPr>
          <w:rFonts w:ascii="Arial" w:hAnsi="Arial" w:cs="Arial"/>
          <w:sz w:val="24"/>
          <w:szCs w:val="24"/>
        </w:rPr>
      </w:pPr>
      <w:r w:rsidRPr="005103F9">
        <w:rPr>
          <w:rFonts w:ascii="Arial" w:hAnsi="Arial" w:cs="Arial"/>
          <w:b/>
          <w:i/>
          <w:color w:val="000000"/>
          <w:sz w:val="24"/>
          <w:szCs w:val="24"/>
        </w:rPr>
        <w:t xml:space="preserve">5. </w:t>
      </w:r>
      <w:r w:rsidR="00D951B9" w:rsidRPr="005103F9">
        <w:rPr>
          <w:rFonts w:ascii="Arial" w:hAnsi="Arial" w:cs="Arial"/>
          <w:b/>
          <w:i/>
          <w:color w:val="000000"/>
          <w:sz w:val="24"/>
          <w:szCs w:val="24"/>
        </w:rPr>
        <w:t>Additional texture features</w:t>
      </w:r>
      <w:r w:rsidRPr="005103F9">
        <w:rPr>
          <w:rFonts w:ascii="Arial" w:hAnsi="Arial" w:cs="Arial"/>
          <w:b/>
          <w:i/>
          <w:color w:val="000000"/>
          <w:sz w:val="24"/>
          <w:szCs w:val="24"/>
        </w:rPr>
        <w:t xml:space="preserve">. </w:t>
      </w:r>
      <w:r w:rsidR="00D951B9" w:rsidRPr="005103F9">
        <w:rPr>
          <w:rFonts w:ascii="Arial" w:hAnsi="Arial" w:cs="Arial"/>
          <w:color w:val="000000"/>
          <w:sz w:val="24"/>
          <w:szCs w:val="24"/>
        </w:rPr>
        <w:t>Beyond the standard texture features t</w:t>
      </w:r>
      <w:r w:rsidR="002E78E8">
        <w:rPr>
          <w:rFonts w:ascii="Arial" w:hAnsi="Arial" w:cs="Arial"/>
          <w:color w:val="000000"/>
          <w:sz w:val="24"/>
          <w:szCs w:val="24"/>
        </w:rPr>
        <w:t>hat have already been used in the ACSRS study</w:t>
      </w:r>
      <w:r w:rsidR="00D951B9" w:rsidRPr="005103F9">
        <w:rPr>
          <w:rFonts w:ascii="Arial" w:hAnsi="Arial" w:cs="Arial"/>
          <w:color w:val="000000"/>
          <w:sz w:val="24"/>
          <w:szCs w:val="24"/>
        </w:rPr>
        <w:t xml:space="preserve">, we propose to </w:t>
      </w:r>
      <w:r w:rsidR="002E78E8">
        <w:rPr>
          <w:rFonts w:ascii="Arial" w:hAnsi="Arial" w:cs="Arial"/>
          <w:color w:val="000000"/>
          <w:sz w:val="24"/>
          <w:szCs w:val="24"/>
        </w:rPr>
        <w:t>use (a) the SGLDM texture features described above (b) the</w:t>
      </w:r>
      <w:r w:rsidR="00D951B9" w:rsidRPr="005103F9">
        <w:rPr>
          <w:rFonts w:ascii="Arial" w:hAnsi="Arial" w:cs="Arial"/>
          <w:color w:val="000000"/>
          <w:sz w:val="24"/>
          <w:szCs w:val="24"/>
        </w:rPr>
        <w:t xml:space="preserve"> adaptive multi-scale </w:t>
      </w:r>
      <w:proofErr w:type="spellStart"/>
      <w:r w:rsidR="00D951B9" w:rsidRPr="005103F9">
        <w:rPr>
          <w:rFonts w:ascii="Arial" w:hAnsi="Arial" w:cs="Arial"/>
          <w:color w:val="000000"/>
          <w:sz w:val="24"/>
          <w:szCs w:val="24"/>
        </w:rPr>
        <w:t>spatio</w:t>
      </w:r>
      <w:proofErr w:type="spellEnd"/>
      <w:r w:rsidR="00D951B9" w:rsidRPr="005103F9">
        <w:rPr>
          <w:rFonts w:ascii="Arial" w:hAnsi="Arial" w:cs="Arial"/>
          <w:color w:val="000000"/>
          <w:sz w:val="24"/>
          <w:szCs w:val="24"/>
        </w:rPr>
        <w:t>-temporal AM-FM (amplitude modulation-frequency modulation) tex</w:t>
      </w:r>
      <w:r w:rsidR="002E78E8">
        <w:rPr>
          <w:rFonts w:ascii="Arial" w:hAnsi="Arial" w:cs="Arial"/>
          <w:color w:val="000000"/>
          <w:sz w:val="24"/>
          <w:szCs w:val="24"/>
        </w:rPr>
        <w:t>ture analysis system also described above (University of Cyprus) and (c</w:t>
      </w:r>
      <w:r w:rsidR="00D951B9" w:rsidRPr="005103F9">
        <w:rPr>
          <w:rFonts w:ascii="Arial" w:hAnsi="Arial" w:cs="Arial"/>
          <w:color w:val="000000"/>
          <w:sz w:val="24"/>
          <w:szCs w:val="24"/>
        </w:rPr>
        <w:t>) extract featu</w:t>
      </w:r>
      <w:r w:rsidR="002E78E8">
        <w:rPr>
          <w:rFonts w:ascii="Arial" w:hAnsi="Arial" w:cs="Arial"/>
          <w:color w:val="000000"/>
          <w:sz w:val="24"/>
          <w:szCs w:val="24"/>
        </w:rPr>
        <w:t xml:space="preserve">res from plaque motion analysis </w:t>
      </w:r>
      <w:r w:rsidR="00D951B9" w:rsidRPr="005103F9">
        <w:rPr>
          <w:rFonts w:ascii="Arial" w:hAnsi="Arial" w:cs="Arial"/>
          <w:color w:val="000000"/>
          <w:sz w:val="24"/>
          <w:szCs w:val="24"/>
        </w:rPr>
        <w:t>(University of New Mexico). The latter should identify plaques that are likely to rupture as a result of external forces rather than internal structural weaknesses.</w:t>
      </w:r>
      <w:r w:rsidR="002E78E8">
        <w:rPr>
          <w:rFonts w:ascii="Arial" w:hAnsi="Arial" w:cs="Arial"/>
          <w:color w:val="000000"/>
          <w:sz w:val="24"/>
          <w:szCs w:val="24"/>
        </w:rPr>
        <w:t xml:space="preserve"> All three</w:t>
      </w:r>
      <w:r w:rsidR="003C723B" w:rsidRPr="005103F9">
        <w:rPr>
          <w:rFonts w:ascii="Arial" w:hAnsi="Arial" w:cs="Arial"/>
          <w:color w:val="000000"/>
          <w:sz w:val="24"/>
          <w:szCs w:val="24"/>
        </w:rPr>
        <w:t xml:space="preserve"> systems are amenable to automation so that </w:t>
      </w:r>
      <w:r w:rsidR="00D951B9" w:rsidRPr="005103F9">
        <w:rPr>
          <w:rFonts w:ascii="Arial" w:hAnsi="Arial" w:cs="Arial"/>
          <w:color w:val="000000"/>
          <w:sz w:val="24"/>
          <w:szCs w:val="24"/>
        </w:rPr>
        <w:t>an integrated intelligent system for the stratification of stroke risk combining different clinical and imaging risk factors but based primarily on the morphology and motion characteristics of the ultrasound video images of carotid bifurcation plaques producing moderate to severe stenosis</w:t>
      </w:r>
      <w:r w:rsidR="003C723B" w:rsidRPr="005103F9">
        <w:rPr>
          <w:rFonts w:ascii="Arial" w:hAnsi="Arial" w:cs="Arial"/>
          <w:color w:val="000000"/>
          <w:sz w:val="24"/>
          <w:szCs w:val="24"/>
        </w:rPr>
        <w:t xml:space="preserve"> will be developed</w:t>
      </w:r>
      <w:r w:rsidR="00D951B9" w:rsidRPr="005103F9">
        <w:rPr>
          <w:rFonts w:ascii="Arial" w:hAnsi="Arial" w:cs="Arial"/>
          <w:color w:val="000000"/>
          <w:sz w:val="24"/>
          <w:szCs w:val="24"/>
        </w:rPr>
        <w:t>.</w:t>
      </w:r>
      <w:r w:rsidR="00152E78" w:rsidRPr="005103F9">
        <w:rPr>
          <w:rFonts w:ascii="Arial" w:hAnsi="Arial" w:cs="Arial"/>
          <w:color w:val="000000"/>
          <w:sz w:val="24"/>
          <w:szCs w:val="24"/>
        </w:rPr>
        <w:t xml:space="preserve"> Thus, </w:t>
      </w:r>
      <w:r w:rsidR="00152E78" w:rsidRPr="005103F9">
        <w:rPr>
          <w:rFonts w:ascii="Arial" w:hAnsi="Arial" w:cs="Arial"/>
          <w:sz w:val="24"/>
          <w:szCs w:val="24"/>
        </w:rPr>
        <w:t>a library of algorithms (software) will be developed that will enable real-time video image analysis that will be made available to the community.</w:t>
      </w:r>
      <w:r w:rsidR="00FD2FBB" w:rsidRPr="005103F9">
        <w:rPr>
          <w:rFonts w:ascii="Arial" w:hAnsi="Arial" w:cs="Arial"/>
          <w:sz w:val="24"/>
          <w:szCs w:val="24"/>
        </w:rPr>
        <w:t xml:space="preserve"> (For details of methodology please see Appendix).</w:t>
      </w:r>
    </w:p>
    <w:p w:rsidR="00D951B9" w:rsidRPr="003C723B" w:rsidRDefault="00D951B9" w:rsidP="00FD2FBB">
      <w:pPr>
        <w:autoSpaceDE w:val="0"/>
        <w:autoSpaceDN w:val="0"/>
        <w:adjustRightInd w:val="0"/>
        <w:spacing w:line="240" w:lineRule="auto"/>
        <w:contextualSpacing/>
        <w:rPr>
          <w:rFonts w:ascii="Arial" w:hAnsi="Arial" w:cs="Arial"/>
          <w:b/>
          <w:color w:val="000000"/>
          <w:sz w:val="24"/>
          <w:szCs w:val="24"/>
        </w:rPr>
      </w:pPr>
    </w:p>
    <w:p w:rsidR="000511D6" w:rsidRPr="00300BBE" w:rsidRDefault="000511D6" w:rsidP="00300BBE">
      <w:pPr>
        <w:autoSpaceDE w:val="0"/>
        <w:autoSpaceDN w:val="0"/>
        <w:adjustRightInd w:val="0"/>
        <w:spacing w:line="240" w:lineRule="auto"/>
        <w:contextualSpacing/>
        <w:rPr>
          <w:rFonts w:ascii="Arial" w:hAnsi="Arial" w:cs="Arial"/>
          <w:b/>
          <w:color w:val="000000"/>
          <w:sz w:val="24"/>
          <w:szCs w:val="24"/>
        </w:rPr>
      </w:pPr>
      <w:r w:rsidRPr="00300BBE">
        <w:rPr>
          <w:rFonts w:ascii="Arial" w:hAnsi="Arial" w:cs="Arial"/>
          <w:b/>
          <w:color w:val="000000"/>
          <w:sz w:val="24"/>
          <w:szCs w:val="24"/>
        </w:rPr>
        <w:t>Optimal Medical Therapy</w:t>
      </w:r>
    </w:p>
    <w:p w:rsidR="006E4A94" w:rsidRDefault="006E4A94" w:rsidP="00300BBE">
      <w:pPr>
        <w:spacing w:line="240" w:lineRule="auto"/>
        <w:contextualSpacing/>
        <w:rPr>
          <w:rFonts w:ascii="Arial" w:hAnsi="Arial" w:cs="Arial"/>
          <w:sz w:val="24"/>
          <w:szCs w:val="24"/>
          <w:lang w:eastAsia="en-GB"/>
        </w:rPr>
      </w:pPr>
    </w:p>
    <w:p w:rsidR="00300BBE" w:rsidRPr="0083339E" w:rsidRDefault="00A374FC" w:rsidP="00300BBE">
      <w:pPr>
        <w:spacing w:line="240" w:lineRule="auto"/>
        <w:contextualSpacing/>
        <w:rPr>
          <w:rFonts w:ascii="Arial" w:hAnsi="Arial" w:cs="Arial"/>
          <w:color w:val="000000" w:themeColor="text1"/>
          <w:sz w:val="24"/>
          <w:szCs w:val="24"/>
          <w:lang w:eastAsia="en-GB"/>
        </w:rPr>
      </w:pPr>
      <w:r w:rsidRPr="00300BBE">
        <w:rPr>
          <w:rFonts w:ascii="Arial" w:hAnsi="Arial" w:cs="Arial"/>
          <w:sz w:val="24"/>
          <w:szCs w:val="24"/>
          <w:lang w:eastAsia="en-GB"/>
        </w:rPr>
        <w:t xml:space="preserve">Patients with asymptomatic carotid stenosis &gt;70% have </w:t>
      </w:r>
      <w:r w:rsidR="006E4A94">
        <w:rPr>
          <w:rFonts w:ascii="Arial" w:hAnsi="Arial" w:cs="Arial"/>
          <w:sz w:val="24"/>
          <w:szCs w:val="24"/>
          <w:lang w:eastAsia="en-GB"/>
        </w:rPr>
        <w:t xml:space="preserve">a </w:t>
      </w:r>
      <w:r w:rsidRPr="00300BBE">
        <w:rPr>
          <w:rFonts w:ascii="Arial" w:hAnsi="Arial" w:cs="Arial"/>
          <w:sz w:val="24"/>
          <w:szCs w:val="24"/>
          <w:lang w:eastAsia="en-GB"/>
        </w:rPr>
        <w:t xml:space="preserve">high 10 year cardiovascular risk (&gt; 30%) and will be treated with aggressive risk factor modification as recommended in recent </w:t>
      </w:r>
      <w:r w:rsidRPr="0083339E">
        <w:rPr>
          <w:rFonts w:ascii="Arial" w:hAnsi="Arial" w:cs="Arial"/>
          <w:color w:val="000000" w:themeColor="text1"/>
          <w:sz w:val="24"/>
          <w:szCs w:val="24"/>
          <w:lang w:eastAsia="en-GB"/>
        </w:rPr>
        <w:t>guidelines</w:t>
      </w:r>
      <w:r w:rsidR="00300BBE" w:rsidRPr="0083339E">
        <w:rPr>
          <w:rFonts w:ascii="Arial" w:hAnsi="Arial" w:cs="Arial"/>
          <w:color w:val="000000" w:themeColor="text1"/>
          <w:sz w:val="24"/>
          <w:szCs w:val="24"/>
          <w:lang w:eastAsia="en-GB"/>
        </w:rPr>
        <w:t xml:space="preserve"> </w:t>
      </w:r>
      <w:r w:rsidR="008F7081">
        <w:rPr>
          <w:rFonts w:ascii="Arial" w:hAnsi="Arial" w:cs="Arial"/>
          <w:color w:val="000000" w:themeColor="text1"/>
          <w:sz w:val="24"/>
          <w:szCs w:val="24"/>
          <w:lang w:eastAsia="en-GB"/>
        </w:rPr>
        <w:t>(36</w:t>
      </w:r>
      <w:r w:rsidR="00FE0C01" w:rsidRPr="0083339E">
        <w:rPr>
          <w:rFonts w:ascii="Arial" w:hAnsi="Arial" w:cs="Arial"/>
          <w:color w:val="000000" w:themeColor="text1"/>
          <w:sz w:val="24"/>
          <w:szCs w:val="24"/>
          <w:lang w:eastAsia="en-GB"/>
        </w:rPr>
        <w:t xml:space="preserve">) for such patients and those used in the SPARKL study </w:t>
      </w:r>
      <w:r w:rsidR="008F7081">
        <w:rPr>
          <w:rFonts w:ascii="Arial" w:hAnsi="Arial" w:cs="Arial"/>
          <w:color w:val="000000" w:themeColor="text1"/>
          <w:sz w:val="24"/>
          <w:szCs w:val="24"/>
          <w:lang w:eastAsia="en-GB"/>
        </w:rPr>
        <w:t>(37</w:t>
      </w:r>
      <w:r w:rsidR="00FE0C01" w:rsidRPr="0083339E">
        <w:rPr>
          <w:rFonts w:ascii="Arial" w:hAnsi="Arial" w:cs="Arial"/>
          <w:color w:val="000000" w:themeColor="text1"/>
          <w:sz w:val="24"/>
          <w:szCs w:val="24"/>
          <w:lang w:eastAsia="en-GB"/>
        </w:rPr>
        <w:t>)</w:t>
      </w:r>
      <w:r w:rsidRPr="0083339E">
        <w:rPr>
          <w:rFonts w:ascii="Arial" w:hAnsi="Arial" w:cs="Arial"/>
          <w:color w:val="000000" w:themeColor="text1"/>
          <w:sz w:val="24"/>
          <w:szCs w:val="24"/>
          <w:lang w:eastAsia="en-GB"/>
        </w:rPr>
        <w:t>.</w:t>
      </w:r>
      <w:r w:rsidR="00300BBE" w:rsidRPr="0083339E">
        <w:rPr>
          <w:rFonts w:ascii="Arial" w:hAnsi="Arial" w:cs="Arial"/>
          <w:color w:val="000000" w:themeColor="text1"/>
          <w:sz w:val="24"/>
          <w:szCs w:val="24"/>
          <w:lang w:eastAsia="en-GB"/>
        </w:rPr>
        <w:t xml:space="preserve"> Success at achieving risk factor control and treatment targets will be monitored at the 6 monthly visits. </w:t>
      </w:r>
    </w:p>
    <w:p w:rsidR="006E4A94" w:rsidRDefault="006E4A94" w:rsidP="00300BBE">
      <w:pPr>
        <w:spacing w:line="240" w:lineRule="auto"/>
        <w:contextualSpacing/>
        <w:jc w:val="both"/>
        <w:rPr>
          <w:rFonts w:ascii="Arial" w:hAnsi="Arial" w:cs="Arial"/>
          <w:b/>
          <w:i/>
          <w:sz w:val="24"/>
          <w:szCs w:val="24"/>
          <w:lang w:eastAsia="en-GB"/>
        </w:rPr>
      </w:pPr>
    </w:p>
    <w:p w:rsidR="00A374FC" w:rsidRPr="003A1707" w:rsidRDefault="00A374FC" w:rsidP="00300BBE">
      <w:pPr>
        <w:spacing w:line="240" w:lineRule="auto"/>
        <w:contextualSpacing/>
        <w:jc w:val="both"/>
        <w:rPr>
          <w:rFonts w:ascii="Arial" w:hAnsi="Arial" w:cs="Arial"/>
          <w:sz w:val="24"/>
          <w:szCs w:val="24"/>
          <w:lang w:eastAsia="en-GB"/>
        </w:rPr>
      </w:pPr>
      <w:r w:rsidRPr="003A1707">
        <w:rPr>
          <w:rFonts w:ascii="Arial" w:hAnsi="Arial" w:cs="Arial"/>
          <w:b/>
          <w:i/>
          <w:sz w:val="24"/>
          <w:szCs w:val="24"/>
          <w:lang w:eastAsia="en-GB"/>
        </w:rPr>
        <w:t>Antiplatelet therapy</w:t>
      </w:r>
      <w:r w:rsidRPr="003A1707">
        <w:rPr>
          <w:rFonts w:ascii="Arial" w:hAnsi="Arial" w:cs="Arial"/>
          <w:sz w:val="24"/>
          <w:szCs w:val="24"/>
          <w:lang w:eastAsia="en-GB"/>
        </w:rPr>
        <w:t xml:space="preserve"> </w:t>
      </w:r>
      <w:r w:rsidRPr="003A1707">
        <w:rPr>
          <w:rFonts w:ascii="Arial" w:hAnsi="Arial" w:cs="Arial"/>
          <w:sz w:val="24"/>
          <w:szCs w:val="24"/>
        </w:rPr>
        <w:t>according to clinical practice at the centre</w:t>
      </w:r>
      <w:r w:rsidRPr="003A1707">
        <w:rPr>
          <w:rFonts w:ascii="Arial" w:hAnsi="Arial" w:cs="Arial"/>
          <w:sz w:val="24"/>
          <w:szCs w:val="24"/>
          <w:lang w:eastAsia="en-GB"/>
        </w:rPr>
        <w:t xml:space="preserve">, e.g. aspirin </w:t>
      </w:r>
      <w:r w:rsidR="003A1707" w:rsidRPr="003A1707">
        <w:rPr>
          <w:rFonts w:ascii="Arial" w:hAnsi="Arial" w:cs="Arial"/>
          <w:sz w:val="24"/>
          <w:szCs w:val="24"/>
        </w:rPr>
        <w:t xml:space="preserve">75-81 mg/day or aspirin </w:t>
      </w:r>
      <w:r w:rsidRPr="003A1707">
        <w:rPr>
          <w:rFonts w:ascii="Arial" w:hAnsi="Arial" w:cs="Arial"/>
          <w:sz w:val="24"/>
          <w:szCs w:val="24"/>
          <w:lang w:eastAsia="en-GB"/>
        </w:rPr>
        <w:t xml:space="preserve">and </w:t>
      </w:r>
      <w:proofErr w:type="spellStart"/>
      <w:r w:rsidRPr="003A1707">
        <w:rPr>
          <w:rFonts w:ascii="Arial" w:hAnsi="Arial" w:cs="Arial"/>
          <w:sz w:val="24"/>
          <w:szCs w:val="24"/>
          <w:lang w:eastAsia="en-GB"/>
        </w:rPr>
        <w:t>dipyridamole</w:t>
      </w:r>
      <w:proofErr w:type="spellEnd"/>
      <w:r w:rsidRPr="003A1707">
        <w:rPr>
          <w:rFonts w:ascii="Arial" w:hAnsi="Arial" w:cs="Arial"/>
          <w:sz w:val="24"/>
          <w:szCs w:val="24"/>
          <w:lang w:eastAsia="en-GB"/>
        </w:rPr>
        <w:t xml:space="preserve"> combined or </w:t>
      </w:r>
      <w:proofErr w:type="spellStart"/>
      <w:r w:rsidRPr="003A1707">
        <w:rPr>
          <w:rFonts w:ascii="Arial" w:hAnsi="Arial" w:cs="Arial"/>
          <w:sz w:val="24"/>
          <w:szCs w:val="24"/>
          <w:lang w:eastAsia="en-GB"/>
        </w:rPr>
        <w:t>clopidogrel</w:t>
      </w:r>
      <w:proofErr w:type="spellEnd"/>
      <w:r w:rsidRPr="003A1707">
        <w:rPr>
          <w:rFonts w:ascii="Arial" w:hAnsi="Arial" w:cs="Arial"/>
          <w:sz w:val="24"/>
          <w:szCs w:val="24"/>
          <w:lang w:eastAsia="en-GB"/>
        </w:rPr>
        <w:t xml:space="preserve"> monotherapy. </w:t>
      </w:r>
    </w:p>
    <w:p w:rsidR="006E4A94" w:rsidRDefault="006E4A94" w:rsidP="00300BBE">
      <w:pPr>
        <w:shd w:val="clear" w:color="auto" w:fill="FFFFFF"/>
        <w:spacing w:line="240" w:lineRule="auto"/>
        <w:contextualSpacing/>
        <w:rPr>
          <w:rFonts w:ascii="Arial" w:hAnsi="Arial" w:cs="Arial"/>
          <w:b/>
          <w:i/>
          <w:sz w:val="24"/>
          <w:szCs w:val="24"/>
          <w:lang w:eastAsia="en-GB"/>
        </w:rPr>
      </w:pPr>
    </w:p>
    <w:p w:rsidR="006E4A94" w:rsidRDefault="00A374FC" w:rsidP="00300BBE">
      <w:pPr>
        <w:shd w:val="clear" w:color="auto" w:fill="FFFFFF"/>
        <w:spacing w:line="240" w:lineRule="auto"/>
        <w:contextualSpacing/>
        <w:rPr>
          <w:rFonts w:ascii="Arial" w:hAnsi="Arial" w:cs="Arial"/>
          <w:b/>
          <w:i/>
          <w:sz w:val="24"/>
          <w:szCs w:val="24"/>
          <w:lang w:eastAsia="en-GB"/>
        </w:rPr>
      </w:pPr>
      <w:r w:rsidRPr="00300BBE">
        <w:rPr>
          <w:rFonts w:ascii="Arial" w:hAnsi="Arial" w:cs="Arial"/>
          <w:b/>
          <w:i/>
          <w:sz w:val="24"/>
          <w:szCs w:val="24"/>
          <w:lang w:eastAsia="en-GB"/>
        </w:rPr>
        <w:t>Lipid lowering therapy.</w:t>
      </w:r>
      <w:r w:rsidRPr="00300BBE">
        <w:rPr>
          <w:rFonts w:ascii="Arial" w:hAnsi="Arial" w:cs="Arial"/>
          <w:sz w:val="24"/>
          <w:szCs w:val="24"/>
          <w:lang w:eastAsia="en-GB"/>
        </w:rPr>
        <w:t xml:space="preserve"> The most appropriate drug will be selected depending on patient tolerability and renal function and the dose adjusted to maint</w:t>
      </w:r>
      <w:r w:rsidR="00711D9D">
        <w:rPr>
          <w:rFonts w:ascii="Arial" w:hAnsi="Arial" w:cs="Arial"/>
          <w:sz w:val="24"/>
          <w:szCs w:val="24"/>
          <w:lang w:eastAsia="en-GB"/>
        </w:rPr>
        <w:t xml:space="preserve">ain a target total </w:t>
      </w:r>
      <w:r w:rsidR="00711D9D">
        <w:rPr>
          <w:rFonts w:ascii="Arial" w:hAnsi="Arial" w:cs="Arial"/>
          <w:sz w:val="24"/>
          <w:szCs w:val="24"/>
          <w:lang w:eastAsia="en-GB"/>
        </w:rPr>
        <w:lastRenderedPageBreak/>
        <w:t xml:space="preserve">cholesterol </w:t>
      </w:r>
      <w:r w:rsidRPr="00300BBE">
        <w:rPr>
          <w:rFonts w:ascii="Arial" w:hAnsi="Arial" w:cs="Arial"/>
          <w:sz w:val="24"/>
          <w:szCs w:val="24"/>
          <w:lang w:eastAsia="en-GB"/>
        </w:rPr>
        <w:t>4.0mmol/L</w:t>
      </w:r>
      <w:r w:rsidR="00711D9D">
        <w:rPr>
          <w:rFonts w:ascii="Arial" w:hAnsi="Arial" w:cs="Arial"/>
          <w:sz w:val="24"/>
          <w:szCs w:val="24"/>
          <w:lang w:eastAsia="en-GB"/>
        </w:rPr>
        <w:t xml:space="preserve"> (154 mg/</w:t>
      </w:r>
      <w:proofErr w:type="spellStart"/>
      <w:r w:rsidR="00711D9D">
        <w:rPr>
          <w:rFonts w:ascii="Arial" w:hAnsi="Arial" w:cs="Arial"/>
          <w:sz w:val="24"/>
          <w:szCs w:val="24"/>
          <w:lang w:eastAsia="en-GB"/>
        </w:rPr>
        <w:t>dL</w:t>
      </w:r>
      <w:proofErr w:type="spellEnd"/>
      <w:r w:rsidR="00711D9D">
        <w:rPr>
          <w:rFonts w:ascii="Arial" w:hAnsi="Arial" w:cs="Arial"/>
          <w:sz w:val="24"/>
          <w:szCs w:val="24"/>
          <w:lang w:eastAsia="en-GB"/>
        </w:rPr>
        <w:t>)</w:t>
      </w:r>
      <w:r w:rsidR="006E4A94">
        <w:rPr>
          <w:rFonts w:ascii="Arial" w:hAnsi="Arial" w:cs="Arial"/>
          <w:sz w:val="24"/>
          <w:szCs w:val="24"/>
          <w:lang w:eastAsia="en-GB"/>
        </w:rPr>
        <w:t xml:space="preserve">, and an LDL cholesterol </w:t>
      </w:r>
      <w:r w:rsidR="00711D9D">
        <w:rPr>
          <w:rFonts w:ascii="Arial" w:hAnsi="Arial" w:cs="Arial"/>
          <w:sz w:val="24"/>
          <w:szCs w:val="24"/>
          <w:lang w:eastAsia="en-GB"/>
        </w:rPr>
        <w:t xml:space="preserve">target </w:t>
      </w:r>
      <w:r w:rsidR="006E4A94">
        <w:rPr>
          <w:rFonts w:ascii="Arial" w:hAnsi="Arial" w:cs="Arial"/>
          <w:sz w:val="24"/>
          <w:szCs w:val="24"/>
          <w:lang w:eastAsia="en-GB"/>
        </w:rPr>
        <w:t xml:space="preserve">level </w:t>
      </w:r>
      <w:r w:rsidR="00711D9D">
        <w:rPr>
          <w:rFonts w:ascii="Arial" w:hAnsi="Arial" w:cs="Arial"/>
          <w:sz w:val="24"/>
          <w:szCs w:val="24"/>
          <w:lang w:eastAsia="en-GB"/>
        </w:rPr>
        <w:t xml:space="preserve">of 1.8 </w:t>
      </w:r>
      <w:proofErr w:type="spellStart"/>
      <w:r w:rsidRPr="00300BBE">
        <w:rPr>
          <w:rFonts w:ascii="Arial" w:hAnsi="Arial" w:cs="Arial"/>
          <w:sz w:val="24"/>
          <w:szCs w:val="24"/>
          <w:lang w:eastAsia="en-GB"/>
        </w:rPr>
        <w:t>mmol</w:t>
      </w:r>
      <w:proofErr w:type="spellEnd"/>
      <w:r w:rsidRPr="00300BBE">
        <w:rPr>
          <w:rFonts w:ascii="Arial" w:hAnsi="Arial" w:cs="Arial"/>
          <w:sz w:val="24"/>
          <w:szCs w:val="24"/>
          <w:lang w:eastAsia="en-GB"/>
        </w:rPr>
        <w:t>/L</w:t>
      </w:r>
      <w:r w:rsidR="00711D9D">
        <w:rPr>
          <w:rFonts w:ascii="Arial" w:hAnsi="Arial" w:cs="Arial"/>
          <w:sz w:val="24"/>
          <w:szCs w:val="24"/>
          <w:lang w:eastAsia="en-GB"/>
        </w:rPr>
        <w:t xml:space="preserve"> (70 mg/</w:t>
      </w:r>
      <w:proofErr w:type="spellStart"/>
      <w:r w:rsidR="00711D9D">
        <w:rPr>
          <w:rFonts w:ascii="Arial" w:hAnsi="Arial" w:cs="Arial"/>
          <w:sz w:val="24"/>
          <w:szCs w:val="24"/>
          <w:lang w:eastAsia="en-GB"/>
        </w:rPr>
        <w:t>dL</w:t>
      </w:r>
      <w:proofErr w:type="spellEnd"/>
      <w:r w:rsidR="00711D9D">
        <w:rPr>
          <w:rFonts w:ascii="Arial" w:hAnsi="Arial" w:cs="Arial"/>
          <w:sz w:val="24"/>
          <w:szCs w:val="24"/>
          <w:lang w:eastAsia="en-GB"/>
        </w:rPr>
        <w:t>)</w:t>
      </w:r>
      <w:r w:rsidRPr="00300BBE">
        <w:rPr>
          <w:rFonts w:ascii="Arial" w:hAnsi="Arial" w:cs="Arial"/>
          <w:sz w:val="24"/>
          <w:szCs w:val="24"/>
          <w:lang w:eastAsia="en-GB"/>
        </w:rPr>
        <w:t xml:space="preserve"> together with low cholesterol diet. </w:t>
      </w:r>
      <w:r w:rsidR="00D177D2">
        <w:rPr>
          <w:rFonts w:ascii="Arial" w:hAnsi="Arial" w:cs="Arial"/>
          <w:sz w:val="24"/>
          <w:szCs w:val="24"/>
          <w:lang w:eastAsia="en-GB"/>
        </w:rPr>
        <w:t xml:space="preserve">Statin dose should be increased </w:t>
      </w:r>
      <w:r w:rsidR="00D177D2">
        <w:rPr>
          <w:rFonts w:ascii="Arial" w:hAnsi="Arial" w:cs="Arial"/>
          <w:color w:val="000000"/>
          <w:sz w:val="24"/>
          <w:szCs w:val="24"/>
          <w:lang w:eastAsia="en-GB"/>
        </w:rPr>
        <w:t xml:space="preserve">until target is achieved </w:t>
      </w:r>
      <w:r w:rsidR="00D177D2" w:rsidRPr="00300BBE">
        <w:rPr>
          <w:rFonts w:ascii="Arial" w:hAnsi="Arial" w:cs="Arial"/>
          <w:color w:val="000000"/>
          <w:sz w:val="24"/>
          <w:szCs w:val="24"/>
          <w:lang w:eastAsia="en-GB"/>
        </w:rPr>
        <w:t xml:space="preserve">or </w:t>
      </w:r>
      <w:r w:rsidR="00D177D2">
        <w:rPr>
          <w:rFonts w:ascii="Arial" w:hAnsi="Arial" w:cs="Arial"/>
          <w:color w:val="000000"/>
          <w:sz w:val="24"/>
          <w:szCs w:val="24"/>
          <w:lang w:eastAsia="en-GB"/>
        </w:rPr>
        <w:t xml:space="preserve">until side effects develop. </w:t>
      </w:r>
      <w:r w:rsidR="00D177D2">
        <w:rPr>
          <w:rFonts w:ascii="Arial" w:hAnsi="Arial" w:cs="Arial"/>
          <w:sz w:val="24"/>
          <w:szCs w:val="24"/>
          <w:lang w:eastAsia="en-GB"/>
        </w:rPr>
        <w:t xml:space="preserve">If statin monotherapy is not enough to reach the target, </w:t>
      </w:r>
      <w:proofErr w:type="spellStart"/>
      <w:r w:rsidR="00D177D2">
        <w:rPr>
          <w:rFonts w:ascii="Arial" w:hAnsi="Arial" w:cs="Arial"/>
          <w:sz w:val="24"/>
          <w:szCs w:val="24"/>
          <w:lang w:eastAsia="en-GB"/>
        </w:rPr>
        <w:t>ezetimibe</w:t>
      </w:r>
      <w:proofErr w:type="spellEnd"/>
      <w:r w:rsidR="006E4A94">
        <w:rPr>
          <w:rFonts w:ascii="Arial" w:hAnsi="Arial" w:cs="Arial"/>
          <w:sz w:val="24"/>
          <w:szCs w:val="24"/>
          <w:lang w:eastAsia="en-GB"/>
        </w:rPr>
        <w:t xml:space="preserve"> </w:t>
      </w:r>
      <w:r w:rsidR="00D177D2">
        <w:rPr>
          <w:rFonts w:ascii="Arial" w:hAnsi="Arial" w:cs="Arial"/>
          <w:sz w:val="24"/>
          <w:szCs w:val="24"/>
          <w:lang w:eastAsia="en-GB"/>
        </w:rPr>
        <w:t xml:space="preserve">or </w:t>
      </w:r>
      <w:proofErr w:type="spellStart"/>
      <w:r w:rsidR="00D177D2">
        <w:rPr>
          <w:rFonts w:ascii="Arial" w:hAnsi="Arial" w:cs="Arial"/>
          <w:sz w:val="24"/>
          <w:szCs w:val="24"/>
          <w:lang w:eastAsia="en-GB"/>
        </w:rPr>
        <w:t>colesevelam</w:t>
      </w:r>
      <w:proofErr w:type="spellEnd"/>
      <w:r w:rsidR="00D177D2">
        <w:rPr>
          <w:rFonts w:ascii="Arial" w:hAnsi="Arial" w:cs="Arial"/>
          <w:sz w:val="24"/>
          <w:szCs w:val="24"/>
          <w:lang w:eastAsia="en-GB"/>
        </w:rPr>
        <w:t xml:space="preserve"> </w:t>
      </w:r>
      <w:r w:rsidR="005848EF" w:rsidRPr="00300BBE">
        <w:rPr>
          <w:rFonts w:ascii="Arial" w:hAnsi="Arial" w:cs="Arial"/>
          <w:sz w:val="24"/>
          <w:szCs w:val="24"/>
          <w:lang w:eastAsia="en-GB"/>
        </w:rPr>
        <w:t xml:space="preserve">may have to </w:t>
      </w:r>
      <w:r w:rsidR="00D177D2">
        <w:rPr>
          <w:rFonts w:ascii="Arial" w:hAnsi="Arial" w:cs="Arial"/>
          <w:sz w:val="24"/>
          <w:szCs w:val="24"/>
          <w:lang w:eastAsia="en-GB"/>
        </w:rPr>
        <w:t xml:space="preserve">be </w:t>
      </w:r>
      <w:r w:rsidR="00D177D2" w:rsidRPr="008F7081">
        <w:rPr>
          <w:rFonts w:ascii="Arial" w:hAnsi="Arial" w:cs="Arial"/>
          <w:sz w:val="24"/>
          <w:szCs w:val="24"/>
          <w:lang w:eastAsia="en-GB"/>
        </w:rPr>
        <w:t>added</w:t>
      </w:r>
      <w:r w:rsidR="00A76BB7" w:rsidRPr="008F7081">
        <w:rPr>
          <w:rFonts w:ascii="Arial" w:hAnsi="Arial" w:cs="Arial"/>
          <w:sz w:val="24"/>
          <w:szCs w:val="24"/>
          <w:lang w:eastAsia="en-GB"/>
        </w:rPr>
        <w:t xml:space="preserve"> </w:t>
      </w:r>
      <w:r w:rsidR="008F7081" w:rsidRPr="008F7081">
        <w:rPr>
          <w:rFonts w:ascii="Arial" w:hAnsi="Arial" w:cs="Arial"/>
          <w:sz w:val="24"/>
          <w:szCs w:val="24"/>
          <w:lang w:eastAsia="en-GB"/>
        </w:rPr>
        <w:t>(38</w:t>
      </w:r>
      <w:r w:rsidR="00A76BB7" w:rsidRPr="008F7081">
        <w:rPr>
          <w:rFonts w:ascii="Arial" w:hAnsi="Arial" w:cs="Arial"/>
          <w:sz w:val="24"/>
          <w:szCs w:val="24"/>
          <w:lang w:eastAsia="en-GB"/>
        </w:rPr>
        <w:t>)</w:t>
      </w:r>
      <w:r w:rsidR="005848EF" w:rsidRPr="008F7081">
        <w:rPr>
          <w:rFonts w:ascii="Arial" w:hAnsi="Arial" w:cs="Arial"/>
          <w:sz w:val="24"/>
          <w:szCs w:val="24"/>
          <w:lang w:eastAsia="en-GB"/>
        </w:rPr>
        <w:t xml:space="preserve">. </w:t>
      </w:r>
      <w:r w:rsidR="005E6065" w:rsidRPr="008F7081">
        <w:rPr>
          <w:rFonts w:ascii="Arial" w:hAnsi="Arial" w:cs="Arial"/>
          <w:sz w:val="24"/>
          <w:szCs w:val="24"/>
          <w:lang w:eastAsia="en-GB"/>
        </w:rPr>
        <w:t xml:space="preserve">CoQ10 supplements may be added if part of the local policy on management of hyperlipidemia. </w:t>
      </w:r>
      <w:r w:rsidRPr="008F7081">
        <w:rPr>
          <w:rFonts w:ascii="Arial" w:hAnsi="Arial" w:cs="Arial"/>
          <w:sz w:val="24"/>
          <w:szCs w:val="24"/>
          <w:lang w:eastAsia="en-GB"/>
        </w:rPr>
        <w:t xml:space="preserve">Liver enzymes should be checked prior to initiating treatment with a statin, </w:t>
      </w:r>
      <w:r w:rsidR="00D177D2" w:rsidRPr="008F7081">
        <w:rPr>
          <w:rFonts w:ascii="Arial" w:hAnsi="Arial" w:cs="Arial"/>
          <w:sz w:val="24"/>
          <w:szCs w:val="24"/>
          <w:lang w:eastAsia="en-GB"/>
        </w:rPr>
        <w:t xml:space="preserve">at </w:t>
      </w:r>
      <w:r w:rsidR="00D177D2">
        <w:rPr>
          <w:rFonts w:ascii="Arial" w:hAnsi="Arial" w:cs="Arial"/>
          <w:color w:val="000000"/>
          <w:sz w:val="24"/>
          <w:szCs w:val="24"/>
          <w:lang w:eastAsia="en-GB"/>
        </w:rPr>
        <w:t>3 months and then at each six monthly visit.</w:t>
      </w:r>
      <w:r w:rsidRPr="00300BBE">
        <w:rPr>
          <w:rFonts w:ascii="Arial" w:hAnsi="Arial" w:cs="Arial"/>
          <w:color w:val="000000"/>
          <w:sz w:val="24"/>
          <w:szCs w:val="24"/>
          <w:lang w:eastAsia="en-GB"/>
        </w:rPr>
        <w:t xml:space="preserve"> </w:t>
      </w:r>
    </w:p>
    <w:p w:rsidR="00D177D2" w:rsidRDefault="00D177D2" w:rsidP="00300BBE">
      <w:pPr>
        <w:shd w:val="clear" w:color="auto" w:fill="FFFFFF"/>
        <w:spacing w:line="240" w:lineRule="auto"/>
        <w:contextualSpacing/>
        <w:rPr>
          <w:rFonts w:ascii="Arial" w:hAnsi="Arial" w:cs="Arial"/>
          <w:b/>
          <w:i/>
          <w:sz w:val="24"/>
          <w:szCs w:val="24"/>
          <w:lang w:eastAsia="en-GB"/>
        </w:rPr>
      </w:pPr>
    </w:p>
    <w:p w:rsidR="00A374FC" w:rsidRPr="00300BBE" w:rsidRDefault="005848EF" w:rsidP="00300BBE">
      <w:pPr>
        <w:shd w:val="clear" w:color="auto" w:fill="FFFFFF"/>
        <w:spacing w:line="240" w:lineRule="auto"/>
        <w:contextualSpacing/>
        <w:rPr>
          <w:rFonts w:ascii="Arial" w:hAnsi="Arial" w:cs="Arial"/>
          <w:sz w:val="24"/>
          <w:szCs w:val="24"/>
          <w:lang w:eastAsia="en-GB"/>
        </w:rPr>
      </w:pPr>
      <w:r w:rsidRPr="00300BBE">
        <w:rPr>
          <w:rFonts w:ascii="Arial" w:hAnsi="Arial" w:cs="Arial"/>
          <w:b/>
          <w:i/>
          <w:sz w:val="24"/>
          <w:szCs w:val="24"/>
          <w:lang w:eastAsia="en-GB"/>
        </w:rPr>
        <w:t>Blood pressure lowering therapy.</w:t>
      </w:r>
      <w:r w:rsidRPr="00300BBE">
        <w:rPr>
          <w:rFonts w:ascii="Arial" w:hAnsi="Arial" w:cs="Arial"/>
          <w:sz w:val="24"/>
          <w:szCs w:val="24"/>
          <w:lang w:eastAsia="en-GB"/>
        </w:rPr>
        <w:t xml:space="preserve"> </w:t>
      </w:r>
      <w:r w:rsidR="00A374FC" w:rsidRPr="00300BBE">
        <w:rPr>
          <w:rFonts w:ascii="Arial" w:hAnsi="Arial" w:cs="Arial"/>
          <w:sz w:val="24"/>
          <w:szCs w:val="24"/>
          <w:lang w:eastAsia="en-GB"/>
        </w:rPr>
        <w:t>Treatme</w:t>
      </w:r>
      <w:r w:rsidRPr="00300BBE">
        <w:rPr>
          <w:rFonts w:ascii="Arial" w:hAnsi="Arial" w:cs="Arial"/>
          <w:sz w:val="24"/>
          <w:szCs w:val="24"/>
          <w:lang w:eastAsia="en-GB"/>
        </w:rPr>
        <w:t>nt should be</w:t>
      </w:r>
      <w:r w:rsidR="00A374FC" w:rsidRPr="00300BBE">
        <w:rPr>
          <w:rFonts w:ascii="Arial" w:hAnsi="Arial" w:cs="Arial"/>
          <w:sz w:val="24"/>
          <w:szCs w:val="24"/>
          <w:lang w:eastAsia="en-GB"/>
        </w:rPr>
        <w:t xml:space="preserve"> adjuste</w:t>
      </w:r>
      <w:r w:rsidRPr="00300BBE">
        <w:rPr>
          <w:rFonts w:ascii="Arial" w:hAnsi="Arial" w:cs="Arial"/>
          <w:sz w:val="24"/>
          <w:szCs w:val="24"/>
          <w:lang w:eastAsia="en-GB"/>
        </w:rPr>
        <w:t>d to maintain a target BP of 130</w:t>
      </w:r>
      <w:r w:rsidR="00A374FC" w:rsidRPr="00300BBE">
        <w:rPr>
          <w:rFonts w:ascii="Arial" w:hAnsi="Arial" w:cs="Arial"/>
          <w:sz w:val="24"/>
          <w:szCs w:val="24"/>
          <w:lang w:eastAsia="en-GB"/>
        </w:rPr>
        <w:t>/8</w:t>
      </w:r>
      <w:r w:rsidRPr="00300BBE">
        <w:rPr>
          <w:rFonts w:ascii="Arial" w:hAnsi="Arial" w:cs="Arial"/>
          <w:sz w:val="24"/>
          <w:szCs w:val="24"/>
          <w:lang w:eastAsia="en-GB"/>
        </w:rPr>
        <w:t>0</w:t>
      </w:r>
      <w:r w:rsidR="00A374FC" w:rsidRPr="00300BBE">
        <w:rPr>
          <w:rFonts w:ascii="Arial" w:hAnsi="Arial" w:cs="Arial"/>
          <w:sz w:val="24"/>
          <w:szCs w:val="24"/>
          <w:lang w:eastAsia="en-GB"/>
        </w:rPr>
        <w:t xml:space="preserve"> mmHg or less. A higher threshold may be used in patients with contralateral </w:t>
      </w:r>
      <w:r w:rsidRPr="00300BBE">
        <w:rPr>
          <w:rFonts w:ascii="Arial" w:hAnsi="Arial" w:cs="Arial"/>
          <w:sz w:val="24"/>
          <w:szCs w:val="24"/>
          <w:lang w:eastAsia="en-GB"/>
        </w:rPr>
        <w:t xml:space="preserve">severe </w:t>
      </w:r>
      <w:r w:rsidR="00A374FC" w:rsidRPr="00300BBE">
        <w:rPr>
          <w:rFonts w:ascii="Arial" w:hAnsi="Arial" w:cs="Arial"/>
          <w:sz w:val="24"/>
          <w:szCs w:val="24"/>
          <w:lang w:eastAsia="en-GB"/>
        </w:rPr>
        <w:t xml:space="preserve">carotid </w:t>
      </w:r>
      <w:r w:rsidRPr="00300BBE">
        <w:rPr>
          <w:rFonts w:ascii="Arial" w:hAnsi="Arial" w:cs="Arial"/>
          <w:sz w:val="24"/>
          <w:szCs w:val="24"/>
          <w:lang w:eastAsia="en-GB"/>
        </w:rPr>
        <w:t xml:space="preserve">stenosis or </w:t>
      </w:r>
      <w:r w:rsidR="00A374FC" w:rsidRPr="00300BBE">
        <w:rPr>
          <w:rFonts w:ascii="Arial" w:hAnsi="Arial" w:cs="Arial"/>
          <w:sz w:val="24"/>
          <w:szCs w:val="24"/>
          <w:lang w:eastAsia="en-GB"/>
        </w:rPr>
        <w:t>occlusion or those who develop side effects at target values.</w:t>
      </w:r>
      <w:r w:rsidR="002960BC" w:rsidRPr="00300BBE">
        <w:rPr>
          <w:rFonts w:ascii="Arial" w:hAnsi="Arial" w:cs="Arial"/>
          <w:sz w:val="24"/>
          <w:szCs w:val="24"/>
          <w:lang w:eastAsia="en-GB"/>
        </w:rPr>
        <w:t xml:space="preserve"> Hypertensive patients will be referred to the local clinic.</w:t>
      </w:r>
    </w:p>
    <w:p w:rsidR="00586D5B" w:rsidRDefault="00586D5B" w:rsidP="00300BBE">
      <w:pPr>
        <w:spacing w:line="240" w:lineRule="auto"/>
        <w:contextualSpacing/>
        <w:rPr>
          <w:rFonts w:ascii="Arial" w:hAnsi="Arial" w:cs="Arial"/>
          <w:b/>
          <w:i/>
          <w:sz w:val="24"/>
          <w:szCs w:val="24"/>
          <w:lang w:eastAsia="en-GB"/>
        </w:rPr>
      </w:pPr>
    </w:p>
    <w:p w:rsidR="005848EF" w:rsidRPr="00300BBE" w:rsidRDefault="005848EF" w:rsidP="00300BBE">
      <w:pPr>
        <w:spacing w:line="240" w:lineRule="auto"/>
        <w:contextualSpacing/>
        <w:rPr>
          <w:rFonts w:ascii="Arial" w:hAnsi="Arial" w:cs="Arial"/>
          <w:sz w:val="24"/>
          <w:szCs w:val="24"/>
        </w:rPr>
      </w:pPr>
      <w:r w:rsidRPr="00300BBE">
        <w:rPr>
          <w:rFonts w:ascii="Arial" w:hAnsi="Arial" w:cs="Arial"/>
          <w:b/>
          <w:i/>
          <w:sz w:val="24"/>
          <w:szCs w:val="24"/>
          <w:lang w:eastAsia="en-GB"/>
        </w:rPr>
        <w:t>S</w:t>
      </w:r>
      <w:r w:rsidR="00A374FC" w:rsidRPr="00300BBE">
        <w:rPr>
          <w:rFonts w:ascii="Arial" w:hAnsi="Arial" w:cs="Arial"/>
          <w:b/>
          <w:i/>
          <w:sz w:val="24"/>
          <w:szCs w:val="24"/>
          <w:lang w:eastAsia="en-GB"/>
        </w:rPr>
        <w:t>moking cessation</w:t>
      </w:r>
      <w:r w:rsidRPr="00300BBE">
        <w:rPr>
          <w:rFonts w:ascii="Arial" w:hAnsi="Arial" w:cs="Arial"/>
          <w:sz w:val="24"/>
          <w:szCs w:val="24"/>
          <w:lang w:eastAsia="en-GB"/>
        </w:rPr>
        <w:t>.</w:t>
      </w:r>
      <w:r w:rsidR="00A374FC" w:rsidRPr="00300BBE">
        <w:rPr>
          <w:rFonts w:ascii="Arial" w:hAnsi="Arial" w:cs="Arial"/>
          <w:sz w:val="24"/>
          <w:szCs w:val="24"/>
          <w:lang w:eastAsia="en-GB"/>
        </w:rPr>
        <w:t xml:space="preserve"> </w:t>
      </w:r>
      <w:r w:rsidR="00A374FC" w:rsidRPr="00300BBE">
        <w:rPr>
          <w:rFonts w:ascii="Arial" w:hAnsi="Arial" w:cs="Arial"/>
          <w:sz w:val="24"/>
          <w:szCs w:val="24"/>
        </w:rPr>
        <w:t>Patients smok</w:t>
      </w:r>
      <w:r w:rsidRPr="00300BBE">
        <w:rPr>
          <w:rFonts w:ascii="Arial" w:hAnsi="Arial" w:cs="Arial"/>
          <w:sz w:val="24"/>
          <w:szCs w:val="24"/>
        </w:rPr>
        <w:t>ing at the time of admission to the study</w:t>
      </w:r>
      <w:r w:rsidR="00A374FC" w:rsidRPr="00300BBE">
        <w:rPr>
          <w:rFonts w:ascii="Arial" w:hAnsi="Arial" w:cs="Arial"/>
          <w:sz w:val="24"/>
          <w:szCs w:val="24"/>
        </w:rPr>
        <w:t xml:space="preserve"> will be encouraged to join a smoking cessation and support program and documentary evidence of this returned to the trial office.</w:t>
      </w:r>
    </w:p>
    <w:p w:rsidR="00586D5B" w:rsidRDefault="00586D5B" w:rsidP="00300BBE">
      <w:pPr>
        <w:spacing w:line="240" w:lineRule="auto"/>
        <w:contextualSpacing/>
        <w:rPr>
          <w:rFonts w:ascii="Arial" w:hAnsi="Arial" w:cs="Arial"/>
          <w:b/>
          <w:i/>
          <w:sz w:val="24"/>
          <w:szCs w:val="24"/>
          <w:lang w:eastAsia="en-GB"/>
        </w:rPr>
      </w:pPr>
    </w:p>
    <w:p w:rsidR="00A374FC" w:rsidRPr="00300BBE" w:rsidRDefault="005848EF" w:rsidP="00300BBE">
      <w:pPr>
        <w:spacing w:line="240" w:lineRule="auto"/>
        <w:contextualSpacing/>
        <w:rPr>
          <w:rFonts w:ascii="Arial" w:hAnsi="Arial" w:cs="Arial"/>
          <w:sz w:val="24"/>
          <w:szCs w:val="24"/>
          <w:lang w:eastAsia="en-GB"/>
        </w:rPr>
      </w:pPr>
      <w:r w:rsidRPr="00300BBE">
        <w:rPr>
          <w:rFonts w:ascii="Arial" w:hAnsi="Arial" w:cs="Arial"/>
          <w:b/>
          <w:i/>
          <w:sz w:val="24"/>
          <w:szCs w:val="24"/>
          <w:lang w:eastAsia="en-GB"/>
        </w:rPr>
        <w:t>Control of diabetes.</w:t>
      </w:r>
      <w:r w:rsidRPr="00300BBE">
        <w:rPr>
          <w:rFonts w:ascii="Arial" w:hAnsi="Arial" w:cs="Arial"/>
          <w:sz w:val="24"/>
          <w:szCs w:val="24"/>
          <w:lang w:eastAsia="en-GB"/>
        </w:rPr>
        <w:t xml:space="preserve"> </w:t>
      </w:r>
      <w:r w:rsidR="00A374FC" w:rsidRPr="00300BBE">
        <w:rPr>
          <w:rFonts w:ascii="Arial" w:hAnsi="Arial" w:cs="Arial"/>
          <w:sz w:val="24"/>
          <w:szCs w:val="24"/>
          <w:lang w:eastAsia="en-GB"/>
        </w:rPr>
        <w:t xml:space="preserve">Patients with diabetes mellitus will </w:t>
      </w:r>
      <w:r w:rsidRPr="00300BBE">
        <w:rPr>
          <w:rFonts w:ascii="Arial" w:hAnsi="Arial" w:cs="Arial"/>
          <w:sz w:val="24"/>
          <w:szCs w:val="24"/>
          <w:lang w:eastAsia="en-GB"/>
        </w:rPr>
        <w:t xml:space="preserve">be referred to the local diabetic clinic for </w:t>
      </w:r>
      <w:r w:rsidR="00A374FC" w:rsidRPr="00300BBE">
        <w:rPr>
          <w:rFonts w:ascii="Arial" w:hAnsi="Arial" w:cs="Arial"/>
          <w:sz w:val="24"/>
          <w:szCs w:val="24"/>
          <w:lang w:eastAsia="en-GB"/>
        </w:rPr>
        <w:t>op</w:t>
      </w:r>
      <w:r w:rsidR="002960BC" w:rsidRPr="00300BBE">
        <w:rPr>
          <w:rFonts w:ascii="Arial" w:hAnsi="Arial" w:cs="Arial"/>
          <w:sz w:val="24"/>
          <w:szCs w:val="24"/>
          <w:lang w:eastAsia="en-GB"/>
        </w:rPr>
        <w:t xml:space="preserve">timization of </w:t>
      </w:r>
      <w:proofErr w:type="spellStart"/>
      <w:r w:rsidR="002960BC" w:rsidRPr="00300BBE">
        <w:rPr>
          <w:rFonts w:ascii="Arial" w:hAnsi="Arial" w:cs="Arial"/>
          <w:sz w:val="24"/>
          <w:szCs w:val="24"/>
          <w:lang w:eastAsia="en-GB"/>
        </w:rPr>
        <w:t>glycaemic</w:t>
      </w:r>
      <w:proofErr w:type="spellEnd"/>
      <w:r w:rsidR="002960BC" w:rsidRPr="00300BBE">
        <w:rPr>
          <w:rFonts w:ascii="Arial" w:hAnsi="Arial" w:cs="Arial"/>
          <w:sz w:val="24"/>
          <w:szCs w:val="24"/>
          <w:lang w:eastAsia="en-GB"/>
        </w:rPr>
        <w:t xml:space="preserve"> control</w:t>
      </w:r>
      <w:r w:rsidR="00586D5B">
        <w:rPr>
          <w:rFonts w:ascii="Arial" w:hAnsi="Arial" w:cs="Arial"/>
          <w:sz w:val="24"/>
          <w:szCs w:val="24"/>
          <w:lang w:eastAsia="en-GB"/>
        </w:rPr>
        <w:t xml:space="preserve">. </w:t>
      </w:r>
      <w:r w:rsidR="009C0718">
        <w:rPr>
          <w:rFonts w:ascii="Arial" w:hAnsi="Arial" w:cs="Arial"/>
          <w:sz w:val="24"/>
          <w:szCs w:val="24"/>
          <w:lang w:eastAsia="en-GB"/>
        </w:rPr>
        <w:t>HbA1c will be reported at the 6 monthly visits and will be used as a guide to therapeutic efficacy.</w:t>
      </w:r>
    </w:p>
    <w:p w:rsidR="00586D5B" w:rsidRDefault="00586D5B" w:rsidP="00300BBE">
      <w:pPr>
        <w:spacing w:line="240" w:lineRule="auto"/>
        <w:contextualSpacing/>
        <w:rPr>
          <w:rFonts w:ascii="Arial" w:hAnsi="Arial" w:cs="Arial"/>
          <w:b/>
          <w:i/>
          <w:sz w:val="24"/>
          <w:szCs w:val="24"/>
          <w:lang w:eastAsia="en-GB"/>
        </w:rPr>
      </w:pPr>
    </w:p>
    <w:p w:rsidR="00A374FC" w:rsidRPr="00300BBE" w:rsidRDefault="005848EF" w:rsidP="00300BBE">
      <w:pPr>
        <w:spacing w:line="240" w:lineRule="auto"/>
        <w:contextualSpacing/>
        <w:rPr>
          <w:rFonts w:ascii="Arial" w:hAnsi="Arial" w:cs="Arial"/>
          <w:sz w:val="24"/>
          <w:szCs w:val="24"/>
          <w:lang w:eastAsia="en-GB"/>
        </w:rPr>
      </w:pPr>
      <w:r w:rsidRPr="00300BBE">
        <w:rPr>
          <w:rFonts w:ascii="Arial" w:hAnsi="Arial" w:cs="Arial"/>
          <w:b/>
          <w:i/>
          <w:sz w:val="24"/>
          <w:szCs w:val="24"/>
          <w:lang w:eastAsia="en-GB"/>
        </w:rPr>
        <w:t>Dietary control.</w:t>
      </w:r>
      <w:r w:rsidRPr="00300BBE">
        <w:rPr>
          <w:rFonts w:ascii="Arial" w:hAnsi="Arial" w:cs="Arial"/>
          <w:sz w:val="24"/>
          <w:szCs w:val="24"/>
          <w:lang w:eastAsia="en-GB"/>
        </w:rPr>
        <w:t xml:space="preserve"> </w:t>
      </w:r>
      <w:r w:rsidR="002960BC" w:rsidRPr="00300BBE">
        <w:rPr>
          <w:rFonts w:ascii="Arial" w:hAnsi="Arial" w:cs="Arial"/>
          <w:sz w:val="24"/>
          <w:szCs w:val="24"/>
          <w:lang w:eastAsia="en-GB"/>
        </w:rPr>
        <w:t xml:space="preserve">The </w:t>
      </w:r>
      <w:proofErr w:type="spellStart"/>
      <w:r w:rsidR="002960BC" w:rsidRPr="00300BBE">
        <w:rPr>
          <w:rFonts w:ascii="Arial" w:hAnsi="Arial" w:cs="Arial"/>
          <w:sz w:val="24"/>
          <w:szCs w:val="24"/>
          <w:lang w:eastAsia="en-GB"/>
        </w:rPr>
        <w:t>Panayiotacos</w:t>
      </w:r>
      <w:proofErr w:type="spellEnd"/>
      <w:r w:rsidR="002960BC" w:rsidRPr="00300BBE">
        <w:rPr>
          <w:rFonts w:ascii="Arial" w:hAnsi="Arial" w:cs="Arial"/>
          <w:sz w:val="24"/>
          <w:szCs w:val="24"/>
          <w:lang w:eastAsia="en-GB"/>
        </w:rPr>
        <w:t xml:space="preserve"> quantitative diet questionnaire will be administered at baseline. This is a validated short (11 questions) questionnaire that assesses how close the patient’s diet is to the ideal Mediterranean diet</w:t>
      </w:r>
      <w:r w:rsidR="008F7081">
        <w:rPr>
          <w:rFonts w:ascii="Arial" w:hAnsi="Arial" w:cs="Arial"/>
          <w:sz w:val="24"/>
          <w:szCs w:val="24"/>
          <w:lang w:eastAsia="en-GB"/>
        </w:rPr>
        <w:t xml:space="preserve"> (34,35</w:t>
      </w:r>
      <w:r w:rsidR="00AF599B">
        <w:rPr>
          <w:rFonts w:ascii="Arial" w:hAnsi="Arial" w:cs="Arial"/>
          <w:sz w:val="24"/>
          <w:szCs w:val="24"/>
          <w:lang w:eastAsia="en-GB"/>
        </w:rPr>
        <w:t>) (see Appendix)</w:t>
      </w:r>
      <w:r w:rsidR="002960BC" w:rsidRPr="00300BBE">
        <w:rPr>
          <w:rFonts w:ascii="Arial" w:hAnsi="Arial" w:cs="Arial"/>
          <w:sz w:val="24"/>
          <w:szCs w:val="24"/>
          <w:lang w:eastAsia="en-GB"/>
        </w:rPr>
        <w:t xml:space="preserve">. </w:t>
      </w:r>
      <w:r w:rsidR="00300BBE" w:rsidRPr="00300BBE">
        <w:rPr>
          <w:rFonts w:ascii="Arial" w:hAnsi="Arial" w:cs="Arial"/>
          <w:sz w:val="24"/>
          <w:szCs w:val="24"/>
          <w:lang w:eastAsia="en-GB"/>
        </w:rPr>
        <w:t>T</w:t>
      </w:r>
      <w:r w:rsidR="002960BC" w:rsidRPr="00300BBE">
        <w:rPr>
          <w:rFonts w:ascii="Arial" w:hAnsi="Arial" w:cs="Arial"/>
          <w:sz w:val="24"/>
          <w:szCs w:val="24"/>
          <w:lang w:eastAsia="en-GB"/>
        </w:rPr>
        <w:t>he patient will be referred to the local dietician for advice and diet optimization. The diet q</w:t>
      </w:r>
      <w:r w:rsidR="009C0718">
        <w:rPr>
          <w:rFonts w:ascii="Arial" w:hAnsi="Arial" w:cs="Arial"/>
          <w:sz w:val="24"/>
          <w:szCs w:val="24"/>
          <w:lang w:eastAsia="en-GB"/>
        </w:rPr>
        <w:t>uestionnaire will be repeated every</w:t>
      </w:r>
      <w:r w:rsidR="002960BC" w:rsidRPr="00300BBE">
        <w:rPr>
          <w:rFonts w:ascii="Arial" w:hAnsi="Arial" w:cs="Arial"/>
          <w:sz w:val="24"/>
          <w:szCs w:val="24"/>
          <w:lang w:eastAsia="en-GB"/>
        </w:rPr>
        <w:t xml:space="preserve"> 6 months.</w:t>
      </w:r>
    </w:p>
    <w:p w:rsidR="009C0718" w:rsidRDefault="009C0718" w:rsidP="00300BBE">
      <w:pPr>
        <w:spacing w:line="240" w:lineRule="auto"/>
        <w:contextualSpacing/>
        <w:rPr>
          <w:rFonts w:ascii="Arial" w:hAnsi="Arial" w:cs="Arial"/>
          <w:b/>
          <w:i/>
          <w:sz w:val="24"/>
          <w:szCs w:val="24"/>
          <w:lang w:eastAsia="en-GB"/>
        </w:rPr>
      </w:pPr>
    </w:p>
    <w:p w:rsidR="002960BC" w:rsidRPr="00300BBE" w:rsidRDefault="002960BC" w:rsidP="00300BBE">
      <w:pPr>
        <w:spacing w:line="240" w:lineRule="auto"/>
        <w:contextualSpacing/>
        <w:rPr>
          <w:rFonts w:ascii="Arial" w:hAnsi="Arial" w:cs="Arial"/>
          <w:sz w:val="24"/>
          <w:szCs w:val="24"/>
          <w:lang w:eastAsia="en-GB"/>
        </w:rPr>
      </w:pPr>
      <w:r w:rsidRPr="00300BBE">
        <w:rPr>
          <w:rFonts w:ascii="Arial" w:hAnsi="Arial" w:cs="Arial"/>
          <w:b/>
          <w:i/>
          <w:sz w:val="24"/>
          <w:szCs w:val="24"/>
          <w:lang w:eastAsia="en-GB"/>
        </w:rPr>
        <w:t>Exercise.</w:t>
      </w:r>
      <w:r w:rsidRPr="00300BBE">
        <w:rPr>
          <w:rFonts w:ascii="Arial" w:hAnsi="Arial" w:cs="Arial"/>
          <w:sz w:val="24"/>
          <w:szCs w:val="24"/>
          <w:lang w:eastAsia="en-GB"/>
        </w:rPr>
        <w:t xml:space="preserve"> A record of the pa</w:t>
      </w:r>
      <w:r w:rsidR="009C0718">
        <w:rPr>
          <w:rFonts w:ascii="Arial" w:hAnsi="Arial" w:cs="Arial"/>
          <w:sz w:val="24"/>
          <w:szCs w:val="24"/>
          <w:lang w:eastAsia="en-GB"/>
        </w:rPr>
        <w:t xml:space="preserve">tient’s activity and exercise will be obtained </w:t>
      </w:r>
      <w:r w:rsidRPr="00300BBE">
        <w:rPr>
          <w:rFonts w:ascii="Arial" w:hAnsi="Arial" w:cs="Arial"/>
          <w:sz w:val="24"/>
          <w:szCs w:val="24"/>
          <w:lang w:eastAsia="en-GB"/>
        </w:rPr>
        <w:t xml:space="preserve">at baseline. </w:t>
      </w:r>
      <w:r w:rsidR="009C0718" w:rsidRPr="00300BBE">
        <w:rPr>
          <w:rFonts w:ascii="Arial" w:hAnsi="Arial" w:cs="Arial"/>
          <w:sz w:val="24"/>
          <w:szCs w:val="24"/>
          <w:lang w:eastAsia="en-GB"/>
        </w:rPr>
        <w:t>Advice</w:t>
      </w:r>
      <w:r w:rsidRPr="00300BBE">
        <w:rPr>
          <w:rFonts w:ascii="Arial" w:hAnsi="Arial" w:cs="Arial"/>
          <w:sz w:val="24"/>
          <w:szCs w:val="24"/>
          <w:lang w:eastAsia="en-GB"/>
        </w:rPr>
        <w:t xml:space="preserve"> to exercise whenever possible will be given.</w:t>
      </w:r>
    </w:p>
    <w:p w:rsidR="00300BBE" w:rsidRDefault="00300BBE" w:rsidP="002E12B8">
      <w:pPr>
        <w:autoSpaceDE w:val="0"/>
        <w:autoSpaceDN w:val="0"/>
        <w:adjustRightInd w:val="0"/>
        <w:spacing w:line="240" w:lineRule="auto"/>
        <w:rPr>
          <w:rFonts w:ascii="Arial" w:hAnsi="Arial" w:cs="Arial"/>
          <w:b/>
          <w:color w:val="000000"/>
          <w:sz w:val="24"/>
          <w:szCs w:val="24"/>
        </w:rPr>
      </w:pPr>
    </w:p>
    <w:p w:rsidR="002E12B8" w:rsidRDefault="002E12B8" w:rsidP="002E12B8">
      <w:pPr>
        <w:autoSpaceDE w:val="0"/>
        <w:autoSpaceDN w:val="0"/>
        <w:adjustRightInd w:val="0"/>
        <w:spacing w:line="240" w:lineRule="auto"/>
        <w:rPr>
          <w:rFonts w:ascii="Arial" w:hAnsi="Arial" w:cs="Arial"/>
          <w:color w:val="000000"/>
          <w:sz w:val="24"/>
          <w:szCs w:val="24"/>
        </w:rPr>
      </w:pPr>
      <w:r w:rsidRPr="002E12B8">
        <w:rPr>
          <w:rFonts w:ascii="Arial" w:hAnsi="Arial" w:cs="Arial"/>
          <w:b/>
          <w:color w:val="000000"/>
          <w:sz w:val="24"/>
          <w:szCs w:val="24"/>
        </w:rPr>
        <w:t>Follow-up.</w:t>
      </w:r>
      <w:r w:rsidRPr="002E12B8">
        <w:rPr>
          <w:rFonts w:ascii="Arial" w:hAnsi="Arial" w:cs="Arial"/>
          <w:color w:val="000000"/>
          <w:sz w:val="24"/>
          <w:szCs w:val="24"/>
        </w:rPr>
        <w:t xml:space="preserve">  </w:t>
      </w:r>
    </w:p>
    <w:p w:rsidR="002E12B8" w:rsidRPr="002E12B8" w:rsidRDefault="00FE0C01" w:rsidP="002E12B8">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This will be done every 6</w:t>
      </w:r>
      <w:r w:rsidR="002E12B8" w:rsidRPr="002E12B8">
        <w:rPr>
          <w:rFonts w:ascii="Arial" w:hAnsi="Arial" w:cs="Arial"/>
          <w:color w:val="000000"/>
          <w:sz w:val="24"/>
          <w:szCs w:val="24"/>
        </w:rPr>
        <w:t xml:space="preserve"> months to perform a repeat Duplex examination, as described above, to be seen by a neurologist, record clinical events (see below) if any, </w:t>
      </w:r>
      <w:r w:rsidR="005F3EBB">
        <w:rPr>
          <w:rFonts w:ascii="Arial" w:hAnsi="Arial" w:cs="Arial"/>
          <w:color w:val="000000"/>
          <w:sz w:val="24"/>
          <w:szCs w:val="24"/>
        </w:rPr>
        <w:t xml:space="preserve">check BP, </w:t>
      </w:r>
      <w:r w:rsidR="002E12B8" w:rsidRPr="002E12B8">
        <w:rPr>
          <w:rFonts w:ascii="Arial" w:hAnsi="Arial" w:cs="Arial"/>
          <w:color w:val="000000"/>
          <w:sz w:val="24"/>
          <w:szCs w:val="24"/>
        </w:rPr>
        <w:t>repeat fasting lipid profile</w:t>
      </w:r>
      <w:r w:rsidR="005F04D6">
        <w:rPr>
          <w:rFonts w:ascii="Arial" w:hAnsi="Arial" w:cs="Arial"/>
          <w:color w:val="000000"/>
          <w:sz w:val="24"/>
          <w:szCs w:val="24"/>
        </w:rPr>
        <w:t>, creatinine</w:t>
      </w:r>
      <w:r w:rsidR="004C6D72">
        <w:rPr>
          <w:rFonts w:ascii="Arial" w:hAnsi="Arial" w:cs="Arial"/>
          <w:color w:val="000000"/>
          <w:sz w:val="24"/>
          <w:szCs w:val="24"/>
        </w:rPr>
        <w:t xml:space="preserve">, </w:t>
      </w:r>
      <w:r w:rsidR="005F04D6">
        <w:rPr>
          <w:rFonts w:ascii="Arial" w:hAnsi="Arial" w:cs="Arial"/>
          <w:color w:val="000000"/>
          <w:sz w:val="24"/>
          <w:szCs w:val="24"/>
        </w:rPr>
        <w:t>liver en</w:t>
      </w:r>
      <w:r w:rsidR="004C6D72">
        <w:rPr>
          <w:rFonts w:ascii="Arial" w:hAnsi="Arial" w:cs="Arial"/>
          <w:color w:val="000000"/>
          <w:sz w:val="24"/>
          <w:szCs w:val="24"/>
        </w:rPr>
        <w:t>zymes</w:t>
      </w:r>
      <w:r w:rsidR="002E12B8" w:rsidRPr="002E12B8">
        <w:rPr>
          <w:rFonts w:ascii="Arial" w:hAnsi="Arial" w:cs="Arial"/>
          <w:color w:val="000000"/>
          <w:sz w:val="24"/>
          <w:szCs w:val="24"/>
        </w:rPr>
        <w:t xml:space="preserve"> and</w:t>
      </w:r>
      <w:r w:rsidR="004C6D72">
        <w:rPr>
          <w:rFonts w:ascii="Arial" w:hAnsi="Arial" w:cs="Arial"/>
          <w:color w:val="000000"/>
          <w:sz w:val="24"/>
          <w:szCs w:val="24"/>
        </w:rPr>
        <w:t xml:space="preserve"> fasting</w:t>
      </w:r>
      <w:r w:rsidR="002E12B8" w:rsidRPr="002E12B8">
        <w:rPr>
          <w:rFonts w:ascii="Arial" w:hAnsi="Arial" w:cs="Arial"/>
          <w:color w:val="000000"/>
          <w:sz w:val="24"/>
          <w:szCs w:val="24"/>
        </w:rPr>
        <w:t xml:space="preserve"> blood glucose </w:t>
      </w:r>
      <w:r w:rsidR="009C0718">
        <w:rPr>
          <w:rFonts w:ascii="Arial" w:hAnsi="Arial" w:cs="Arial"/>
          <w:color w:val="000000"/>
          <w:sz w:val="24"/>
          <w:szCs w:val="24"/>
        </w:rPr>
        <w:t xml:space="preserve">(HbA1c if diabetic) </w:t>
      </w:r>
      <w:r w:rsidR="002E12B8" w:rsidRPr="002E12B8">
        <w:rPr>
          <w:rFonts w:ascii="Arial" w:hAnsi="Arial" w:cs="Arial"/>
          <w:color w:val="000000"/>
          <w:sz w:val="24"/>
          <w:szCs w:val="24"/>
        </w:rPr>
        <w:t>and check compliance to OMT</w:t>
      </w:r>
      <w:r w:rsidR="005F3EBB">
        <w:rPr>
          <w:rFonts w:ascii="Arial" w:hAnsi="Arial" w:cs="Arial"/>
          <w:color w:val="000000"/>
          <w:sz w:val="24"/>
          <w:szCs w:val="24"/>
        </w:rPr>
        <w:t>. Changes in diet will be assessed by the quantitative diet qu</w:t>
      </w:r>
      <w:r w:rsidR="001D5D92">
        <w:rPr>
          <w:rFonts w:ascii="Arial" w:hAnsi="Arial" w:cs="Arial"/>
          <w:color w:val="000000"/>
          <w:sz w:val="24"/>
          <w:szCs w:val="24"/>
        </w:rPr>
        <w:t xml:space="preserve">estionnaire of </w:t>
      </w:r>
      <w:proofErr w:type="spellStart"/>
      <w:r w:rsidR="001D5D92">
        <w:rPr>
          <w:rFonts w:ascii="Arial" w:hAnsi="Arial" w:cs="Arial"/>
          <w:color w:val="000000"/>
          <w:sz w:val="24"/>
          <w:szCs w:val="24"/>
        </w:rPr>
        <w:t>Panayiotakos</w:t>
      </w:r>
      <w:proofErr w:type="spellEnd"/>
      <w:r w:rsidR="00E0539C">
        <w:rPr>
          <w:rFonts w:ascii="Arial" w:hAnsi="Arial" w:cs="Arial"/>
          <w:color w:val="000000"/>
          <w:sz w:val="24"/>
          <w:szCs w:val="24"/>
        </w:rPr>
        <w:t>. The family doctor and a close relative will be asked to let the local team know if any event occurs</w:t>
      </w:r>
      <w:r w:rsidR="00300BBE">
        <w:rPr>
          <w:rFonts w:ascii="Arial" w:hAnsi="Arial" w:cs="Arial"/>
          <w:color w:val="000000"/>
          <w:sz w:val="24"/>
          <w:szCs w:val="24"/>
        </w:rPr>
        <w:t xml:space="preserve"> prior to a planned follow-up visit</w:t>
      </w:r>
      <w:r w:rsidR="00E0539C">
        <w:rPr>
          <w:rFonts w:ascii="Arial" w:hAnsi="Arial" w:cs="Arial"/>
          <w:color w:val="000000"/>
          <w:sz w:val="24"/>
          <w:szCs w:val="24"/>
        </w:rPr>
        <w:t xml:space="preserve">. </w:t>
      </w:r>
    </w:p>
    <w:p w:rsidR="00AA6FE2" w:rsidRPr="00074239" w:rsidRDefault="00AA6FE2" w:rsidP="000C0DCA">
      <w:pPr>
        <w:pStyle w:val="Titolo"/>
        <w:spacing w:line="240" w:lineRule="auto"/>
        <w:contextualSpacing/>
        <w:jc w:val="left"/>
        <w:rPr>
          <w:rFonts w:ascii="Arial" w:hAnsi="Arial" w:cs="Arial"/>
          <w:b w:val="0"/>
          <w:sz w:val="24"/>
        </w:rPr>
      </w:pPr>
    </w:p>
    <w:p w:rsidR="00FF20F2" w:rsidRPr="002E12B8" w:rsidRDefault="00FF20F2" w:rsidP="002E12B8">
      <w:pPr>
        <w:pStyle w:val="Titolo"/>
        <w:spacing w:line="240" w:lineRule="auto"/>
        <w:contextualSpacing/>
        <w:jc w:val="left"/>
        <w:rPr>
          <w:rFonts w:ascii="Arial" w:hAnsi="Arial" w:cs="Arial"/>
          <w:sz w:val="24"/>
        </w:rPr>
      </w:pPr>
      <w:r w:rsidRPr="002E12B8">
        <w:rPr>
          <w:rFonts w:ascii="Arial" w:hAnsi="Arial" w:cs="Arial"/>
          <w:sz w:val="24"/>
        </w:rPr>
        <w:t>Outcome Measures</w:t>
      </w:r>
    </w:p>
    <w:p w:rsidR="00F175A3" w:rsidRDefault="00F175A3" w:rsidP="002E12B8">
      <w:pPr>
        <w:pStyle w:val="Titolo"/>
        <w:spacing w:line="240" w:lineRule="auto"/>
        <w:contextualSpacing/>
        <w:jc w:val="left"/>
        <w:rPr>
          <w:rFonts w:ascii="Arial" w:hAnsi="Arial" w:cs="Arial"/>
          <w:b w:val="0"/>
          <w:i/>
          <w:color w:val="000000"/>
          <w:sz w:val="24"/>
        </w:rPr>
      </w:pPr>
    </w:p>
    <w:p w:rsidR="00FF20F2" w:rsidRPr="002E12B8" w:rsidRDefault="00FF20F2" w:rsidP="002E12B8">
      <w:pPr>
        <w:pStyle w:val="Titolo"/>
        <w:spacing w:line="240" w:lineRule="auto"/>
        <w:contextualSpacing/>
        <w:jc w:val="left"/>
        <w:rPr>
          <w:rFonts w:ascii="Arial" w:hAnsi="Arial" w:cs="Arial"/>
          <w:b w:val="0"/>
          <w:sz w:val="24"/>
        </w:rPr>
      </w:pPr>
      <w:r w:rsidRPr="002E12B8">
        <w:rPr>
          <w:rFonts w:ascii="Arial" w:hAnsi="Arial" w:cs="Arial"/>
          <w:b w:val="0"/>
          <w:i/>
          <w:color w:val="000000"/>
          <w:sz w:val="24"/>
        </w:rPr>
        <w:t>Primary outcome measures</w:t>
      </w:r>
      <w:r w:rsidR="002E12B8">
        <w:rPr>
          <w:rFonts w:ascii="Arial" w:hAnsi="Arial" w:cs="Arial"/>
          <w:b w:val="0"/>
          <w:color w:val="000000"/>
          <w:sz w:val="24"/>
        </w:rPr>
        <w:t xml:space="preserve"> will be</w:t>
      </w:r>
      <w:r w:rsidRPr="002E12B8">
        <w:rPr>
          <w:rFonts w:ascii="Arial" w:hAnsi="Arial" w:cs="Arial"/>
          <w:b w:val="0"/>
          <w:color w:val="000000"/>
          <w:sz w:val="24"/>
        </w:rPr>
        <w:t xml:space="preserve"> (a) ipsilateral CORI events i.e. cerebral or retinal ischemic events</w:t>
      </w:r>
      <w:r w:rsidR="002E12B8">
        <w:rPr>
          <w:rFonts w:ascii="Arial" w:hAnsi="Arial" w:cs="Arial"/>
          <w:b w:val="0"/>
          <w:color w:val="000000"/>
          <w:sz w:val="24"/>
        </w:rPr>
        <w:t xml:space="preserve"> which include</w:t>
      </w:r>
      <w:r w:rsidRPr="002E12B8">
        <w:rPr>
          <w:rFonts w:ascii="Arial" w:hAnsi="Arial" w:cs="Arial"/>
          <w:b w:val="0"/>
          <w:color w:val="000000"/>
          <w:sz w:val="24"/>
        </w:rPr>
        <w:t xml:space="preserve"> stroke and (b) ipsilateral cerebral ischemic stroke (fatal or non-fatal). </w:t>
      </w:r>
      <w:r w:rsidR="002E12B8">
        <w:rPr>
          <w:rFonts w:ascii="Arial" w:hAnsi="Arial" w:cs="Arial"/>
          <w:b w:val="0"/>
          <w:sz w:val="24"/>
        </w:rPr>
        <w:t>Stroke and TIA are</w:t>
      </w:r>
      <w:r w:rsidRPr="002E12B8">
        <w:rPr>
          <w:rFonts w:ascii="Arial" w:hAnsi="Arial" w:cs="Arial"/>
          <w:b w:val="0"/>
          <w:sz w:val="24"/>
        </w:rPr>
        <w:t xml:space="preserve"> defined as cerebral deficits of most likely vascular origin lasting &gt;24 hours or &lt;24 hours, respectively. </w:t>
      </w:r>
      <w:r w:rsidR="002E12B8">
        <w:rPr>
          <w:rFonts w:ascii="Arial" w:hAnsi="Arial" w:cs="Arial"/>
          <w:b w:val="0"/>
          <w:color w:val="000000"/>
          <w:sz w:val="24"/>
        </w:rPr>
        <w:t>When a stroke will be</w:t>
      </w:r>
      <w:r w:rsidRPr="002E12B8">
        <w:rPr>
          <w:rFonts w:ascii="Arial" w:hAnsi="Arial" w:cs="Arial"/>
          <w:b w:val="0"/>
          <w:color w:val="000000"/>
          <w:sz w:val="24"/>
        </w:rPr>
        <w:t xml:space="preserve"> reported, </w:t>
      </w:r>
      <w:r w:rsidRPr="002E12B8">
        <w:rPr>
          <w:rFonts w:ascii="Arial" w:hAnsi="Arial" w:cs="Arial"/>
          <w:b w:val="0"/>
          <w:color w:val="000000"/>
          <w:sz w:val="24"/>
        </w:rPr>
        <w:lastRenderedPageBreak/>
        <w:t>details recorded by the local neurologist, a 6-month modified Rankin score</w:t>
      </w:r>
      <w:r w:rsidR="002E12B8">
        <w:rPr>
          <w:rFonts w:ascii="Arial" w:hAnsi="Arial" w:cs="Arial"/>
          <w:b w:val="0"/>
          <w:color w:val="000000"/>
          <w:sz w:val="24"/>
        </w:rPr>
        <w:t xml:space="preserve"> </w:t>
      </w:r>
      <w:r w:rsidR="008F7081">
        <w:rPr>
          <w:rFonts w:ascii="Arial" w:hAnsi="Arial" w:cs="Arial"/>
          <w:b w:val="0"/>
          <w:color w:val="000000"/>
          <w:sz w:val="24"/>
        </w:rPr>
        <w:t>(36</w:t>
      </w:r>
      <w:bookmarkStart w:id="0" w:name="_GoBack"/>
      <w:bookmarkEnd w:id="0"/>
      <w:r w:rsidRPr="002E12B8">
        <w:rPr>
          <w:rFonts w:ascii="Arial" w:hAnsi="Arial" w:cs="Arial"/>
          <w:b w:val="0"/>
          <w:color w:val="000000"/>
          <w:sz w:val="24"/>
        </w:rPr>
        <w:t>) and CT or MRI brain scan results</w:t>
      </w:r>
      <w:r w:rsidR="002E12B8">
        <w:rPr>
          <w:rFonts w:ascii="Arial" w:hAnsi="Arial" w:cs="Arial"/>
          <w:b w:val="0"/>
          <w:color w:val="000000"/>
          <w:sz w:val="24"/>
        </w:rPr>
        <w:t xml:space="preserve"> will be</w:t>
      </w:r>
      <w:r w:rsidRPr="002E12B8">
        <w:rPr>
          <w:rFonts w:ascii="Arial" w:hAnsi="Arial" w:cs="Arial"/>
          <w:b w:val="0"/>
          <w:color w:val="000000"/>
          <w:sz w:val="24"/>
        </w:rPr>
        <w:t xml:space="preserve"> requested.</w:t>
      </w:r>
      <w:r w:rsidRPr="002E12B8">
        <w:rPr>
          <w:rFonts w:ascii="Arial" w:hAnsi="Arial" w:cs="Arial"/>
          <w:b w:val="0"/>
          <w:sz w:val="24"/>
        </w:rPr>
        <w:t xml:space="preserve"> Two coordinating centre members including a neurologist, </w:t>
      </w:r>
      <w:r w:rsidR="002E12B8">
        <w:rPr>
          <w:rFonts w:ascii="Arial" w:hAnsi="Arial" w:cs="Arial"/>
          <w:b w:val="0"/>
          <w:sz w:val="24"/>
        </w:rPr>
        <w:t xml:space="preserve">will make </w:t>
      </w:r>
      <w:r w:rsidRPr="002E12B8">
        <w:rPr>
          <w:rFonts w:ascii="Arial" w:hAnsi="Arial" w:cs="Arial"/>
          <w:b w:val="0"/>
          <w:sz w:val="24"/>
        </w:rPr>
        <w:t>the final classification of ipsi</w:t>
      </w:r>
      <w:r w:rsidR="002E12B8">
        <w:rPr>
          <w:rFonts w:ascii="Arial" w:hAnsi="Arial" w:cs="Arial"/>
          <w:b w:val="0"/>
          <w:sz w:val="24"/>
        </w:rPr>
        <w:t>lateral strokes. The diagnosis of</w:t>
      </w:r>
      <w:r w:rsidRPr="002E12B8">
        <w:rPr>
          <w:rFonts w:ascii="Arial" w:hAnsi="Arial" w:cs="Arial"/>
          <w:b w:val="0"/>
          <w:sz w:val="24"/>
        </w:rPr>
        <w:t xml:space="preserve"> TIAs and </w:t>
      </w:r>
      <w:proofErr w:type="spellStart"/>
      <w:r w:rsidRPr="002E12B8">
        <w:rPr>
          <w:rFonts w:ascii="Arial" w:hAnsi="Arial" w:cs="Arial"/>
          <w:b w:val="0"/>
          <w:sz w:val="24"/>
        </w:rPr>
        <w:t>amaurosis</w:t>
      </w:r>
      <w:proofErr w:type="spellEnd"/>
      <w:r w:rsidRPr="002E12B8">
        <w:rPr>
          <w:rFonts w:ascii="Arial" w:hAnsi="Arial" w:cs="Arial"/>
          <w:b w:val="0"/>
          <w:sz w:val="24"/>
        </w:rPr>
        <w:t xml:space="preserve"> </w:t>
      </w:r>
      <w:proofErr w:type="spellStart"/>
      <w:r w:rsidRPr="002E12B8">
        <w:rPr>
          <w:rFonts w:ascii="Arial" w:hAnsi="Arial" w:cs="Arial"/>
          <w:b w:val="0"/>
          <w:sz w:val="24"/>
        </w:rPr>
        <w:t>fugax</w:t>
      </w:r>
      <w:proofErr w:type="spellEnd"/>
      <w:r w:rsidR="002E12B8">
        <w:rPr>
          <w:rFonts w:ascii="Arial" w:hAnsi="Arial" w:cs="Arial"/>
          <w:b w:val="0"/>
          <w:sz w:val="24"/>
        </w:rPr>
        <w:t xml:space="preserve"> will be made by the local team.</w:t>
      </w:r>
      <w:r w:rsidRPr="002E12B8">
        <w:rPr>
          <w:rFonts w:ascii="Arial" w:hAnsi="Arial" w:cs="Arial"/>
          <w:b w:val="0"/>
          <w:sz w:val="24"/>
        </w:rPr>
        <w:t>.</w:t>
      </w:r>
    </w:p>
    <w:p w:rsidR="00FF20F2" w:rsidRPr="002E12B8" w:rsidRDefault="00FF20F2" w:rsidP="009C0718">
      <w:pPr>
        <w:pStyle w:val="Titolo"/>
        <w:spacing w:line="240" w:lineRule="auto"/>
        <w:contextualSpacing/>
        <w:jc w:val="left"/>
        <w:rPr>
          <w:rFonts w:ascii="Arial" w:hAnsi="Arial" w:cs="Arial"/>
          <w:sz w:val="24"/>
        </w:rPr>
      </w:pPr>
      <w:r w:rsidRPr="002E12B8">
        <w:rPr>
          <w:rFonts w:ascii="Arial" w:hAnsi="Arial" w:cs="Arial"/>
          <w:b w:val="0"/>
          <w:i/>
          <w:sz w:val="24"/>
        </w:rPr>
        <w:t>Secondary outcome measures</w:t>
      </w:r>
      <w:r w:rsidR="002E12B8">
        <w:rPr>
          <w:rFonts w:ascii="Arial" w:hAnsi="Arial" w:cs="Arial"/>
          <w:b w:val="0"/>
          <w:sz w:val="24"/>
        </w:rPr>
        <w:t xml:space="preserve"> will be</w:t>
      </w:r>
      <w:r w:rsidRPr="002E12B8">
        <w:rPr>
          <w:rFonts w:ascii="Arial" w:hAnsi="Arial" w:cs="Arial"/>
          <w:b w:val="0"/>
          <w:sz w:val="24"/>
        </w:rPr>
        <w:t xml:space="preserve"> all other strokes and TIAs, contralateral retinal vascular events and all other deaths. Cause</w:t>
      </w:r>
      <w:r w:rsidR="002E12B8">
        <w:rPr>
          <w:rFonts w:ascii="Arial" w:hAnsi="Arial" w:cs="Arial"/>
          <w:b w:val="0"/>
          <w:sz w:val="24"/>
        </w:rPr>
        <w:t xml:space="preserve"> of death will be</w:t>
      </w:r>
      <w:r w:rsidRPr="002E12B8">
        <w:rPr>
          <w:rFonts w:ascii="Arial" w:hAnsi="Arial" w:cs="Arial"/>
          <w:b w:val="0"/>
          <w:sz w:val="24"/>
        </w:rPr>
        <w:t xml:space="preserve"> determined by local team members, using death certificates, hospital records and family doctor information. </w:t>
      </w:r>
    </w:p>
    <w:p w:rsidR="00FF20F2" w:rsidRPr="002E12B8" w:rsidRDefault="00FF20F2" w:rsidP="002E12B8">
      <w:pPr>
        <w:pStyle w:val="Titolo"/>
        <w:spacing w:line="240" w:lineRule="auto"/>
        <w:contextualSpacing/>
        <w:jc w:val="left"/>
        <w:rPr>
          <w:rFonts w:ascii="Arial" w:hAnsi="Arial" w:cs="Arial"/>
          <w:sz w:val="24"/>
        </w:rPr>
      </w:pPr>
    </w:p>
    <w:p w:rsidR="00FF20F2" w:rsidRPr="002E12B8" w:rsidRDefault="00FF20F2" w:rsidP="002E12B8">
      <w:pPr>
        <w:pStyle w:val="Titolo"/>
        <w:spacing w:line="240" w:lineRule="auto"/>
        <w:contextualSpacing/>
        <w:jc w:val="left"/>
        <w:rPr>
          <w:rFonts w:ascii="Arial" w:hAnsi="Arial" w:cs="Arial"/>
          <w:color w:val="000000"/>
          <w:sz w:val="24"/>
        </w:rPr>
      </w:pPr>
      <w:r w:rsidRPr="002E12B8">
        <w:rPr>
          <w:rFonts w:ascii="Arial" w:hAnsi="Arial" w:cs="Arial"/>
          <w:color w:val="000000"/>
          <w:sz w:val="24"/>
        </w:rPr>
        <w:t>Study Exit Points</w:t>
      </w:r>
    </w:p>
    <w:p w:rsidR="008528A1" w:rsidRDefault="008528A1" w:rsidP="002E12B8">
      <w:pPr>
        <w:spacing w:line="240" w:lineRule="auto"/>
        <w:contextualSpacing/>
        <w:rPr>
          <w:rFonts w:ascii="Arial" w:hAnsi="Arial" w:cs="Arial"/>
          <w:color w:val="000000"/>
          <w:sz w:val="24"/>
          <w:szCs w:val="24"/>
        </w:rPr>
      </w:pPr>
    </w:p>
    <w:p w:rsidR="00FF20F2" w:rsidRPr="002E12B8" w:rsidRDefault="005F3EBB" w:rsidP="002E12B8">
      <w:pPr>
        <w:spacing w:line="240" w:lineRule="auto"/>
        <w:contextualSpacing/>
        <w:rPr>
          <w:rFonts w:ascii="Arial" w:hAnsi="Arial" w:cs="Arial"/>
          <w:color w:val="000000"/>
          <w:sz w:val="24"/>
          <w:szCs w:val="24"/>
        </w:rPr>
      </w:pPr>
      <w:r>
        <w:rPr>
          <w:rFonts w:ascii="Arial" w:hAnsi="Arial" w:cs="Arial"/>
          <w:color w:val="000000"/>
          <w:sz w:val="24"/>
          <w:szCs w:val="24"/>
        </w:rPr>
        <w:t>Follow-up will cease</w:t>
      </w:r>
      <w:r w:rsidR="00FF20F2" w:rsidRPr="002E12B8">
        <w:rPr>
          <w:rFonts w:ascii="Arial" w:hAnsi="Arial" w:cs="Arial"/>
          <w:color w:val="000000"/>
          <w:sz w:val="24"/>
          <w:szCs w:val="24"/>
        </w:rPr>
        <w:t xml:space="preserve"> with the first occurrence of any of the following: the first primary outcome measure, death from causes other than ipsilatera</w:t>
      </w:r>
      <w:r>
        <w:rPr>
          <w:rFonts w:ascii="Arial" w:hAnsi="Arial" w:cs="Arial"/>
          <w:color w:val="000000"/>
          <w:sz w:val="24"/>
          <w:szCs w:val="24"/>
        </w:rPr>
        <w:t xml:space="preserve">l stroke or loss to follow-up. </w:t>
      </w:r>
    </w:p>
    <w:p w:rsidR="00FF20F2" w:rsidRPr="002E12B8" w:rsidRDefault="00FF20F2" w:rsidP="002E12B8">
      <w:pPr>
        <w:pStyle w:val="Titolo"/>
        <w:spacing w:line="240" w:lineRule="auto"/>
        <w:contextualSpacing/>
        <w:jc w:val="left"/>
        <w:rPr>
          <w:rFonts w:ascii="Arial" w:hAnsi="Arial" w:cs="Arial"/>
          <w:b w:val="0"/>
          <w:sz w:val="24"/>
        </w:rPr>
      </w:pPr>
    </w:p>
    <w:p w:rsidR="00FF20F2" w:rsidRPr="002E12B8" w:rsidRDefault="00E9477D" w:rsidP="002E12B8">
      <w:pPr>
        <w:pStyle w:val="Titolo"/>
        <w:spacing w:line="240" w:lineRule="auto"/>
        <w:contextualSpacing/>
        <w:jc w:val="left"/>
        <w:rPr>
          <w:rFonts w:ascii="Arial" w:hAnsi="Arial" w:cs="Arial"/>
          <w:bCs w:val="0"/>
          <w:sz w:val="24"/>
        </w:rPr>
      </w:pPr>
      <w:r>
        <w:rPr>
          <w:rFonts w:ascii="Arial" w:hAnsi="Arial" w:cs="Arial"/>
          <w:bCs w:val="0"/>
          <w:sz w:val="24"/>
        </w:rPr>
        <w:t>3 STATISTICAL ANALYSIS</w:t>
      </w:r>
    </w:p>
    <w:p w:rsidR="00E9477D" w:rsidRDefault="00E9477D" w:rsidP="005F3EBB">
      <w:pPr>
        <w:spacing w:line="240" w:lineRule="auto"/>
        <w:contextualSpacing/>
        <w:rPr>
          <w:rFonts w:ascii="Arial" w:hAnsi="Arial" w:cs="Arial"/>
          <w:sz w:val="24"/>
          <w:szCs w:val="24"/>
        </w:rPr>
      </w:pPr>
    </w:p>
    <w:p w:rsidR="00FF20F2" w:rsidRPr="002E12B8" w:rsidRDefault="00FF20F2" w:rsidP="005F3EBB">
      <w:pPr>
        <w:spacing w:line="240" w:lineRule="auto"/>
        <w:contextualSpacing/>
        <w:rPr>
          <w:rFonts w:ascii="Arial" w:hAnsi="Arial" w:cs="Arial"/>
          <w:sz w:val="24"/>
          <w:szCs w:val="24"/>
        </w:rPr>
      </w:pPr>
      <w:r w:rsidRPr="002E12B8">
        <w:rPr>
          <w:rFonts w:ascii="Arial" w:hAnsi="Arial" w:cs="Arial"/>
          <w:sz w:val="24"/>
          <w:szCs w:val="24"/>
        </w:rPr>
        <w:t>Ini</w:t>
      </w:r>
      <w:r w:rsidR="005F3EBB">
        <w:rPr>
          <w:rFonts w:ascii="Arial" w:hAnsi="Arial" w:cs="Arial"/>
          <w:sz w:val="24"/>
          <w:szCs w:val="24"/>
        </w:rPr>
        <w:t>tially, Kaplan-Meier curves will be</w:t>
      </w:r>
      <w:r w:rsidRPr="002E12B8">
        <w:rPr>
          <w:rFonts w:ascii="Arial" w:hAnsi="Arial" w:cs="Arial"/>
          <w:sz w:val="24"/>
          <w:szCs w:val="24"/>
        </w:rPr>
        <w:t xml:space="preserve"> us</w:t>
      </w:r>
      <w:r w:rsidR="005F3EBB">
        <w:rPr>
          <w:rFonts w:ascii="Arial" w:hAnsi="Arial" w:cs="Arial"/>
          <w:sz w:val="24"/>
          <w:szCs w:val="24"/>
        </w:rPr>
        <w:t xml:space="preserve">ed for the whole cohort of </w:t>
      </w:r>
      <w:r w:rsidRPr="002E12B8">
        <w:rPr>
          <w:rFonts w:ascii="Arial" w:hAnsi="Arial" w:cs="Arial"/>
          <w:sz w:val="24"/>
          <w:szCs w:val="24"/>
        </w:rPr>
        <w:t>patients to determine overall ipsilateral CORI event and stroke free survival over time. Str</w:t>
      </w:r>
      <w:r w:rsidR="003E653D">
        <w:rPr>
          <w:rFonts w:ascii="Arial" w:hAnsi="Arial" w:cs="Arial"/>
          <w:sz w:val="24"/>
          <w:szCs w:val="24"/>
        </w:rPr>
        <w:t>atified Kaplan-Meier curves will</w:t>
      </w:r>
      <w:r w:rsidRPr="002E12B8">
        <w:rPr>
          <w:rFonts w:ascii="Arial" w:hAnsi="Arial" w:cs="Arial"/>
          <w:sz w:val="24"/>
          <w:szCs w:val="24"/>
        </w:rPr>
        <w:t xml:space="preserve"> </w:t>
      </w:r>
      <w:r w:rsidRPr="002E12B8">
        <w:rPr>
          <w:rFonts w:ascii="Arial" w:hAnsi="Arial" w:cs="Arial"/>
          <w:color w:val="000000"/>
          <w:sz w:val="24"/>
          <w:szCs w:val="24"/>
        </w:rPr>
        <w:t xml:space="preserve">also </w:t>
      </w:r>
      <w:r w:rsidR="009C0718">
        <w:rPr>
          <w:rFonts w:ascii="Arial" w:hAnsi="Arial" w:cs="Arial"/>
          <w:color w:val="000000"/>
          <w:sz w:val="24"/>
          <w:szCs w:val="24"/>
        </w:rPr>
        <w:t xml:space="preserve">be </w:t>
      </w:r>
      <w:r w:rsidRPr="002E12B8">
        <w:rPr>
          <w:rFonts w:ascii="Arial" w:hAnsi="Arial" w:cs="Arial"/>
          <w:color w:val="000000"/>
          <w:sz w:val="24"/>
          <w:szCs w:val="24"/>
        </w:rPr>
        <w:t>constructed for %</w:t>
      </w:r>
      <w:r w:rsidRPr="002E12B8">
        <w:rPr>
          <w:rFonts w:ascii="Arial" w:hAnsi="Arial" w:cs="Arial"/>
          <w:sz w:val="24"/>
          <w:szCs w:val="24"/>
        </w:rPr>
        <w:t xml:space="preserve"> stenosis, history of </w:t>
      </w:r>
      <w:r w:rsidR="003E653D">
        <w:rPr>
          <w:rFonts w:ascii="Arial" w:hAnsi="Arial" w:cs="Arial"/>
          <w:sz w:val="24"/>
          <w:szCs w:val="24"/>
        </w:rPr>
        <w:t>contralateral TIAs or stroke and plaque texture features</w:t>
      </w:r>
      <w:r w:rsidRPr="002E12B8">
        <w:rPr>
          <w:rFonts w:ascii="Arial" w:hAnsi="Arial" w:cs="Arial"/>
          <w:color w:val="000000"/>
          <w:sz w:val="24"/>
          <w:szCs w:val="24"/>
        </w:rPr>
        <w:t>. Continuous</w:t>
      </w:r>
      <w:r w:rsidR="003E653D">
        <w:rPr>
          <w:rFonts w:ascii="Arial" w:hAnsi="Arial" w:cs="Arial"/>
          <w:sz w:val="24"/>
          <w:szCs w:val="24"/>
        </w:rPr>
        <w:t xml:space="preserve"> variables will be</w:t>
      </w:r>
      <w:r w:rsidRPr="002E12B8">
        <w:rPr>
          <w:rFonts w:ascii="Arial" w:hAnsi="Arial" w:cs="Arial"/>
          <w:sz w:val="24"/>
          <w:szCs w:val="24"/>
        </w:rPr>
        <w:t xml:space="preserve"> </w:t>
      </w:r>
      <w:proofErr w:type="spellStart"/>
      <w:r w:rsidRPr="002E12B8">
        <w:rPr>
          <w:rFonts w:ascii="Arial" w:hAnsi="Arial" w:cs="Arial"/>
          <w:sz w:val="24"/>
          <w:szCs w:val="24"/>
        </w:rPr>
        <w:t>categorised</w:t>
      </w:r>
      <w:proofErr w:type="spellEnd"/>
      <w:r w:rsidRPr="002E12B8">
        <w:rPr>
          <w:rFonts w:ascii="Arial" w:hAnsi="Arial" w:cs="Arial"/>
          <w:sz w:val="24"/>
          <w:szCs w:val="24"/>
        </w:rPr>
        <w:t xml:space="preserve"> for stratified Kaplan-Meier </w:t>
      </w:r>
      <w:r w:rsidR="003E653D">
        <w:rPr>
          <w:rFonts w:ascii="Arial" w:hAnsi="Arial" w:cs="Arial"/>
          <w:sz w:val="24"/>
          <w:szCs w:val="24"/>
        </w:rPr>
        <w:t>plots. For example, stenosis will be</w:t>
      </w:r>
      <w:r w:rsidRPr="002E12B8">
        <w:rPr>
          <w:rFonts w:ascii="Arial" w:hAnsi="Arial" w:cs="Arial"/>
          <w:sz w:val="24"/>
          <w:szCs w:val="24"/>
        </w:rPr>
        <w:t xml:space="preserve"> categorized a</w:t>
      </w:r>
      <w:r w:rsidR="009C0718">
        <w:rPr>
          <w:rFonts w:ascii="Arial" w:hAnsi="Arial" w:cs="Arial"/>
          <w:sz w:val="24"/>
          <w:szCs w:val="24"/>
        </w:rPr>
        <w:t xml:space="preserve">s </w:t>
      </w:r>
      <w:r w:rsidRPr="002E12B8">
        <w:rPr>
          <w:rFonts w:ascii="Arial" w:hAnsi="Arial" w:cs="Arial"/>
          <w:sz w:val="24"/>
          <w:szCs w:val="24"/>
        </w:rPr>
        <w:t>moderate (70-89% ECST/50-82 NASCET) or severe (90-99% ECST/ 83-99% NASCET).</w:t>
      </w:r>
    </w:p>
    <w:p w:rsidR="00FF20F2" w:rsidRPr="002E12B8" w:rsidRDefault="00FF20F2" w:rsidP="002E12B8">
      <w:pPr>
        <w:spacing w:line="240" w:lineRule="auto"/>
        <w:contextualSpacing/>
        <w:rPr>
          <w:rFonts w:ascii="Arial" w:hAnsi="Arial" w:cs="Arial"/>
          <w:sz w:val="24"/>
          <w:szCs w:val="24"/>
        </w:rPr>
      </w:pPr>
      <w:r w:rsidRPr="002E12B8">
        <w:rPr>
          <w:rFonts w:ascii="Arial" w:hAnsi="Arial" w:cs="Arial"/>
          <w:sz w:val="24"/>
          <w:szCs w:val="24"/>
        </w:rPr>
        <w:tab/>
        <w:t>Subsequently, hazard ratios for clinical, biochemical and ultrasonic features for ipsilat</w:t>
      </w:r>
      <w:r w:rsidR="003E653D">
        <w:rPr>
          <w:rFonts w:ascii="Arial" w:hAnsi="Arial" w:cs="Arial"/>
          <w:sz w:val="24"/>
          <w:szCs w:val="24"/>
        </w:rPr>
        <w:t>eral CORI events and stroke will be</w:t>
      </w:r>
      <w:r w:rsidRPr="002E12B8">
        <w:rPr>
          <w:rFonts w:ascii="Arial" w:hAnsi="Arial" w:cs="Arial"/>
          <w:sz w:val="24"/>
          <w:szCs w:val="24"/>
        </w:rPr>
        <w:t xml:space="preserve"> determined using an unadjusted Cox model for each variab</w:t>
      </w:r>
      <w:r w:rsidR="003E653D">
        <w:rPr>
          <w:rFonts w:ascii="Arial" w:hAnsi="Arial" w:cs="Arial"/>
          <w:sz w:val="24"/>
          <w:szCs w:val="24"/>
        </w:rPr>
        <w:t>le. Continuous risk factors will be</w:t>
      </w:r>
      <w:r w:rsidRPr="002E12B8">
        <w:rPr>
          <w:rFonts w:ascii="Arial" w:hAnsi="Arial" w:cs="Arial"/>
          <w:sz w:val="24"/>
          <w:szCs w:val="24"/>
        </w:rPr>
        <w:t xml:space="preserve"> transformed to an un-skewed distribution where possible.</w:t>
      </w:r>
    </w:p>
    <w:p w:rsidR="00FF20F2" w:rsidRPr="002E12B8" w:rsidRDefault="003E653D" w:rsidP="002E12B8">
      <w:pPr>
        <w:spacing w:line="240" w:lineRule="auto"/>
        <w:ind w:firstLine="720"/>
        <w:contextualSpacing/>
        <w:rPr>
          <w:rFonts w:ascii="Arial" w:hAnsi="Arial" w:cs="Arial"/>
          <w:color w:val="000000"/>
          <w:sz w:val="24"/>
          <w:szCs w:val="24"/>
        </w:rPr>
      </w:pPr>
      <w:r>
        <w:rPr>
          <w:rFonts w:ascii="Arial" w:hAnsi="Arial" w:cs="Arial"/>
          <w:color w:val="000000"/>
          <w:sz w:val="24"/>
          <w:szCs w:val="24"/>
        </w:rPr>
        <w:t>Risk factors which will be</w:t>
      </w:r>
      <w:r w:rsidR="00FF20F2" w:rsidRPr="002E12B8">
        <w:rPr>
          <w:rFonts w:ascii="Arial" w:hAnsi="Arial" w:cs="Arial"/>
          <w:color w:val="000000"/>
          <w:sz w:val="24"/>
          <w:szCs w:val="24"/>
        </w:rPr>
        <w:t xml:space="preserve"> significant at </w:t>
      </w:r>
      <w:r w:rsidR="00FF20F2" w:rsidRPr="002E12B8">
        <w:rPr>
          <w:rFonts w:ascii="Arial" w:hAnsi="Arial" w:cs="Arial"/>
          <w:i/>
          <w:color w:val="000000"/>
          <w:sz w:val="24"/>
          <w:szCs w:val="24"/>
        </w:rPr>
        <w:t>p</w:t>
      </w:r>
      <w:r w:rsidR="00FF20F2" w:rsidRPr="002E12B8">
        <w:rPr>
          <w:rFonts w:ascii="Arial" w:hAnsi="Arial" w:cs="Arial"/>
          <w:color w:val="000000"/>
          <w:sz w:val="24"/>
          <w:szCs w:val="24"/>
        </w:rPr>
        <w:t>&lt;0.05 in unadjusted model</w:t>
      </w:r>
      <w:r>
        <w:rPr>
          <w:rFonts w:ascii="Arial" w:hAnsi="Arial" w:cs="Arial"/>
          <w:color w:val="000000"/>
          <w:sz w:val="24"/>
          <w:szCs w:val="24"/>
        </w:rPr>
        <w:t>s for CORI events or stroke will be</w:t>
      </w:r>
      <w:r w:rsidR="00FF20F2" w:rsidRPr="002E12B8">
        <w:rPr>
          <w:rFonts w:ascii="Arial" w:hAnsi="Arial" w:cs="Arial"/>
          <w:color w:val="000000"/>
          <w:sz w:val="24"/>
          <w:szCs w:val="24"/>
        </w:rPr>
        <w:t xml:space="preserve"> considered in multivariable proportional hazards models. Flexible parametric mod</w:t>
      </w:r>
      <w:r>
        <w:rPr>
          <w:rFonts w:ascii="Arial" w:hAnsi="Arial" w:cs="Arial"/>
          <w:color w:val="000000"/>
          <w:sz w:val="24"/>
          <w:szCs w:val="24"/>
        </w:rPr>
        <w:t xml:space="preserve">els of Royston &amp; </w:t>
      </w:r>
      <w:proofErr w:type="spellStart"/>
      <w:r>
        <w:rPr>
          <w:rFonts w:ascii="Arial" w:hAnsi="Arial" w:cs="Arial"/>
          <w:color w:val="000000"/>
          <w:sz w:val="24"/>
          <w:szCs w:val="24"/>
        </w:rPr>
        <w:t>Parmar</w:t>
      </w:r>
      <w:proofErr w:type="spellEnd"/>
      <w:r>
        <w:rPr>
          <w:rFonts w:ascii="Arial" w:hAnsi="Arial" w:cs="Arial"/>
          <w:color w:val="000000"/>
          <w:sz w:val="24"/>
          <w:szCs w:val="24"/>
        </w:rPr>
        <w:t>(32) will be</w:t>
      </w:r>
      <w:r w:rsidR="00FF20F2" w:rsidRPr="002E12B8">
        <w:rPr>
          <w:rFonts w:ascii="Arial" w:hAnsi="Arial" w:cs="Arial"/>
          <w:color w:val="000000"/>
          <w:sz w:val="24"/>
          <w:szCs w:val="24"/>
        </w:rPr>
        <w:t xml:space="preserve"> used because the baseline hazard function a</w:t>
      </w:r>
      <w:r>
        <w:rPr>
          <w:rFonts w:ascii="Arial" w:hAnsi="Arial" w:cs="Arial"/>
          <w:color w:val="000000"/>
          <w:sz w:val="24"/>
          <w:szCs w:val="24"/>
        </w:rPr>
        <w:t>t 5 years</w:t>
      </w:r>
      <w:r w:rsidR="00FF20F2" w:rsidRPr="002E12B8">
        <w:rPr>
          <w:rFonts w:ascii="Arial" w:hAnsi="Arial" w:cs="Arial"/>
          <w:color w:val="000000"/>
          <w:sz w:val="24"/>
          <w:szCs w:val="24"/>
        </w:rPr>
        <w:t xml:space="preserve"> is erratic in Cox models. Haza</w:t>
      </w:r>
      <w:r>
        <w:rPr>
          <w:rFonts w:ascii="Arial" w:hAnsi="Arial" w:cs="Arial"/>
          <w:color w:val="000000"/>
          <w:sz w:val="24"/>
          <w:szCs w:val="24"/>
        </w:rPr>
        <w:t>rd ratios from these models will be</w:t>
      </w:r>
      <w:r w:rsidR="00FF20F2" w:rsidRPr="002E12B8">
        <w:rPr>
          <w:rFonts w:ascii="Arial" w:hAnsi="Arial" w:cs="Arial"/>
          <w:color w:val="000000"/>
          <w:sz w:val="24"/>
          <w:szCs w:val="24"/>
        </w:rPr>
        <w:t xml:space="preserve"> compared to equivalent Cox models. </w:t>
      </w:r>
    </w:p>
    <w:p w:rsidR="003E653D" w:rsidRDefault="00FF20F2" w:rsidP="003E653D">
      <w:pPr>
        <w:spacing w:line="240" w:lineRule="auto"/>
        <w:contextualSpacing/>
        <w:rPr>
          <w:rFonts w:ascii="Arial" w:hAnsi="Arial" w:cs="Arial"/>
          <w:color w:val="000000"/>
          <w:sz w:val="24"/>
          <w:szCs w:val="24"/>
        </w:rPr>
      </w:pPr>
      <w:r w:rsidRPr="002E12B8">
        <w:rPr>
          <w:rFonts w:ascii="Arial" w:hAnsi="Arial" w:cs="Arial"/>
          <w:color w:val="000000"/>
          <w:sz w:val="24"/>
          <w:szCs w:val="24"/>
        </w:rPr>
        <w:tab/>
        <w:t xml:space="preserve">On the basis of </w:t>
      </w:r>
      <w:r w:rsidR="003E653D">
        <w:rPr>
          <w:rFonts w:ascii="Arial" w:hAnsi="Arial" w:cs="Arial"/>
          <w:color w:val="000000"/>
          <w:sz w:val="24"/>
          <w:szCs w:val="24"/>
        </w:rPr>
        <w:t>the best model,</w:t>
      </w:r>
      <w:r w:rsidRPr="002E12B8">
        <w:rPr>
          <w:rFonts w:ascii="Arial" w:hAnsi="Arial" w:cs="Arial"/>
          <w:color w:val="000000"/>
          <w:sz w:val="24"/>
          <w:szCs w:val="24"/>
        </w:rPr>
        <w:t xml:space="preserve"> ipsilateral cerebral ischemic </w:t>
      </w:r>
      <w:r w:rsidR="003E653D">
        <w:rPr>
          <w:rFonts w:ascii="Arial" w:hAnsi="Arial" w:cs="Arial"/>
          <w:color w:val="000000"/>
          <w:sz w:val="24"/>
          <w:szCs w:val="24"/>
        </w:rPr>
        <w:t>stroke free survival curves will be</w:t>
      </w:r>
      <w:r w:rsidRPr="002E12B8">
        <w:rPr>
          <w:rFonts w:ascii="Arial" w:hAnsi="Arial" w:cs="Arial"/>
          <w:color w:val="000000"/>
          <w:sz w:val="24"/>
          <w:szCs w:val="24"/>
        </w:rPr>
        <w:t xml:space="preserve"> produced for different combinations of risk factor subgroups fro</w:t>
      </w:r>
      <w:r w:rsidR="003E653D">
        <w:rPr>
          <w:rFonts w:ascii="Arial" w:hAnsi="Arial" w:cs="Arial"/>
          <w:color w:val="000000"/>
          <w:sz w:val="24"/>
          <w:szCs w:val="24"/>
        </w:rPr>
        <w:t>m which 5-year stroke rates will be</w:t>
      </w:r>
      <w:r w:rsidRPr="002E12B8">
        <w:rPr>
          <w:rFonts w:ascii="Arial" w:hAnsi="Arial" w:cs="Arial"/>
          <w:color w:val="000000"/>
          <w:sz w:val="24"/>
          <w:szCs w:val="24"/>
        </w:rPr>
        <w:t xml:space="preserve"> calculated.</w:t>
      </w:r>
      <w:r w:rsidR="003E653D">
        <w:rPr>
          <w:rFonts w:ascii="Arial" w:hAnsi="Arial" w:cs="Arial"/>
          <w:color w:val="000000"/>
          <w:sz w:val="24"/>
          <w:szCs w:val="24"/>
        </w:rPr>
        <w:t xml:space="preserve"> </w:t>
      </w:r>
      <w:r w:rsidRPr="002E12B8">
        <w:rPr>
          <w:rFonts w:ascii="Arial" w:hAnsi="Arial" w:cs="Arial"/>
          <w:color w:val="000000"/>
          <w:sz w:val="24"/>
          <w:szCs w:val="24"/>
        </w:rPr>
        <w:t>The assumption of proportiona</w:t>
      </w:r>
      <w:r w:rsidR="003E653D">
        <w:rPr>
          <w:rFonts w:ascii="Arial" w:hAnsi="Arial" w:cs="Arial"/>
          <w:color w:val="000000"/>
          <w:sz w:val="24"/>
          <w:szCs w:val="24"/>
        </w:rPr>
        <w:t>l hazards will be</w:t>
      </w:r>
      <w:r w:rsidRPr="002E12B8">
        <w:rPr>
          <w:rFonts w:ascii="Arial" w:hAnsi="Arial" w:cs="Arial"/>
          <w:color w:val="000000"/>
          <w:sz w:val="24"/>
          <w:szCs w:val="24"/>
        </w:rPr>
        <w:t xml:space="preserve"> tested using the </w:t>
      </w:r>
      <w:proofErr w:type="spellStart"/>
      <w:r w:rsidRPr="002E12B8">
        <w:rPr>
          <w:rFonts w:ascii="Arial" w:hAnsi="Arial" w:cs="Arial"/>
          <w:color w:val="000000"/>
          <w:sz w:val="24"/>
          <w:szCs w:val="24"/>
        </w:rPr>
        <w:t>Schoenfeld</w:t>
      </w:r>
      <w:proofErr w:type="spellEnd"/>
      <w:r w:rsidRPr="002E12B8">
        <w:rPr>
          <w:rFonts w:ascii="Arial" w:hAnsi="Arial" w:cs="Arial"/>
          <w:color w:val="000000"/>
          <w:sz w:val="24"/>
          <w:szCs w:val="24"/>
        </w:rPr>
        <w:t xml:space="preserve"> residuals. </w:t>
      </w:r>
    </w:p>
    <w:p w:rsidR="00FF20F2" w:rsidRDefault="00FF20F2" w:rsidP="002E12B8">
      <w:pPr>
        <w:spacing w:line="240" w:lineRule="auto"/>
        <w:ind w:firstLine="720"/>
        <w:contextualSpacing/>
        <w:rPr>
          <w:rFonts w:ascii="Arial" w:hAnsi="Arial" w:cs="Arial"/>
          <w:color w:val="000000"/>
          <w:sz w:val="24"/>
          <w:szCs w:val="24"/>
        </w:rPr>
      </w:pPr>
      <w:r w:rsidRPr="002E12B8">
        <w:rPr>
          <w:rFonts w:ascii="Arial" w:hAnsi="Arial" w:cs="Arial"/>
          <w:color w:val="000000"/>
          <w:sz w:val="24"/>
          <w:szCs w:val="24"/>
        </w:rPr>
        <w:t>The cov</w:t>
      </w:r>
      <w:r w:rsidR="003E653D">
        <w:rPr>
          <w:rFonts w:ascii="Arial" w:hAnsi="Arial" w:cs="Arial"/>
          <w:color w:val="000000"/>
          <w:sz w:val="24"/>
          <w:szCs w:val="24"/>
        </w:rPr>
        <w:t>ariates included in a model will be</w:t>
      </w:r>
      <w:r w:rsidRPr="002E12B8">
        <w:rPr>
          <w:rFonts w:ascii="Arial" w:hAnsi="Arial" w:cs="Arial"/>
          <w:color w:val="000000"/>
          <w:sz w:val="24"/>
          <w:szCs w:val="24"/>
        </w:rPr>
        <w:t xml:space="preserve"> used to calculate the linear predictor score, </w:t>
      </w:r>
      <w:r w:rsidRPr="002E12B8">
        <w:rPr>
          <w:rFonts w:ascii="Arial" w:hAnsi="Arial" w:cs="Arial"/>
          <w:b/>
          <w:i/>
          <w:color w:val="000000"/>
          <w:sz w:val="24"/>
          <w:szCs w:val="24"/>
        </w:rPr>
        <w:t>βx</w:t>
      </w:r>
      <w:r w:rsidRPr="002E12B8">
        <w:rPr>
          <w:rFonts w:ascii="Arial" w:hAnsi="Arial" w:cs="Arial"/>
          <w:color w:val="000000"/>
          <w:sz w:val="24"/>
          <w:szCs w:val="24"/>
        </w:rPr>
        <w:t xml:space="preserve"> (the sum of the product of mean-</w:t>
      </w:r>
      <w:proofErr w:type="spellStart"/>
      <w:r w:rsidRPr="002E12B8">
        <w:rPr>
          <w:rFonts w:ascii="Arial" w:hAnsi="Arial" w:cs="Arial"/>
          <w:color w:val="000000"/>
          <w:sz w:val="24"/>
          <w:szCs w:val="24"/>
        </w:rPr>
        <w:t>centred</w:t>
      </w:r>
      <w:proofErr w:type="spellEnd"/>
      <w:r w:rsidRPr="002E12B8">
        <w:rPr>
          <w:rFonts w:ascii="Arial" w:hAnsi="Arial" w:cs="Arial"/>
          <w:color w:val="000000"/>
          <w:sz w:val="24"/>
          <w:szCs w:val="24"/>
        </w:rPr>
        <w:t xml:space="preserve"> covariate values and corresponding parameter estimates) f</w:t>
      </w:r>
      <w:r w:rsidR="003E653D">
        <w:rPr>
          <w:rFonts w:ascii="Arial" w:hAnsi="Arial" w:cs="Arial"/>
          <w:color w:val="000000"/>
          <w:sz w:val="24"/>
          <w:szCs w:val="24"/>
        </w:rPr>
        <w:t>or each patient. ROC curves will be</w:t>
      </w:r>
      <w:r w:rsidRPr="002E12B8">
        <w:rPr>
          <w:rFonts w:ascii="Arial" w:hAnsi="Arial" w:cs="Arial"/>
          <w:color w:val="000000"/>
          <w:sz w:val="24"/>
          <w:szCs w:val="24"/>
        </w:rPr>
        <w:t xml:space="preserve"> constructed for </w:t>
      </w:r>
      <w:r w:rsidRPr="002E12B8">
        <w:rPr>
          <w:rFonts w:ascii="Arial" w:hAnsi="Arial" w:cs="Arial"/>
          <w:b/>
          <w:i/>
          <w:color w:val="000000"/>
          <w:sz w:val="24"/>
          <w:szCs w:val="24"/>
        </w:rPr>
        <w:t>βx</w:t>
      </w:r>
      <w:r w:rsidR="003E653D">
        <w:rPr>
          <w:rFonts w:ascii="Arial" w:hAnsi="Arial" w:cs="Arial"/>
          <w:color w:val="000000"/>
          <w:sz w:val="24"/>
          <w:szCs w:val="24"/>
        </w:rPr>
        <w:t xml:space="preserve"> against observed </w:t>
      </w:r>
      <w:r w:rsidRPr="002E12B8">
        <w:rPr>
          <w:rFonts w:ascii="Arial" w:hAnsi="Arial" w:cs="Arial"/>
          <w:color w:val="000000"/>
          <w:sz w:val="24"/>
          <w:szCs w:val="24"/>
        </w:rPr>
        <w:t>5-year CORI event rates (in the s</w:t>
      </w:r>
      <w:r w:rsidR="003E653D">
        <w:rPr>
          <w:rFonts w:ascii="Arial" w:hAnsi="Arial" w:cs="Arial"/>
          <w:color w:val="000000"/>
          <w:sz w:val="24"/>
          <w:szCs w:val="24"/>
        </w:rPr>
        <w:t xml:space="preserve">ame set of patients). </w:t>
      </w:r>
      <w:r w:rsidRPr="002E12B8">
        <w:rPr>
          <w:rFonts w:ascii="Arial" w:hAnsi="Arial" w:cs="Arial"/>
          <w:color w:val="000000"/>
          <w:sz w:val="24"/>
          <w:szCs w:val="24"/>
        </w:rPr>
        <w:t xml:space="preserve">For </w:t>
      </w:r>
      <w:r w:rsidR="003E653D">
        <w:rPr>
          <w:rFonts w:ascii="Arial" w:hAnsi="Arial" w:cs="Arial"/>
          <w:color w:val="000000"/>
          <w:sz w:val="24"/>
          <w:szCs w:val="24"/>
        </w:rPr>
        <w:t>the final model</w:t>
      </w:r>
      <w:r w:rsidRPr="002E12B8">
        <w:rPr>
          <w:rFonts w:ascii="Arial" w:hAnsi="Arial" w:cs="Arial"/>
          <w:color w:val="000000"/>
          <w:sz w:val="24"/>
          <w:szCs w:val="24"/>
        </w:rPr>
        <w:t>, internal calibra</w:t>
      </w:r>
      <w:r w:rsidR="003E653D">
        <w:rPr>
          <w:rFonts w:ascii="Arial" w:hAnsi="Arial" w:cs="Arial"/>
          <w:color w:val="000000"/>
          <w:sz w:val="24"/>
          <w:szCs w:val="24"/>
        </w:rPr>
        <w:t>tion will be</w:t>
      </w:r>
      <w:r w:rsidRPr="002E12B8">
        <w:rPr>
          <w:rFonts w:ascii="Arial" w:hAnsi="Arial" w:cs="Arial"/>
          <w:color w:val="000000"/>
          <w:sz w:val="24"/>
          <w:szCs w:val="24"/>
        </w:rPr>
        <w:t xml:space="preserve"> assessed by comparing predicted risk of stroke at 5 years to the observed proportion experiencing stroke by 5 years.</w:t>
      </w:r>
    </w:p>
    <w:p w:rsidR="003E653D" w:rsidRDefault="003E653D" w:rsidP="002E12B8">
      <w:pPr>
        <w:spacing w:line="240" w:lineRule="auto"/>
        <w:ind w:firstLine="720"/>
        <w:contextualSpacing/>
        <w:rPr>
          <w:rFonts w:ascii="Arial" w:hAnsi="Arial" w:cs="Arial"/>
          <w:color w:val="000000"/>
          <w:sz w:val="24"/>
          <w:szCs w:val="24"/>
        </w:rPr>
      </w:pPr>
      <w:r>
        <w:rPr>
          <w:rFonts w:ascii="Arial" w:hAnsi="Arial" w:cs="Arial"/>
          <w:color w:val="000000"/>
          <w:sz w:val="24"/>
          <w:szCs w:val="24"/>
        </w:rPr>
        <w:t>On the basis of the final model, tables for moderate and severe ste</w:t>
      </w:r>
      <w:r w:rsidR="00000936">
        <w:rPr>
          <w:rFonts w:ascii="Arial" w:hAnsi="Arial" w:cs="Arial"/>
          <w:color w:val="000000"/>
          <w:sz w:val="24"/>
          <w:szCs w:val="24"/>
        </w:rPr>
        <w:t>nosis will be produced using</w:t>
      </w:r>
      <w:r>
        <w:rPr>
          <w:rFonts w:ascii="Arial" w:hAnsi="Arial" w:cs="Arial"/>
          <w:color w:val="000000"/>
          <w:sz w:val="24"/>
          <w:szCs w:val="24"/>
        </w:rPr>
        <w:t xml:space="preserve"> </w:t>
      </w:r>
      <w:proofErr w:type="spellStart"/>
      <w:r w:rsidR="00000936">
        <w:rPr>
          <w:rFonts w:ascii="Arial" w:hAnsi="Arial" w:cs="Arial"/>
          <w:color w:val="000000"/>
          <w:sz w:val="24"/>
          <w:szCs w:val="24"/>
        </w:rPr>
        <w:t>catecorized</w:t>
      </w:r>
      <w:proofErr w:type="spellEnd"/>
      <w:r w:rsidR="00000936">
        <w:rPr>
          <w:rFonts w:ascii="Arial" w:hAnsi="Arial" w:cs="Arial"/>
          <w:color w:val="000000"/>
          <w:sz w:val="24"/>
          <w:szCs w:val="24"/>
        </w:rPr>
        <w:t xml:space="preserve"> </w:t>
      </w:r>
      <w:r>
        <w:rPr>
          <w:rFonts w:ascii="Arial" w:hAnsi="Arial" w:cs="Arial"/>
          <w:color w:val="000000"/>
          <w:sz w:val="24"/>
          <w:szCs w:val="24"/>
        </w:rPr>
        <w:t xml:space="preserve">significant </w:t>
      </w:r>
      <w:r w:rsidR="00000936">
        <w:rPr>
          <w:rFonts w:ascii="Arial" w:hAnsi="Arial" w:cs="Arial"/>
          <w:color w:val="000000"/>
          <w:sz w:val="24"/>
          <w:szCs w:val="24"/>
        </w:rPr>
        <w:t>risk factors and plaque texture features in which the risk of stroke will be indicated.</w:t>
      </w:r>
    </w:p>
    <w:p w:rsidR="00440541" w:rsidRDefault="00440541" w:rsidP="00440541">
      <w:pPr>
        <w:spacing w:line="240" w:lineRule="auto"/>
        <w:contextualSpacing/>
        <w:rPr>
          <w:rFonts w:ascii="Arial" w:hAnsi="Arial" w:cs="Arial"/>
          <w:color w:val="000000"/>
          <w:sz w:val="24"/>
          <w:szCs w:val="24"/>
        </w:rPr>
      </w:pPr>
    </w:p>
    <w:p w:rsidR="008528A1" w:rsidRDefault="008528A1" w:rsidP="00440541">
      <w:pPr>
        <w:spacing w:line="240" w:lineRule="auto"/>
        <w:contextualSpacing/>
        <w:rPr>
          <w:rFonts w:ascii="Arial" w:hAnsi="Arial" w:cs="Arial"/>
          <w:b/>
          <w:color w:val="000000"/>
          <w:sz w:val="24"/>
          <w:szCs w:val="24"/>
        </w:rPr>
      </w:pPr>
    </w:p>
    <w:p w:rsidR="008528A1" w:rsidRDefault="008528A1" w:rsidP="00440541">
      <w:pPr>
        <w:spacing w:line="240" w:lineRule="auto"/>
        <w:contextualSpacing/>
        <w:rPr>
          <w:rFonts w:ascii="Arial" w:hAnsi="Arial" w:cs="Arial"/>
          <w:b/>
          <w:color w:val="000000"/>
          <w:sz w:val="24"/>
          <w:szCs w:val="24"/>
        </w:rPr>
      </w:pPr>
    </w:p>
    <w:p w:rsidR="00440541" w:rsidRPr="00E278CB" w:rsidRDefault="00E9477D" w:rsidP="00440541">
      <w:pPr>
        <w:spacing w:line="240" w:lineRule="auto"/>
        <w:contextualSpacing/>
        <w:rPr>
          <w:rFonts w:ascii="Arial" w:hAnsi="Arial" w:cs="Arial"/>
          <w:b/>
          <w:color w:val="000000"/>
          <w:sz w:val="24"/>
          <w:szCs w:val="24"/>
        </w:rPr>
      </w:pPr>
      <w:r>
        <w:rPr>
          <w:rFonts w:ascii="Arial" w:hAnsi="Arial" w:cs="Arial"/>
          <w:b/>
          <w:color w:val="000000"/>
          <w:sz w:val="24"/>
          <w:szCs w:val="24"/>
        </w:rPr>
        <w:lastRenderedPageBreak/>
        <w:t>4. POWER CALCULATIONS</w:t>
      </w:r>
    </w:p>
    <w:p w:rsidR="00E9477D" w:rsidRDefault="00E9477D" w:rsidP="00440541">
      <w:pPr>
        <w:spacing w:line="240" w:lineRule="auto"/>
        <w:contextualSpacing/>
        <w:rPr>
          <w:rFonts w:ascii="Arial" w:hAnsi="Arial" w:cs="Arial"/>
          <w:color w:val="000000"/>
          <w:sz w:val="24"/>
          <w:szCs w:val="24"/>
        </w:rPr>
      </w:pPr>
    </w:p>
    <w:p w:rsidR="00E278CB" w:rsidRDefault="00E278CB" w:rsidP="00440541">
      <w:pPr>
        <w:spacing w:line="240" w:lineRule="auto"/>
        <w:contextualSpacing/>
        <w:rPr>
          <w:rFonts w:ascii="Arial" w:hAnsi="Arial" w:cs="Arial"/>
          <w:color w:val="000000"/>
          <w:sz w:val="24"/>
          <w:szCs w:val="24"/>
        </w:rPr>
      </w:pPr>
      <w:r>
        <w:rPr>
          <w:rFonts w:ascii="Arial" w:hAnsi="Arial" w:cs="Arial"/>
          <w:color w:val="000000"/>
          <w:sz w:val="24"/>
          <w:szCs w:val="24"/>
        </w:rPr>
        <w:t xml:space="preserve">In the ACSRS there were 1121 patients with 50-99% stenosis in relation to the bulb. </w:t>
      </w:r>
    </w:p>
    <w:p w:rsidR="00040452" w:rsidRDefault="00E278CB" w:rsidP="00440541">
      <w:pPr>
        <w:spacing w:line="240" w:lineRule="auto"/>
        <w:contextualSpacing/>
        <w:rPr>
          <w:rFonts w:ascii="Arial" w:hAnsi="Arial" w:cs="Arial"/>
          <w:color w:val="000000"/>
          <w:sz w:val="24"/>
          <w:szCs w:val="24"/>
        </w:rPr>
      </w:pPr>
      <w:r>
        <w:rPr>
          <w:rFonts w:ascii="Arial" w:hAnsi="Arial" w:cs="Arial"/>
          <w:color w:val="000000"/>
          <w:sz w:val="24"/>
          <w:szCs w:val="24"/>
        </w:rPr>
        <w:t>There were 59 strokes during the 8 year follow-up of which 52 occurred in the first 5 years.</w:t>
      </w:r>
      <w:r w:rsidR="00040452">
        <w:rPr>
          <w:rFonts w:ascii="Arial" w:hAnsi="Arial" w:cs="Arial"/>
          <w:color w:val="000000"/>
          <w:sz w:val="24"/>
          <w:szCs w:val="24"/>
        </w:rPr>
        <w:t xml:space="preserve"> The number of patients, strokes and average annual stroke rate are shown in the table below.</w:t>
      </w:r>
    </w:p>
    <w:p w:rsidR="00040452" w:rsidRDefault="00040452" w:rsidP="00440541">
      <w:pPr>
        <w:spacing w:line="240" w:lineRule="auto"/>
        <w:contextualSpacing/>
        <w:rPr>
          <w:rFonts w:ascii="Arial" w:hAnsi="Arial" w:cs="Arial"/>
          <w:color w:val="000000"/>
          <w:sz w:val="24"/>
          <w:szCs w:val="24"/>
        </w:rPr>
      </w:pPr>
    </w:p>
    <w:p w:rsidR="00040452" w:rsidRDefault="00040452" w:rsidP="00440541">
      <w:pPr>
        <w:spacing w:line="240" w:lineRule="auto"/>
        <w:contextualSpacing/>
        <w:rPr>
          <w:rFonts w:ascii="Arial" w:hAnsi="Arial" w:cs="Arial"/>
          <w:color w:val="000000"/>
          <w:sz w:val="24"/>
          <w:szCs w:val="24"/>
        </w:rPr>
      </w:pPr>
      <w:r>
        <w:rPr>
          <w:rFonts w:ascii="Arial" w:hAnsi="Arial" w:cs="Arial"/>
          <w:color w:val="000000"/>
          <w:sz w:val="24"/>
          <w:szCs w:val="24"/>
        </w:rPr>
        <w:t>ECST stenosis</w:t>
      </w:r>
      <w:r>
        <w:rPr>
          <w:rFonts w:ascii="Arial" w:hAnsi="Arial" w:cs="Arial"/>
          <w:color w:val="000000"/>
          <w:sz w:val="24"/>
          <w:szCs w:val="24"/>
        </w:rPr>
        <w:tab/>
      </w:r>
      <w:r w:rsidR="005A21BA">
        <w:rPr>
          <w:rFonts w:ascii="Arial" w:hAnsi="Arial" w:cs="Arial"/>
          <w:color w:val="000000"/>
          <w:sz w:val="24"/>
          <w:szCs w:val="24"/>
        </w:rPr>
        <w:t xml:space="preserve">    </w:t>
      </w:r>
      <w:r w:rsidR="005A21BA">
        <w:rPr>
          <w:rFonts w:ascii="Arial" w:hAnsi="Arial" w:cs="Arial"/>
          <w:color w:val="000000"/>
          <w:sz w:val="24"/>
          <w:szCs w:val="24"/>
        </w:rPr>
        <w:tab/>
      </w:r>
      <w:r>
        <w:rPr>
          <w:rFonts w:ascii="Arial" w:hAnsi="Arial" w:cs="Arial"/>
          <w:color w:val="000000"/>
          <w:sz w:val="24"/>
          <w:szCs w:val="24"/>
        </w:rPr>
        <w:t>N</w:t>
      </w:r>
      <w:r>
        <w:rPr>
          <w:rFonts w:ascii="Arial" w:hAnsi="Arial" w:cs="Arial"/>
          <w:color w:val="000000"/>
          <w:sz w:val="24"/>
          <w:szCs w:val="24"/>
        </w:rPr>
        <w:tab/>
      </w:r>
      <w:r>
        <w:rPr>
          <w:rFonts w:ascii="Arial" w:hAnsi="Arial" w:cs="Arial"/>
          <w:color w:val="000000"/>
          <w:sz w:val="24"/>
          <w:szCs w:val="24"/>
        </w:rPr>
        <w:tab/>
        <w:t>Number of strokes</w:t>
      </w:r>
      <w:r>
        <w:rPr>
          <w:rFonts w:ascii="Arial" w:hAnsi="Arial" w:cs="Arial"/>
          <w:color w:val="000000"/>
          <w:sz w:val="24"/>
          <w:szCs w:val="24"/>
        </w:rPr>
        <w:tab/>
      </w:r>
      <w:r>
        <w:rPr>
          <w:rFonts w:ascii="Arial" w:hAnsi="Arial" w:cs="Arial"/>
          <w:color w:val="000000"/>
          <w:sz w:val="24"/>
          <w:szCs w:val="24"/>
        </w:rPr>
        <w:tab/>
        <w:t>Average annual</w:t>
      </w:r>
    </w:p>
    <w:p w:rsidR="00040452" w:rsidRDefault="004408C2" w:rsidP="00440541">
      <w:pPr>
        <w:spacing w:line="240" w:lineRule="auto"/>
        <w:contextualSpacing/>
        <w:rPr>
          <w:rFonts w:ascii="Arial" w:hAnsi="Arial" w:cs="Arial"/>
          <w:color w:val="000000"/>
          <w:sz w:val="24"/>
          <w:szCs w:val="24"/>
        </w:rPr>
      </w:pPr>
      <w:r>
        <w:rPr>
          <w:rFonts w:ascii="Arial" w:hAnsi="Arial" w:cs="Arial"/>
          <w:color w:val="000000"/>
          <w:sz w:val="24"/>
          <w:szCs w:val="24"/>
        </w:rPr>
        <w:tab/>
      </w:r>
      <w:r w:rsidR="00040452">
        <w:rPr>
          <w:rFonts w:ascii="Arial" w:hAnsi="Arial" w:cs="Arial"/>
          <w:color w:val="000000"/>
          <w:sz w:val="24"/>
          <w:szCs w:val="24"/>
        </w:rPr>
        <w:tab/>
      </w:r>
      <w:r w:rsidR="00040452">
        <w:rPr>
          <w:rFonts w:ascii="Arial" w:hAnsi="Arial" w:cs="Arial"/>
          <w:color w:val="000000"/>
          <w:sz w:val="24"/>
          <w:szCs w:val="24"/>
        </w:rPr>
        <w:tab/>
      </w:r>
      <w:r w:rsidR="00040452">
        <w:rPr>
          <w:rFonts w:ascii="Arial" w:hAnsi="Arial" w:cs="Arial"/>
          <w:color w:val="000000"/>
          <w:sz w:val="24"/>
          <w:szCs w:val="24"/>
        </w:rPr>
        <w:tab/>
      </w:r>
      <w:r w:rsidR="00040452">
        <w:rPr>
          <w:rFonts w:ascii="Arial" w:hAnsi="Arial" w:cs="Arial"/>
          <w:color w:val="000000"/>
          <w:sz w:val="24"/>
          <w:szCs w:val="24"/>
        </w:rPr>
        <w:tab/>
      </w:r>
      <w:r w:rsidR="00040452">
        <w:rPr>
          <w:rFonts w:ascii="Arial" w:hAnsi="Arial" w:cs="Arial"/>
          <w:color w:val="000000"/>
          <w:sz w:val="24"/>
          <w:szCs w:val="24"/>
        </w:rPr>
        <w:tab/>
      </w:r>
      <w:r w:rsidR="00040452">
        <w:rPr>
          <w:rFonts w:ascii="Arial" w:hAnsi="Arial" w:cs="Arial"/>
          <w:color w:val="000000"/>
          <w:sz w:val="24"/>
          <w:szCs w:val="24"/>
        </w:rPr>
        <w:tab/>
      </w:r>
      <w:r w:rsidR="00040452">
        <w:rPr>
          <w:rFonts w:ascii="Arial" w:hAnsi="Arial" w:cs="Arial"/>
          <w:color w:val="000000"/>
          <w:sz w:val="24"/>
          <w:szCs w:val="24"/>
        </w:rPr>
        <w:tab/>
      </w:r>
      <w:r w:rsidR="00040452">
        <w:rPr>
          <w:rFonts w:ascii="Arial" w:hAnsi="Arial" w:cs="Arial"/>
          <w:color w:val="000000"/>
          <w:sz w:val="24"/>
          <w:szCs w:val="24"/>
        </w:rPr>
        <w:tab/>
      </w:r>
      <w:r w:rsidR="005A21BA">
        <w:rPr>
          <w:rFonts w:ascii="Arial" w:hAnsi="Arial" w:cs="Arial"/>
          <w:color w:val="000000"/>
          <w:sz w:val="24"/>
          <w:szCs w:val="24"/>
        </w:rPr>
        <w:tab/>
      </w:r>
      <w:r w:rsidR="00040452">
        <w:rPr>
          <w:rFonts w:ascii="Arial" w:hAnsi="Arial" w:cs="Arial"/>
          <w:color w:val="000000"/>
          <w:sz w:val="24"/>
          <w:szCs w:val="24"/>
        </w:rPr>
        <w:t>stroke rate</w:t>
      </w:r>
    </w:p>
    <w:p w:rsidR="008E07B2" w:rsidRDefault="005A21BA" w:rsidP="00440541">
      <w:pPr>
        <w:spacing w:line="240" w:lineRule="auto"/>
        <w:contextualSpacing/>
        <w:rPr>
          <w:rFonts w:ascii="Arial" w:hAnsi="Arial" w:cs="Arial"/>
          <w:color w:val="000000"/>
          <w:sz w:val="24"/>
          <w:szCs w:val="24"/>
        </w:rPr>
      </w:pPr>
      <w:r>
        <w:rPr>
          <w:rFonts w:ascii="Arial" w:hAnsi="Arial" w:cs="Arial"/>
          <w:color w:val="000000"/>
          <w:sz w:val="24"/>
          <w:szCs w:val="24"/>
        </w:rPr>
        <w:t xml:space="preserve">Severe     </w:t>
      </w:r>
      <w:r w:rsidR="00040452">
        <w:rPr>
          <w:rFonts w:ascii="Arial" w:hAnsi="Arial" w:cs="Arial"/>
          <w:color w:val="000000"/>
          <w:sz w:val="24"/>
          <w:szCs w:val="24"/>
        </w:rPr>
        <w:t>90-99%</w:t>
      </w:r>
      <w:r w:rsidR="00040452">
        <w:rPr>
          <w:rFonts w:ascii="Arial" w:hAnsi="Arial" w:cs="Arial"/>
          <w:color w:val="000000"/>
          <w:sz w:val="24"/>
          <w:szCs w:val="24"/>
        </w:rPr>
        <w:tab/>
      </w:r>
      <w:r w:rsidR="00040452">
        <w:rPr>
          <w:rFonts w:ascii="Arial" w:hAnsi="Arial" w:cs="Arial"/>
          <w:color w:val="000000"/>
          <w:sz w:val="24"/>
          <w:szCs w:val="24"/>
        </w:rPr>
        <w:tab/>
      </w:r>
      <w:r w:rsidR="008E07B2">
        <w:rPr>
          <w:rFonts w:ascii="Arial" w:hAnsi="Arial" w:cs="Arial"/>
          <w:color w:val="000000"/>
          <w:sz w:val="24"/>
          <w:szCs w:val="24"/>
        </w:rPr>
        <w:t>289</w:t>
      </w:r>
      <w:r w:rsidR="008E07B2">
        <w:rPr>
          <w:rFonts w:ascii="Arial" w:hAnsi="Arial" w:cs="Arial"/>
          <w:color w:val="000000"/>
          <w:sz w:val="24"/>
          <w:szCs w:val="24"/>
        </w:rPr>
        <w:tab/>
      </w:r>
      <w:r w:rsidR="008E07B2">
        <w:rPr>
          <w:rFonts w:ascii="Arial" w:hAnsi="Arial" w:cs="Arial"/>
          <w:color w:val="000000"/>
          <w:sz w:val="24"/>
          <w:szCs w:val="24"/>
        </w:rPr>
        <w:tab/>
        <w:t>21</w:t>
      </w:r>
      <w:r w:rsidR="008E07B2">
        <w:rPr>
          <w:rFonts w:ascii="Arial" w:hAnsi="Arial" w:cs="Arial"/>
          <w:color w:val="000000"/>
          <w:sz w:val="24"/>
          <w:szCs w:val="24"/>
        </w:rPr>
        <w:tab/>
      </w:r>
      <w:r w:rsidR="008E07B2">
        <w:rPr>
          <w:rFonts w:ascii="Arial" w:hAnsi="Arial" w:cs="Arial"/>
          <w:color w:val="000000"/>
          <w:sz w:val="24"/>
          <w:szCs w:val="24"/>
        </w:rPr>
        <w:tab/>
      </w:r>
      <w:r w:rsidR="008E07B2">
        <w:rPr>
          <w:rFonts w:ascii="Arial" w:hAnsi="Arial" w:cs="Arial"/>
          <w:color w:val="000000"/>
          <w:sz w:val="24"/>
          <w:szCs w:val="24"/>
        </w:rPr>
        <w:tab/>
      </w:r>
      <w:r w:rsidR="008E07B2">
        <w:rPr>
          <w:rFonts w:ascii="Arial" w:hAnsi="Arial" w:cs="Arial"/>
          <w:color w:val="000000"/>
          <w:sz w:val="24"/>
          <w:szCs w:val="24"/>
        </w:rPr>
        <w:tab/>
        <w:t>2.4%</w:t>
      </w:r>
    </w:p>
    <w:p w:rsidR="008E07B2" w:rsidRDefault="005A21BA" w:rsidP="00440541">
      <w:pPr>
        <w:spacing w:line="240" w:lineRule="auto"/>
        <w:contextualSpacing/>
        <w:rPr>
          <w:rFonts w:ascii="Arial" w:hAnsi="Arial" w:cs="Arial"/>
          <w:color w:val="000000"/>
          <w:sz w:val="24"/>
          <w:szCs w:val="24"/>
        </w:rPr>
      </w:pPr>
      <w:r>
        <w:rPr>
          <w:rFonts w:ascii="Arial" w:hAnsi="Arial" w:cs="Arial"/>
          <w:color w:val="000000"/>
          <w:sz w:val="24"/>
          <w:szCs w:val="24"/>
        </w:rPr>
        <w:t xml:space="preserve">Moderate </w:t>
      </w:r>
      <w:r w:rsidR="008E07B2">
        <w:rPr>
          <w:rFonts w:ascii="Arial" w:hAnsi="Arial" w:cs="Arial"/>
          <w:color w:val="000000"/>
          <w:sz w:val="24"/>
          <w:szCs w:val="24"/>
        </w:rPr>
        <w:t>70-89%</w:t>
      </w:r>
      <w:r w:rsidR="008E07B2">
        <w:rPr>
          <w:rFonts w:ascii="Arial" w:hAnsi="Arial" w:cs="Arial"/>
          <w:color w:val="000000"/>
          <w:sz w:val="24"/>
          <w:szCs w:val="24"/>
        </w:rPr>
        <w:tab/>
      </w:r>
      <w:r w:rsidR="008E07B2">
        <w:rPr>
          <w:rFonts w:ascii="Arial" w:hAnsi="Arial" w:cs="Arial"/>
          <w:color w:val="000000"/>
          <w:sz w:val="24"/>
          <w:szCs w:val="24"/>
        </w:rPr>
        <w:tab/>
        <w:t>643</w:t>
      </w:r>
      <w:r w:rsidR="008E07B2">
        <w:rPr>
          <w:rFonts w:ascii="Arial" w:hAnsi="Arial" w:cs="Arial"/>
          <w:color w:val="000000"/>
          <w:sz w:val="24"/>
          <w:szCs w:val="24"/>
        </w:rPr>
        <w:tab/>
      </w:r>
      <w:r w:rsidR="008E07B2">
        <w:rPr>
          <w:rFonts w:ascii="Arial" w:hAnsi="Arial" w:cs="Arial"/>
          <w:color w:val="000000"/>
          <w:sz w:val="24"/>
          <w:szCs w:val="24"/>
        </w:rPr>
        <w:tab/>
        <w:t>32</w:t>
      </w:r>
      <w:r w:rsidR="008E07B2">
        <w:rPr>
          <w:rFonts w:ascii="Arial" w:hAnsi="Arial" w:cs="Arial"/>
          <w:color w:val="000000"/>
          <w:sz w:val="24"/>
          <w:szCs w:val="24"/>
        </w:rPr>
        <w:tab/>
      </w:r>
      <w:r w:rsidR="008E07B2">
        <w:rPr>
          <w:rFonts w:ascii="Arial" w:hAnsi="Arial" w:cs="Arial"/>
          <w:color w:val="000000"/>
          <w:sz w:val="24"/>
          <w:szCs w:val="24"/>
        </w:rPr>
        <w:tab/>
      </w:r>
      <w:r w:rsidR="008E07B2">
        <w:rPr>
          <w:rFonts w:ascii="Arial" w:hAnsi="Arial" w:cs="Arial"/>
          <w:color w:val="000000"/>
          <w:sz w:val="24"/>
          <w:szCs w:val="24"/>
        </w:rPr>
        <w:tab/>
      </w:r>
      <w:r w:rsidR="008E07B2">
        <w:rPr>
          <w:rFonts w:ascii="Arial" w:hAnsi="Arial" w:cs="Arial"/>
          <w:color w:val="000000"/>
          <w:sz w:val="24"/>
          <w:szCs w:val="24"/>
        </w:rPr>
        <w:tab/>
        <w:t>1.4%</w:t>
      </w:r>
    </w:p>
    <w:p w:rsidR="00995644" w:rsidRDefault="005A21BA" w:rsidP="00440541">
      <w:pPr>
        <w:spacing w:line="240" w:lineRule="auto"/>
        <w:contextualSpacing/>
        <w:rPr>
          <w:rFonts w:ascii="Arial" w:hAnsi="Arial" w:cs="Arial"/>
          <w:color w:val="000000"/>
          <w:sz w:val="24"/>
          <w:szCs w:val="24"/>
        </w:rPr>
      </w:pPr>
      <w:r>
        <w:rPr>
          <w:rFonts w:ascii="Arial" w:hAnsi="Arial" w:cs="Arial"/>
          <w:color w:val="000000"/>
          <w:sz w:val="24"/>
          <w:szCs w:val="24"/>
        </w:rPr>
        <w:t xml:space="preserve">Mild          </w:t>
      </w:r>
      <w:r w:rsidR="008E07B2">
        <w:rPr>
          <w:rFonts w:ascii="Arial" w:hAnsi="Arial" w:cs="Arial"/>
          <w:color w:val="000000"/>
          <w:sz w:val="24"/>
          <w:szCs w:val="24"/>
        </w:rPr>
        <w:t>50-69%</w:t>
      </w:r>
      <w:r w:rsidR="008E07B2">
        <w:rPr>
          <w:rFonts w:ascii="Arial" w:hAnsi="Arial" w:cs="Arial"/>
          <w:color w:val="000000"/>
          <w:sz w:val="24"/>
          <w:szCs w:val="24"/>
        </w:rPr>
        <w:tab/>
      </w:r>
      <w:r w:rsidR="008E07B2">
        <w:rPr>
          <w:rFonts w:ascii="Arial" w:hAnsi="Arial" w:cs="Arial"/>
          <w:color w:val="000000"/>
          <w:sz w:val="24"/>
          <w:szCs w:val="24"/>
        </w:rPr>
        <w:tab/>
        <w:t>189</w:t>
      </w:r>
      <w:r w:rsidR="008E07B2">
        <w:rPr>
          <w:rFonts w:ascii="Arial" w:hAnsi="Arial" w:cs="Arial"/>
          <w:color w:val="000000"/>
          <w:sz w:val="24"/>
          <w:szCs w:val="24"/>
        </w:rPr>
        <w:tab/>
      </w:r>
      <w:r w:rsidR="008E07B2">
        <w:rPr>
          <w:rFonts w:ascii="Arial" w:hAnsi="Arial" w:cs="Arial"/>
          <w:color w:val="000000"/>
          <w:sz w:val="24"/>
          <w:szCs w:val="24"/>
        </w:rPr>
        <w:tab/>
        <w:t xml:space="preserve">  6</w:t>
      </w:r>
      <w:r w:rsidR="008E07B2">
        <w:rPr>
          <w:rFonts w:ascii="Arial" w:hAnsi="Arial" w:cs="Arial"/>
          <w:color w:val="000000"/>
          <w:sz w:val="24"/>
          <w:szCs w:val="24"/>
        </w:rPr>
        <w:tab/>
      </w:r>
      <w:r w:rsidR="008E07B2">
        <w:rPr>
          <w:rFonts w:ascii="Arial" w:hAnsi="Arial" w:cs="Arial"/>
          <w:color w:val="000000"/>
          <w:sz w:val="24"/>
          <w:szCs w:val="24"/>
        </w:rPr>
        <w:tab/>
      </w:r>
      <w:r w:rsidR="008E07B2">
        <w:rPr>
          <w:rFonts w:ascii="Arial" w:hAnsi="Arial" w:cs="Arial"/>
          <w:color w:val="000000"/>
          <w:sz w:val="24"/>
          <w:szCs w:val="24"/>
        </w:rPr>
        <w:tab/>
      </w:r>
      <w:r w:rsidR="008E07B2">
        <w:rPr>
          <w:rFonts w:ascii="Arial" w:hAnsi="Arial" w:cs="Arial"/>
          <w:color w:val="000000"/>
          <w:sz w:val="24"/>
          <w:szCs w:val="24"/>
        </w:rPr>
        <w:tab/>
        <w:t>0.8%</w:t>
      </w:r>
      <w:r w:rsidR="00040452">
        <w:rPr>
          <w:rFonts w:ascii="Arial" w:hAnsi="Arial" w:cs="Arial"/>
          <w:color w:val="000000"/>
          <w:sz w:val="24"/>
          <w:szCs w:val="24"/>
        </w:rPr>
        <w:tab/>
      </w:r>
      <w:r w:rsidR="00040452">
        <w:rPr>
          <w:rFonts w:ascii="Arial" w:hAnsi="Arial" w:cs="Arial"/>
          <w:color w:val="000000"/>
          <w:sz w:val="24"/>
          <w:szCs w:val="24"/>
        </w:rPr>
        <w:tab/>
      </w:r>
      <w:r w:rsidR="00995644">
        <w:rPr>
          <w:rFonts w:ascii="Arial" w:hAnsi="Arial" w:cs="Arial"/>
          <w:color w:val="000000"/>
          <w:sz w:val="24"/>
          <w:szCs w:val="24"/>
        </w:rPr>
        <w:t xml:space="preserve"> </w:t>
      </w:r>
    </w:p>
    <w:p w:rsidR="00995644" w:rsidRDefault="00995644" w:rsidP="00440541">
      <w:pPr>
        <w:spacing w:line="240" w:lineRule="auto"/>
        <w:contextualSpacing/>
        <w:rPr>
          <w:rFonts w:ascii="Arial" w:hAnsi="Arial" w:cs="Arial"/>
          <w:color w:val="000000"/>
          <w:sz w:val="24"/>
          <w:szCs w:val="24"/>
        </w:rPr>
      </w:pPr>
    </w:p>
    <w:p w:rsidR="00AA0235" w:rsidRDefault="00995644" w:rsidP="00440541">
      <w:pPr>
        <w:spacing w:line="240" w:lineRule="auto"/>
        <w:contextualSpacing/>
        <w:rPr>
          <w:rFonts w:ascii="Arial" w:hAnsi="Arial" w:cs="Arial"/>
          <w:color w:val="000000"/>
          <w:sz w:val="24"/>
          <w:szCs w:val="24"/>
        </w:rPr>
      </w:pPr>
      <w:r>
        <w:rPr>
          <w:rFonts w:ascii="Arial" w:hAnsi="Arial" w:cs="Arial"/>
          <w:color w:val="000000"/>
          <w:sz w:val="24"/>
          <w:szCs w:val="24"/>
        </w:rPr>
        <w:t xml:space="preserve">Overall </w:t>
      </w:r>
      <w:r w:rsidR="00481F49">
        <w:rPr>
          <w:rFonts w:ascii="Arial" w:hAnsi="Arial" w:cs="Arial"/>
          <w:color w:val="000000"/>
          <w:sz w:val="24"/>
          <w:szCs w:val="24"/>
        </w:rPr>
        <w:t xml:space="preserve">average </w:t>
      </w:r>
      <w:r>
        <w:rPr>
          <w:rFonts w:ascii="Arial" w:hAnsi="Arial" w:cs="Arial"/>
          <w:color w:val="000000"/>
          <w:sz w:val="24"/>
          <w:szCs w:val="24"/>
        </w:rPr>
        <w:t>m</w:t>
      </w:r>
      <w:r w:rsidR="008E07B2">
        <w:rPr>
          <w:rFonts w:ascii="Arial" w:hAnsi="Arial" w:cs="Arial"/>
          <w:color w:val="000000"/>
          <w:sz w:val="24"/>
          <w:szCs w:val="24"/>
        </w:rPr>
        <w:t>ortali</w:t>
      </w:r>
      <w:r w:rsidR="005A21BA">
        <w:rPr>
          <w:rFonts w:ascii="Arial" w:hAnsi="Arial" w:cs="Arial"/>
          <w:color w:val="000000"/>
          <w:sz w:val="24"/>
          <w:szCs w:val="24"/>
        </w:rPr>
        <w:t>ty was 5% per year</w:t>
      </w:r>
      <w:r w:rsidR="00481F49">
        <w:rPr>
          <w:rFonts w:ascii="Arial" w:hAnsi="Arial" w:cs="Arial"/>
          <w:color w:val="000000"/>
          <w:sz w:val="24"/>
          <w:szCs w:val="24"/>
        </w:rPr>
        <w:t>. There were a total of 184 deaths of which 111</w:t>
      </w:r>
      <w:r w:rsidR="009E486A">
        <w:rPr>
          <w:rFonts w:ascii="Arial" w:hAnsi="Arial" w:cs="Arial"/>
          <w:color w:val="000000"/>
          <w:sz w:val="24"/>
          <w:szCs w:val="24"/>
        </w:rPr>
        <w:t>(60%)</w:t>
      </w:r>
      <w:r>
        <w:rPr>
          <w:rFonts w:ascii="Arial" w:hAnsi="Arial" w:cs="Arial"/>
          <w:color w:val="000000"/>
          <w:sz w:val="24"/>
          <w:szCs w:val="24"/>
        </w:rPr>
        <w:t xml:space="preserve"> from </w:t>
      </w:r>
      <w:r w:rsidR="00481F49">
        <w:rPr>
          <w:rFonts w:ascii="Arial" w:hAnsi="Arial" w:cs="Arial"/>
          <w:color w:val="000000"/>
          <w:sz w:val="24"/>
          <w:szCs w:val="24"/>
        </w:rPr>
        <w:t xml:space="preserve">cardiovascular causes, mainly </w:t>
      </w:r>
      <w:r>
        <w:rPr>
          <w:rFonts w:ascii="Arial" w:hAnsi="Arial" w:cs="Arial"/>
          <w:color w:val="000000"/>
          <w:sz w:val="24"/>
          <w:szCs w:val="24"/>
        </w:rPr>
        <w:t>MI.</w:t>
      </w:r>
    </w:p>
    <w:p w:rsidR="00D21AF9" w:rsidRDefault="00D21AF9" w:rsidP="00440541">
      <w:pPr>
        <w:spacing w:line="240" w:lineRule="auto"/>
        <w:contextualSpacing/>
        <w:rPr>
          <w:rFonts w:ascii="Arial" w:hAnsi="Arial" w:cs="Arial"/>
          <w:color w:val="000000"/>
          <w:sz w:val="24"/>
          <w:szCs w:val="24"/>
        </w:rPr>
      </w:pPr>
    </w:p>
    <w:p w:rsidR="00D21AF9" w:rsidRDefault="0064704C" w:rsidP="00440541">
      <w:pPr>
        <w:spacing w:line="240" w:lineRule="auto"/>
        <w:contextualSpacing/>
        <w:rPr>
          <w:rFonts w:ascii="Arial" w:hAnsi="Arial" w:cs="Arial"/>
          <w:color w:val="000000"/>
          <w:sz w:val="24"/>
          <w:szCs w:val="24"/>
        </w:rPr>
      </w:pPr>
      <w:r>
        <w:rPr>
          <w:rFonts w:ascii="Arial" w:hAnsi="Arial" w:cs="Arial"/>
          <w:color w:val="000000"/>
          <w:sz w:val="24"/>
          <w:szCs w:val="24"/>
        </w:rPr>
        <w:t>In the ACSRS study t</w:t>
      </w:r>
      <w:r w:rsidR="00761766">
        <w:rPr>
          <w:rFonts w:ascii="Arial" w:hAnsi="Arial" w:cs="Arial"/>
          <w:color w:val="000000"/>
          <w:sz w:val="24"/>
          <w:szCs w:val="24"/>
        </w:rPr>
        <w:t>he 903</w:t>
      </w:r>
      <w:r w:rsidR="005A21BA">
        <w:rPr>
          <w:rFonts w:ascii="Arial" w:hAnsi="Arial" w:cs="Arial"/>
          <w:color w:val="000000"/>
          <w:sz w:val="24"/>
          <w:szCs w:val="24"/>
        </w:rPr>
        <w:t xml:space="preserve"> patients with </w:t>
      </w:r>
      <w:r w:rsidR="00D21AF9">
        <w:rPr>
          <w:rFonts w:ascii="Arial" w:hAnsi="Arial" w:cs="Arial"/>
          <w:color w:val="000000"/>
          <w:sz w:val="24"/>
          <w:szCs w:val="24"/>
        </w:rPr>
        <w:t>70</w:t>
      </w:r>
      <w:r w:rsidR="005A21BA">
        <w:rPr>
          <w:rFonts w:ascii="Arial" w:hAnsi="Arial" w:cs="Arial"/>
          <w:color w:val="000000"/>
          <w:sz w:val="24"/>
          <w:szCs w:val="24"/>
        </w:rPr>
        <w:t>-99</w:t>
      </w:r>
      <w:r w:rsidR="00D21AF9">
        <w:rPr>
          <w:rFonts w:ascii="Arial" w:hAnsi="Arial" w:cs="Arial"/>
          <w:color w:val="000000"/>
          <w:sz w:val="24"/>
          <w:szCs w:val="24"/>
        </w:rPr>
        <w:t>% stenosis were stratified by the significant risk factors</w:t>
      </w:r>
      <w:r>
        <w:rPr>
          <w:rFonts w:ascii="Arial" w:hAnsi="Arial" w:cs="Arial"/>
          <w:color w:val="000000"/>
          <w:sz w:val="24"/>
          <w:szCs w:val="24"/>
        </w:rPr>
        <w:t xml:space="preserve"> (plaque texture features, stenosis and history of contralateral TIAs or Stroke)</w:t>
      </w:r>
      <w:r w:rsidR="00D21AF9">
        <w:rPr>
          <w:rFonts w:ascii="Arial" w:hAnsi="Arial" w:cs="Arial"/>
          <w:color w:val="000000"/>
          <w:sz w:val="24"/>
          <w:szCs w:val="24"/>
        </w:rPr>
        <w:t xml:space="preserve"> into the following stroke risk groups:</w:t>
      </w:r>
    </w:p>
    <w:p w:rsidR="00992C59" w:rsidRDefault="00992C59" w:rsidP="00440541">
      <w:pPr>
        <w:spacing w:line="240" w:lineRule="auto"/>
        <w:contextualSpacing/>
        <w:rPr>
          <w:rFonts w:ascii="Arial" w:hAnsi="Arial" w:cs="Arial"/>
          <w:color w:val="000000"/>
          <w:sz w:val="24"/>
          <w:szCs w:val="24"/>
        </w:rPr>
      </w:pPr>
    </w:p>
    <w:p w:rsidR="00D21AF9" w:rsidRDefault="0000019C" w:rsidP="00440541">
      <w:pPr>
        <w:spacing w:line="240" w:lineRule="auto"/>
        <w:contextualSpacing/>
        <w:rPr>
          <w:rFonts w:ascii="Arial" w:hAnsi="Arial" w:cs="Arial"/>
          <w:color w:val="000000"/>
          <w:sz w:val="24"/>
          <w:szCs w:val="24"/>
        </w:rPr>
      </w:pPr>
      <w:r>
        <w:rPr>
          <w:rFonts w:ascii="Arial" w:hAnsi="Arial" w:cs="Arial"/>
          <w:color w:val="000000"/>
          <w:sz w:val="24"/>
          <w:szCs w:val="24"/>
        </w:rPr>
        <w:t xml:space="preserve">Average </w:t>
      </w:r>
      <w:r w:rsidR="00D21AF9">
        <w:rPr>
          <w:rFonts w:ascii="Arial" w:hAnsi="Arial" w:cs="Arial"/>
          <w:color w:val="000000"/>
          <w:sz w:val="24"/>
          <w:szCs w:val="24"/>
        </w:rPr>
        <w:t>annual</w:t>
      </w:r>
      <w:r w:rsidR="00D21AF9">
        <w:rPr>
          <w:rFonts w:ascii="Arial" w:hAnsi="Arial" w:cs="Arial"/>
          <w:color w:val="000000"/>
          <w:sz w:val="24"/>
          <w:szCs w:val="24"/>
        </w:rPr>
        <w:tab/>
      </w:r>
      <w:r w:rsidR="00D21AF9">
        <w:rPr>
          <w:rFonts w:ascii="Arial" w:hAnsi="Arial" w:cs="Arial"/>
          <w:color w:val="000000"/>
          <w:sz w:val="24"/>
          <w:szCs w:val="24"/>
        </w:rPr>
        <w:tab/>
        <w:t>No stroke</w:t>
      </w:r>
      <w:r w:rsidR="00D21AF9">
        <w:rPr>
          <w:rFonts w:ascii="Arial" w:hAnsi="Arial" w:cs="Arial"/>
          <w:color w:val="000000"/>
          <w:sz w:val="24"/>
          <w:szCs w:val="24"/>
        </w:rPr>
        <w:tab/>
      </w:r>
      <w:r w:rsidR="00D21AF9">
        <w:rPr>
          <w:rFonts w:ascii="Arial" w:hAnsi="Arial" w:cs="Arial"/>
          <w:color w:val="000000"/>
          <w:sz w:val="24"/>
          <w:szCs w:val="24"/>
        </w:rPr>
        <w:tab/>
        <w:t>Stroke</w:t>
      </w:r>
      <w:r w:rsidR="00D21AF9">
        <w:rPr>
          <w:rFonts w:ascii="Arial" w:hAnsi="Arial" w:cs="Arial"/>
          <w:color w:val="000000"/>
          <w:sz w:val="24"/>
          <w:szCs w:val="24"/>
        </w:rPr>
        <w:tab/>
      </w:r>
      <w:r w:rsidR="00D21AF9">
        <w:rPr>
          <w:rFonts w:ascii="Arial" w:hAnsi="Arial" w:cs="Arial"/>
          <w:color w:val="000000"/>
          <w:sz w:val="24"/>
          <w:szCs w:val="24"/>
        </w:rPr>
        <w:tab/>
        <w:t>Total</w:t>
      </w:r>
    </w:p>
    <w:p w:rsidR="00D21AF9" w:rsidRDefault="00D21AF9" w:rsidP="00440541">
      <w:pPr>
        <w:spacing w:line="240" w:lineRule="auto"/>
        <w:contextualSpacing/>
        <w:rPr>
          <w:rFonts w:ascii="Arial" w:hAnsi="Arial" w:cs="Arial"/>
          <w:color w:val="000000"/>
          <w:sz w:val="24"/>
          <w:szCs w:val="24"/>
        </w:rPr>
      </w:pPr>
      <w:r>
        <w:rPr>
          <w:rFonts w:ascii="Arial" w:hAnsi="Arial" w:cs="Arial"/>
          <w:color w:val="000000"/>
          <w:sz w:val="24"/>
          <w:szCs w:val="24"/>
        </w:rPr>
        <w:t>stroke rate</w:t>
      </w:r>
      <w:r>
        <w:rPr>
          <w:rFonts w:ascii="Arial" w:hAnsi="Arial" w:cs="Arial"/>
          <w:color w:val="000000"/>
          <w:sz w:val="24"/>
          <w:szCs w:val="24"/>
        </w:rPr>
        <w:tab/>
      </w:r>
      <w:r>
        <w:rPr>
          <w:rFonts w:ascii="Arial" w:hAnsi="Arial" w:cs="Arial"/>
          <w:color w:val="000000"/>
          <w:sz w:val="24"/>
          <w:szCs w:val="24"/>
        </w:rPr>
        <w:tab/>
      </w:r>
    </w:p>
    <w:p w:rsidR="00D21AF9" w:rsidRDefault="00D21AF9" w:rsidP="00440541">
      <w:pPr>
        <w:spacing w:line="240" w:lineRule="auto"/>
        <w:contextualSpacing/>
        <w:rPr>
          <w:rFonts w:ascii="Arial" w:hAnsi="Arial" w:cs="Arial"/>
          <w:color w:val="000000"/>
          <w:sz w:val="24"/>
          <w:szCs w:val="24"/>
        </w:rPr>
      </w:pPr>
      <w:r>
        <w:rPr>
          <w:rFonts w:ascii="Arial" w:hAnsi="Arial" w:cs="Arial"/>
          <w:color w:val="000000"/>
          <w:sz w:val="24"/>
          <w:szCs w:val="24"/>
        </w:rPr>
        <w:t>&lt; 1%</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571</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5 (0.86%)</w:t>
      </w:r>
      <w:r>
        <w:rPr>
          <w:rFonts w:ascii="Arial" w:hAnsi="Arial" w:cs="Arial"/>
          <w:color w:val="000000"/>
          <w:sz w:val="24"/>
          <w:szCs w:val="24"/>
        </w:rPr>
        <w:tab/>
        <w:t>576</w:t>
      </w:r>
    </w:p>
    <w:p w:rsidR="00D21AF9" w:rsidRDefault="00D21AF9" w:rsidP="00440541">
      <w:pPr>
        <w:spacing w:line="240" w:lineRule="auto"/>
        <w:contextualSpacing/>
        <w:rPr>
          <w:rFonts w:ascii="Arial" w:hAnsi="Arial" w:cs="Arial"/>
          <w:color w:val="000000"/>
          <w:sz w:val="24"/>
          <w:szCs w:val="24"/>
        </w:rPr>
      </w:pPr>
      <w:r>
        <w:rPr>
          <w:rFonts w:ascii="Arial" w:hAnsi="Arial" w:cs="Arial"/>
          <w:color w:val="000000"/>
          <w:sz w:val="24"/>
          <w:szCs w:val="24"/>
        </w:rPr>
        <w:t>1-1.9%</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00019C">
        <w:rPr>
          <w:rFonts w:ascii="Arial" w:hAnsi="Arial" w:cs="Arial"/>
          <w:color w:val="000000"/>
          <w:sz w:val="24"/>
          <w:szCs w:val="24"/>
        </w:rPr>
        <w:t xml:space="preserve">  69</w:t>
      </w:r>
      <w:r w:rsidR="0000019C">
        <w:rPr>
          <w:rFonts w:ascii="Arial" w:hAnsi="Arial" w:cs="Arial"/>
          <w:color w:val="000000"/>
          <w:sz w:val="24"/>
          <w:szCs w:val="24"/>
        </w:rPr>
        <w:tab/>
      </w:r>
      <w:r w:rsidR="0000019C">
        <w:rPr>
          <w:rFonts w:ascii="Arial" w:hAnsi="Arial" w:cs="Arial"/>
          <w:color w:val="000000"/>
          <w:sz w:val="24"/>
          <w:szCs w:val="24"/>
        </w:rPr>
        <w:tab/>
      </w:r>
      <w:r w:rsidR="0000019C">
        <w:rPr>
          <w:rFonts w:ascii="Arial" w:hAnsi="Arial" w:cs="Arial"/>
          <w:color w:val="000000"/>
          <w:sz w:val="24"/>
          <w:szCs w:val="24"/>
        </w:rPr>
        <w:tab/>
        <w:t>4 (5.4%)</w:t>
      </w:r>
      <w:r w:rsidR="0000019C">
        <w:rPr>
          <w:rFonts w:ascii="Arial" w:hAnsi="Arial" w:cs="Arial"/>
          <w:color w:val="000000"/>
          <w:sz w:val="24"/>
          <w:szCs w:val="24"/>
        </w:rPr>
        <w:tab/>
        <w:t xml:space="preserve">  73</w:t>
      </w:r>
    </w:p>
    <w:p w:rsidR="0000019C" w:rsidRDefault="0000019C" w:rsidP="00440541">
      <w:pPr>
        <w:spacing w:line="240" w:lineRule="auto"/>
        <w:contextualSpacing/>
        <w:rPr>
          <w:rFonts w:ascii="Arial" w:hAnsi="Arial" w:cs="Arial"/>
          <w:color w:val="000000"/>
          <w:sz w:val="24"/>
          <w:szCs w:val="24"/>
        </w:rPr>
      </w:pPr>
      <w:r>
        <w:rPr>
          <w:rFonts w:ascii="Arial" w:hAnsi="Arial" w:cs="Arial"/>
          <w:color w:val="000000"/>
          <w:sz w:val="24"/>
          <w:szCs w:val="24"/>
        </w:rPr>
        <w:t>2-2.9%</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96</w:t>
      </w:r>
      <w:r>
        <w:rPr>
          <w:rFonts w:ascii="Arial" w:hAnsi="Arial" w:cs="Arial"/>
          <w:color w:val="000000"/>
          <w:sz w:val="24"/>
          <w:szCs w:val="24"/>
        </w:rPr>
        <w:tab/>
      </w:r>
      <w:r>
        <w:rPr>
          <w:rFonts w:ascii="Arial" w:hAnsi="Arial" w:cs="Arial"/>
          <w:color w:val="000000"/>
          <w:sz w:val="24"/>
          <w:szCs w:val="24"/>
        </w:rPr>
        <w:tab/>
        <w:t xml:space="preserve">         14 (12.7%)</w:t>
      </w:r>
      <w:r>
        <w:rPr>
          <w:rFonts w:ascii="Arial" w:hAnsi="Arial" w:cs="Arial"/>
          <w:color w:val="000000"/>
          <w:sz w:val="24"/>
          <w:szCs w:val="24"/>
        </w:rPr>
        <w:tab/>
        <w:t>110</w:t>
      </w:r>
    </w:p>
    <w:p w:rsidR="0000019C" w:rsidRDefault="0000019C" w:rsidP="00440541">
      <w:pPr>
        <w:spacing w:line="240" w:lineRule="auto"/>
        <w:contextualSpacing/>
        <w:rPr>
          <w:rFonts w:ascii="Arial" w:hAnsi="Arial" w:cs="Arial"/>
          <w:color w:val="000000"/>
          <w:sz w:val="24"/>
          <w:szCs w:val="24"/>
        </w:rPr>
      </w:pPr>
      <w:r>
        <w:rPr>
          <w:rFonts w:ascii="Arial" w:hAnsi="Arial" w:cs="Arial"/>
          <w:color w:val="000000"/>
          <w:sz w:val="24"/>
          <w:szCs w:val="24"/>
        </w:rPr>
        <w:t>3-3.9%</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24</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5 (17.3%)</w:t>
      </w:r>
      <w:r>
        <w:rPr>
          <w:rFonts w:ascii="Arial" w:hAnsi="Arial" w:cs="Arial"/>
          <w:color w:val="000000"/>
          <w:sz w:val="24"/>
          <w:szCs w:val="24"/>
        </w:rPr>
        <w:tab/>
        <w:t xml:space="preserve">  29</w:t>
      </w:r>
    </w:p>
    <w:p w:rsidR="0000019C" w:rsidRDefault="0000019C" w:rsidP="00440541">
      <w:pPr>
        <w:spacing w:line="240" w:lineRule="auto"/>
        <w:contextualSpacing/>
        <w:rPr>
          <w:rFonts w:ascii="Arial" w:hAnsi="Arial" w:cs="Arial"/>
          <w:color w:val="000000"/>
          <w:sz w:val="24"/>
          <w:szCs w:val="24"/>
        </w:rPr>
      </w:pPr>
      <w:r>
        <w:rPr>
          <w:rFonts w:ascii="Arial" w:hAnsi="Arial" w:cs="Arial"/>
          <w:color w:val="000000"/>
          <w:sz w:val="24"/>
          <w:szCs w:val="24"/>
        </w:rPr>
        <w:t>4-5.9%</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50</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7 (12.2%)</w:t>
      </w:r>
      <w:r>
        <w:rPr>
          <w:rFonts w:ascii="Arial" w:hAnsi="Arial" w:cs="Arial"/>
          <w:color w:val="000000"/>
          <w:sz w:val="24"/>
          <w:szCs w:val="24"/>
        </w:rPr>
        <w:tab/>
        <w:t xml:space="preserve">  57</w:t>
      </w:r>
    </w:p>
    <w:p w:rsidR="0000019C" w:rsidRDefault="0000019C" w:rsidP="0000019C">
      <w:pPr>
        <w:spacing w:line="240" w:lineRule="auto"/>
        <w:rPr>
          <w:rFonts w:ascii="Arial" w:hAnsi="Arial" w:cs="Arial"/>
          <w:color w:val="000000"/>
          <w:sz w:val="24"/>
          <w:szCs w:val="24"/>
        </w:rPr>
      </w:pPr>
      <w:r>
        <w:rPr>
          <w:rFonts w:ascii="Arial" w:hAnsi="Arial" w:cs="Arial"/>
          <w:color w:val="000000"/>
          <w:sz w:val="24"/>
          <w:szCs w:val="24"/>
        </w:rPr>
        <w:t>&gt;</w:t>
      </w:r>
      <w:r w:rsidRPr="0000019C">
        <w:rPr>
          <w:rFonts w:ascii="Arial" w:hAnsi="Arial" w:cs="Arial"/>
          <w:color w:val="000000"/>
          <w:sz w:val="24"/>
          <w:szCs w:val="24"/>
        </w:rPr>
        <w:t>6%</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40</w:t>
      </w:r>
      <w:r>
        <w:rPr>
          <w:rFonts w:ascii="Arial" w:hAnsi="Arial" w:cs="Arial"/>
          <w:color w:val="000000"/>
          <w:sz w:val="24"/>
          <w:szCs w:val="24"/>
        </w:rPr>
        <w:tab/>
      </w:r>
      <w:r>
        <w:rPr>
          <w:rFonts w:ascii="Arial" w:hAnsi="Arial" w:cs="Arial"/>
          <w:color w:val="000000"/>
          <w:sz w:val="24"/>
          <w:szCs w:val="24"/>
        </w:rPr>
        <w:tab/>
        <w:t xml:space="preserve">         18 (31.6%)</w:t>
      </w:r>
      <w:r>
        <w:rPr>
          <w:rFonts w:ascii="Arial" w:hAnsi="Arial" w:cs="Arial"/>
          <w:color w:val="000000"/>
          <w:sz w:val="24"/>
          <w:szCs w:val="24"/>
        </w:rPr>
        <w:tab/>
        <w:t xml:space="preserve">  58</w:t>
      </w:r>
    </w:p>
    <w:p w:rsidR="0000019C" w:rsidRDefault="0000019C" w:rsidP="0000019C">
      <w:pPr>
        <w:spacing w:line="240" w:lineRule="auto"/>
        <w:rPr>
          <w:rFonts w:ascii="Arial" w:hAnsi="Arial" w:cs="Arial"/>
          <w:color w:val="000000"/>
          <w:sz w:val="24"/>
          <w:szCs w:val="24"/>
        </w:rPr>
      </w:pPr>
      <w:r>
        <w:rPr>
          <w:rFonts w:ascii="Arial" w:hAnsi="Arial" w:cs="Arial"/>
          <w:color w:val="000000"/>
          <w:sz w:val="24"/>
          <w:szCs w:val="24"/>
        </w:rPr>
        <w:t>Total</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850</w:t>
      </w:r>
      <w:r>
        <w:rPr>
          <w:rFonts w:ascii="Arial" w:hAnsi="Arial" w:cs="Arial"/>
          <w:color w:val="000000"/>
          <w:sz w:val="24"/>
          <w:szCs w:val="24"/>
        </w:rPr>
        <w:tab/>
      </w:r>
      <w:r>
        <w:rPr>
          <w:rFonts w:ascii="Arial" w:hAnsi="Arial" w:cs="Arial"/>
          <w:color w:val="000000"/>
          <w:sz w:val="24"/>
          <w:szCs w:val="24"/>
        </w:rPr>
        <w:tab/>
        <w:t xml:space="preserve">          53</w:t>
      </w:r>
      <w:r>
        <w:rPr>
          <w:rFonts w:ascii="Arial" w:hAnsi="Arial" w:cs="Arial"/>
          <w:color w:val="000000"/>
          <w:sz w:val="24"/>
          <w:szCs w:val="24"/>
        </w:rPr>
        <w:tab/>
      </w:r>
      <w:r>
        <w:rPr>
          <w:rFonts w:ascii="Arial" w:hAnsi="Arial" w:cs="Arial"/>
          <w:color w:val="000000"/>
          <w:sz w:val="24"/>
          <w:szCs w:val="24"/>
        </w:rPr>
        <w:tab/>
        <w:t>903</w:t>
      </w:r>
    </w:p>
    <w:p w:rsidR="002961F9" w:rsidRDefault="00E748F9" w:rsidP="0000019C">
      <w:pPr>
        <w:spacing w:line="240" w:lineRule="auto"/>
        <w:rPr>
          <w:rFonts w:ascii="Arial" w:hAnsi="Arial" w:cs="Arial"/>
          <w:color w:val="000000"/>
          <w:sz w:val="24"/>
          <w:szCs w:val="24"/>
        </w:rPr>
      </w:pPr>
      <w:r>
        <w:rPr>
          <w:rFonts w:ascii="Arial" w:hAnsi="Arial" w:cs="Arial"/>
          <w:color w:val="000000"/>
          <w:sz w:val="24"/>
          <w:szCs w:val="24"/>
        </w:rPr>
        <w:t>By taking 2</w:t>
      </w:r>
      <w:r w:rsidR="002961F9">
        <w:rPr>
          <w:rFonts w:ascii="Arial" w:hAnsi="Arial" w:cs="Arial"/>
          <w:color w:val="000000"/>
          <w:sz w:val="24"/>
          <w:szCs w:val="24"/>
        </w:rPr>
        <w:t>% annual stroke rate as the cut-off point for decision to operate the table above becomes:</w:t>
      </w:r>
    </w:p>
    <w:p w:rsidR="002961F9" w:rsidRDefault="002961F9" w:rsidP="002961F9">
      <w:pPr>
        <w:spacing w:line="240" w:lineRule="auto"/>
        <w:contextualSpacing/>
        <w:rPr>
          <w:rFonts w:ascii="Arial" w:hAnsi="Arial" w:cs="Arial"/>
          <w:color w:val="000000"/>
          <w:sz w:val="24"/>
          <w:szCs w:val="24"/>
        </w:rPr>
      </w:pPr>
      <w:r>
        <w:rPr>
          <w:rFonts w:ascii="Arial" w:hAnsi="Arial" w:cs="Arial"/>
          <w:color w:val="000000"/>
          <w:sz w:val="24"/>
          <w:szCs w:val="24"/>
        </w:rPr>
        <w:t>Average annual</w:t>
      </w:r>
      <w:r>
        <w:rPr>
          <w:rFonts w:ascii="Arial" w:hAnsi="Arial" w:cs="Arial"/>
          <w:color w:val="000000"/>
          <w:sz w:val="24"/>
          <w:szCs w:val="24"/>
        </w:rPr>
        <w:tab/>
      </w:r>
      <w:r>
        <w:rPr>
          <w:rFonts w:ascii="Arial" w:hAnsi="Arial" w:cs="Arial"/>
          <w:color w:val="000000"/>
          <w:sz w:val="24"/>
          <w:szCs w:val="24"/>
        </w:rPr>
        <w:tab/>
        <w:t>No stroke</w:t>
      </w:r>
      <w:r>
        <w:rPr>
          <w:rFonts w:ascii="Arial" w:hAnsi="Arial" w:cs="Arial"/>
          <w:color w:val="000000"/>
          <w:sz w:val="24"/>
          <w:szCs w:val="24"/>
        </w:rPr>
        <w:tab/>
      </w:r>
      <w:r>
        <w:rPr>
          <w:rFonts w:ascii="Arial" w:hAnsi="Arial" w:cs="Arial"/>
          <w:color w:val="000000"/>
          <w:sz w:val="24"/>
          <w:szCs w:val="24"/>
        </w:rPr>
        <w:tab/>
        <w:t>Stroke</w:t>
      </w:r>
      <w:r>
        <w:rPr>
          <w:rFonts w:ascii="Arial" w:hAnsi="Arial" w:cs="Arial"/>
          <w:color w:val="000000"/>
          <w:sz w:val="24"/>
          <w:szCs w:val="24"/>
        </w:rPr>
        <w:tab/>
      </w:r>
      <w:r>
        <w:rPr>
          <w:rFonts w:ascii="Arial" w:hAnsi="Arial" w:cs="Arial"/>
          <w:color w:val="000000"/>
          <w:sz w:val="24"/>
          <w:szCs w:val="24"/>
        </w:rPr>
        <w:tab/>
        <w:t>Total</w:t>
      </w:r>
    </w:p>
    <w:p w:rsidR="002961F9" w:rsidRDefault="002961F9" w:rsidP="002961F9">
      <w:pPr>
        <w:spacing w:line="240" w:lineRule="auto"/>
        <w:contextualSpacing/>
        <w:rPr>
          <w:rFonts w:ascii="Arial" w:hAnsi="Arial" w:cs="Arial"/>
          <w:color w:val="000000"/>
          <w:sz w:val="24"/>
          <w:szCs w:val="24"/>
        </w:rPr>
      </w:pPr>
      <w:r>
        <w:rPr>
          <w:rFonts w:ascii="Arial" w:hAnsi="Arial" w:cs="Arial"/>
          <w:color w:val="000000"/>
          <w:sz w:val="24"/>
          <w:szCs w:val="24"/>
        </w:rPr>
        <w:t>stroke rate</w:t>
      </w:r>
      <w:r>
        <w:rPr>
          <w:rFonts w:ascii="Arial" w:hAnsi="Arial" w:cs="Arial"/>
          <w:color w:val="000000"/>
          <w:sz w:val="24"/>
          <w:szCs w:val="24"/>
        </w:rPr>
        <w:tab/>
      </w:r>
      <w:r>
        <w:rPr>
          <w:rFonts w:ascii="Arial" w:hAnsi="Arial" w:cs="Arial"/>
          <w:color w:val="000000"/>
          <w:sz w:val="24"/>
          <w:szCs w:val="24"/>
        </w:rPr>
        <w:tab/>
      </w:r>
    </w:p>
    <w:p w:rsidR="002961F9" w:rsidRDefault="002961F9" w:rsidP="002961F9">
      <w:pPr>
        <w:spacing w:line="240" w:lineRule="auto"/>
        <w:contextualSpacing/>
        <w:rPr>
          <w:rFonts w:ascii="Arial" w:hAnsi="Arial" w:cs="Arial"/>
          <w:color w:val="000000"/>
          <w:sz w:val="24"/>
          <w:szCs w:val="24"/>
        </w:rPr>
      </w:pPr>
      <w:r>
        <w:rPr>
          <w:rFonts w:ascii="Arial" w:hAnsi="Arial" w:cs="Arial"/>
          <w:color w:val="000000"/>
          <w:sz w:val="24"/>
          <w:szCs w:val="24"/>
        </w:rPr>
        <w:t>&lt;</w:t>
      </w:r>
      <w:r w:rsidR="00E748F9">
        <w:rPr>
          <w:rFonts w:ascii="Arial" w:hAnsi="Arial" w:cs="Arial"/>
          <w:color w:val="000000"/>
          <w:sz w:val="24"/>
          <w:szCs w:val="24"/>
        </w:rPr>
        <w:t xml:space="preserve"> 2</w:t>
      </w:r>
      <w:r w:rsidR="00CD5F75">
        <w:rPr>
          <w:rFonts w:ascii="Arial" w:hAnsi="Arial" w:cs="Arial"/>
          <w:color w:val="000000"/>
          <w:sz w:val="24"/>
          <w:szCs w:val="24"/>
        </w:rPr>
        <w:t>%</w:t>
      </w:r>
      <w:r w:rsidR="00CD5F75">
        <w:rPr>
          <w:rFonts w:ascii="Arial" w:hAnsi="Arial" w:cs="Arial"/>
          <w:color w:val="000000"/>
          <w:sz w:val="24"/>
          <w:szCs w:val="24"/>
        </w:rPr>
        <w:tab/>
      </w:r>
      <w:r w:rsidR="00CD5F75">
        <w:rPr>
          <w:rFonts w:ascii="Arial" w:hAnsi="Arial" w:cs="Arial"/>
          <w:color w:val="000000"/>
          <w:sz w:val="24"/>
          <w:szCs w:val="24"/>
        </w:rPr>
        <w:tab/>
      </w:r>
      <w:r w:rsidR="00CD5F75">
        <w:rPr>
          <w:rFonts w:ascii="Arial" w:hAnsi="Arial" w:cs="Arial"/>
          <w:color w:val="000000"/>
          <w:sz w:val="24"/>
          <w:szCs w:val="24"/>
        </w:rPr>
        <w:tab/>
      </w:r>
      <w:r w:rsidR="00CD5F75">
        <w:rPr>
          <w:rFonts w:ascii="Arial" w:hAnsi="Arial" w:cs="Arial"/>
          <w:color w:val="000000"/>
          <w:sz w:val="24"/>
          <w:szCs w:val="24"/>
        </w:rPr>
        <w:tab/>
      </w:r>
      <w:r w:rsidR="00E748F9">
        <w:rPr>
          <w:rFonts w:ascii="Arial" w:hAnsi="Arial" w:cs="Arial"/>
          <w:color w:val="000000"/>
          <w:sz w:val="24"/>
          <w:szCs w:val="24"/>
        </w:rPr>
        <w:t>640</w:t>
      </w:r>
      <w:r w:rsidR="00E748F9">
        <w:rPr>
          <w:rFonts w:ascii="Arial" w:hAnsi="Arial" w:cs="Arial"/>
          <w:color w:val="000000"/>
          <w:sz w:val="24"/>
          <w:szCs w:val="24"/>
        </w:rPr>
        <w:tab/>
      </w:r>
      <w:r w:rsidR="00E748F9">
        <w:rPr>
          <w:rFonts w:ascii="Arial" w:hAnsi="Arial" w:cs="Arial"/>
          <w:color w:val="000000"/>
          <w:sz w:val="24"/>
          <w:szCs w:val="24"/>
        </w:rPr>
        <w:tab/>
      </w:r>
      <w:r w:rsidR="00E748F9">
        <w:rPr>
          <w:rFonts w:ascii="Arial" w:hAnsi="Arial" w:cs="Arial"/>
          <w:color w:val="000000"/>
          <w:sz w:val="24"/>
          <w:szCs w:val="24"/>
        </w:rPr>
        <w:tab/>
        <w:t xml:space="preserve">  9 (1.4%)</w:t>
      </w:r>
      <w:r w:rsidR="00E748F9">
        <w:rPr>
          <w:rFonts w:ascii="Arial" w:hAnsi="Arial" w:cs="Arial"/>
          <w:color w:val="000000"/>
          <w:sz w:val="24"/>
          <w:szCs w:val="24"/>
        </w:rPr>
        <w:tab/>
        <w:t>64</w:t>
      </w:r>
      <w:r>
        <w:rPr>
          <w:rFonts w:ascii="Arial" w:hAnsi="Arial" w:cs="Arial"/>
          <w:color w:val="000000"/>
          <w:sz w:val="24"/>
          <w:szCs w:val="24"/>
        </w:rPr>
        <w:t>9</w:t>
      </w:r>
    </w:p>
    <w:p w:rsidR="002961F9" w:rsidRDefault="00E748F9" w:rsidP="002961F9">
      <w:pPr>
        <w:spacing w:line="240" w:lineRule="auto"/>
        <w:rPr>
          <w:rFonts w:ascii="Arial" w:hAnsi="Arial" w:cs="Arial"/>
          <w:color w:val="000000"/>
          <w:sz w:val="24"/>
          <w:szCs w:val="24"/>
        </w:rPr>
      </w:pPr>
      <w:r>
        <w:rPr>
          <w:rFonts w:ascii="Arial" w:hAnsi="Arial" w:cs="Arial"/>
          <w:color w:val="000000"/>
          <w:sz w:val="24"/>
          <w:szCs w:val="24"/>
        </w:rPr>
        <w:t>≥ 2</w:t>
      </w:r>
      <w:r w:rsidR="002961F9" w:rsidRPr="0000019C">
        <w:rPr>
          <w:rFonts w:ascii="Arial" w:hAnsi="Arial" w:cs="Arial"/>
          <w:color w:val="000000"/>
          <w:sz w:val="24"/>
          <w:szCs w:val="24"/>
        </w:rPr>
        <w:t>%</w:t>
      </w:r>
      <w:r w:rsidR="00CD5F75">
        <w:rPr>
          <w:rFonts w:ascii="Arial" w:hAnsi="Arial" w:cs="Arial"/>
          <w:color w:val="000000"/>
          <w:sz w:val="24"/>
          <w:szCs w:val="24"/>
        </w:rPr>
        <w:tab/>
      </w:r>
      <w:r w:rsidR="00CD5F75">
        <w:rPr>
          <w:rFonts w:ascii="Arial" w:hAnsi="Arial" w:cs="Arial"/>
          <w:color w:val="000000"/>
          <w:sz w:val="24"/>
          <w:szCs w:val="24"/>
        </w:rPr>
        <w:tab/>
      </w:r>
      <w:r w:rsidR="00CD5F75">
        <w:rPr>
          <w:rFonts w:ascii="Arial" w:hAnsi="Arial" w:cs="Arial"/>
          <w:color w:val="000000"/>
          <w:sz w:val="24"/>
          <w:szCs w:val="24"/>
        </w:rPr>
        <w:tab/>
      </w:r>
      <w:r w:rsidR="00CD5F75">
        <w:rPr>
          <w:rFonts w:ascii="Arial" w:hAnsi="Arial" w:cs="Arial"/>
          <w:color w:val="000000"/>
          <w:sz w:val="24"/>
          <w:szCs w:val="24"/>
        </w:rPr>
        <w:tab/>
      </w:r>
      <w:r>
        <w:rPr>
          <w:rFonts w:ascii="Arial" w:hAnsi="Arial" w:cs="Arial"/>
          <w:color w:val="000000"/>
          <w:sz w:val="24"/>
          <w:szCs w:val="24"/>
        </w:rPr>
        <w:t>210</w:t>
      </w:r>
      <w:r w:rsidR="002961F9">
        <w:rPr>
          <w:rFonts w:ascii="Arial" w:hAnsi="Arial" w:cs="Arial"/>
          <w:color w:val="000000"/>
          <w:sz w:val="24"/>
          <w:szCs w:val="24"/>
        </w:rPr>
        <w:tab/>
      </w:r>
      <w:r w:rsidR="002961F9">
        <w:rPr>
          <w:rFonts w:ascii="Arial" w:hAnsi="Arial" w:cs="Arial"/>
          <w:color w:val="000000"/>
          <w:sz w:val="24"/>
          <w:szCs w:val="24"/>
        </w:rPr>
        <w:tab/>
        <w:t xml:space="preserve">           </w:t>
      </w:r>
      <w:r>
        <w:rPr>
          <w:rFonts w:ascii="Arial" w:hAnsi="Arial" w:cs="Arial"/>
          <w:color w:val="000000"/>
          <w:sz w:val="24"/>
          <w:szCs w:val="24"/>
        </w:rPr>
        <w:t>44 (17.3%)</w:t>
      </w:r>
      <w:r>
        <w:rPr>
          <w:rFonts w:ascii="Arial" w:hAnsi="Arial" w:cs="Arial"/>
          <w:color w:val="000000"/>
          <w:sz w:val="24"/>
          <w:szCs w:val="24"/>
        </w:rPr>
        <w:tab/>
        <w:t>25</w:t>
      </w:r>
      <w:r w:rsidR="002961F9">
        <w:rPr>
          <w:rFonts w:ascii="Arial" w:hAnsi="Arial" w:cs="Arial"/>
          <w:color w:val="000000"/>
          <w:sz w:val="24"/>
          <w:szCs w:val="24"/>
        </w:rPr>
        <w:t>4</w:t>
      </w:r>
    </w:p>
    <w:p w:rsidR="002961F9" w:rsidRDefault="002961F9" w:rsidP="002961F9">
      <w:pPr>
        <w:spacing w:line="240" w:lineRule="auto"/>
        <w:rPr>
          <w:rFonts w:ascii="Arial" w:hAnsi="Arial" w:cs="Arial"/>
          <w:color w:val="000000"/>
          <w:sz w:val="24"/>
          <w:szCs w:val="24"/>
        </w:rPr>
      </w:pPr>
      <w:r>
        <w:rPr>
          <w:rFonts w:ascii="Arial" w:hAnsi="Arial" w:cs="Arial"/>
          <w:color w:val="000000"/>
          <w:sz w:val="24"/>
          <w:szCs w:val="24"/>
        </w:rPr>
        <w:t>Total</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850</w:t>
      </w:r>
      <w:r>
        <w:rPr>
          <w:rFonts w:ascii="Arial" w:hAnsi="Arial" w:cs="Arial"/>
          <w:color w:val="000000"/>
          <w:sz w:val="24"/>
          <w:szCs w:val="24"/>
        </w:rPr>
        <w:tab/>
      </w:r>
      <w:r>
        <w:rPr>
          <w:rFonts w:ascii="Arial" w:hAnsi="Arial" w:cs="Arial"/>
          <w:color w:val="000000"/>
          <w:sz w:val="24"/>
          <w:szCs w:val="24"/>
        </w:rPr>
        <w:tab/>
        <w:t xml:space="preserve">         </w:t>
      </w:r>
      <w:r w:rsidR="00CD5F75">
        <w:rPr>
          <w:rFonts w:ascii="Arial" w:hAnsi="Arial" w:cs="Arial"/>
          <w:color w:val="000000"/>
          <w:sz w:val="24"/>
          <w:szCs w:val="24"/>
        </w:rPr>
        <w:t xml:space="preserve">  </w:t>
      </w:r>
      <w:r>
        <w:rPr>
          <w:rFonts w:ascii="Arial" w:hAnsi="Arial" w:cs="Arial"/>
          <w:color w:val="000000"/>
          <w:sz w:val="24"/>
          <w:szCs w:val="24"/>
        </w:rPr>
        <w:t>53</w:t>
      </w:r>
      <w:r>
        <w:rPr>
          <w:rFonts w:ascii="Arial" w:hAnsi="Arial" w:cs="Arial"/>
          <w:color w:val="000000"/>
          <w:sz w:val="24"/>
          <w:szCs w:val="24"/>
        </w:rPr>
        <w:tab/>
      </w:r>
      <w:r>
        <w:rPr>
          <w:rFonts w:ascii="Arial" w:hAnsi="Arial" w:cs="Arial"/>
          <w:color w:val="000000"/>
          <w:sz w:val="24"/>
          <w:szCs w:val="24"/>
        </w:rPr>
        <w:tab/>
        <w:t>903</w:t>
      </w:r>
    </w:p>
    <w:p w:rsidR="008A27BD" w:rsidRDefault="008A27BD" w:rsidP="002961F9">
      <w:pPr>
        <w:spacing w:line="240" w:lineRule="auto"/>
        <w:rPr>
          <w:rFonts w:ascii="Arial" w:hAnsi="Arial" w:cs="Arial"/>
          <w:color w:val="000000"/>
          <w:sz w:val="24"/>
          <w:szCs w:val="24"/>
        </w:rPr>
      </w:pPr>
      <w:r>
        <w:rPr>
          <w:rFonts w:ascii="Arial" w:hAnsi="Arial" w:cs="Arial"/>
          <w:color w:val="000000"/>
          <w:sz w:val="24"/>
          <w:szCs w:val="24"/>
        </w:rPr>
        <w:t>P &lt; 0.0001 OR 7.93 (95% CI 4.02 to 15.6)</w:t>
      </w:r>
    </w:p>
    <w:p w:rsidR="0000019C" w:rsidRDefault="0000019C" w:rsidP="0000019C">
      <w:pPr>
        <w:spacing w:line="240" w:lineRule="auto"/>
        <w:rPr>
          <w:rFonts w:ascii="Arial" w:hAnsi="Arial" w:cs="Arial"/>
          <w:color w:val="000000"/>
          <w:sz w:val="24"/>
          <w:szCs w:val="24"/>
        </w:rPr>
      </w:pPr>
      <w:r>
        <w:rPr>
          <w:rFonts w:ascii="Arial" w:hAnsi="Arial" w:cs="Arial"/>
          <w:color w:val="000000"/>
          <w:sz w:val="24"/>
          <w:szCs w:val="24"/>
        </w:rPr>
        <w:t xml:space="preserve">In the ACSRS 20% of the patients were on statins and 80% on antiplatelet drugs at baseline. By the end of the study (year 8) 80% were on statins, but not necessarily on maximum dose that could be tolerated by the patient. </w:t>
      </w:r>
    </w:p>
    <w:p w:rsidR="0064704C" w:rsidRPr="0064704C" w:rsidRDefault="0064704C" w:rsidP="005A21BA">
      <w:pPr>
        <w:spacing w:line="240" w:lineRule="auto"/>
        <w:contextualSpacing/>
        <w:rPr>
          <w:rFonts w:ascii="Arial" w:hAnsi="Arial" w:cs="Arial"/>
          <w:i/>
          <w:color w:val="000000"/>
          <w:sz w:val="24"/>
          <w:szCs w:val="24"/>
        </w:rPr>
      </w:pPr>
      <w:r w:rsidRPr="0064704C">
        <w:rPr>
          <w:rFonts w:ascii="Arial" w:hAnsi="Arial" w:cs="Arial"/>
          <w:i/>
          <w:color w:val="000000"/>
          <w:sz w:val="24"/>
          <w:szCs w:val="24"/>
        </w:rPr>
        <w:t>Patients to be included in ASSRS-OMT study</w:t>
      </w:r>
    </w:p>
    <w:p w:rsidR="0064704C" w:rsidRDefault="0064704C" w:rsidP="005A21BA">
      <w:pPr>
        <w:spacing w:line="240" w:lineRule="auto"/>
        <w:contextualSpacing/>
        <w:rPr>
          <w:rFonts w:ascii="Arial" w:hAnsi="Arial" w:cs="Arial"/>
          <w:color w:val="000000"/>
          <w:sz w:val="24"/>
          <w:szCs w:val="24"/>
        </w:rPr>
      </w:pPr>
      <w:r>
        <w:rPr>
          <w:rFonts w:ascii="Arial" w:hAnsi="Arial" w:cs="Arial"/>
          <w:color w:val="000000"/>
          <w:sz w:val="24"/>
          <w:szCs w:val="24"/>
        </w:rPr>
        <w:lastRenderedPageBreak/>
        <w:t>In view of the low stroke rate, patients with less than 70% stenosis (ECST) will not be included in the proposed new study. Only patients with 70-99% ECST stenosis (50-99% NASCET) will be included. (NOTE: The 70-89% ECST stenosis group (50-83% NASCET) will be included because 32 of the 59 strokes occurred in this group (N=643).</w:t>
      </w:r>
    </w:p>
    <w:p w:rsidR="0064704C" w:rsidRDefault="0064704C" w:rsidP="005A21BA">
      <w:pPr>
        <w:spacing w:line="240" w:lineRule="auto"/>
        <w:contextualSpacing/>
        <w:rPr>
          <w:rFonts w:ascii="Arial" w:hAnsi="Arial" w:cs="Arial"/>
          <w:color w:val="000000"/>
          <w:sz w:val="24"/>
          <w:szCs w:val="24"/>
        </w:rPr>
      </w:pPr>
    </w:p>
    <w:p w:rsidR="008528A1" w:rsidRDefault="008528A1" w:rsidP="005A21BA">
      <w:pPr>
        <w:spacing w:line="240" w:lineRule="auto"/>
        <w:contextualSpacing/>
        <w:rPr>
          <w:rFonts w:ascii="Arial" w:hAnsi="Arial" w:cs="Arial"/>
          <w:i/>
          <w:color w:val="000000"/>
          <w:sz w:val="24"/>
          <w:szCs w:val="24"/>
        </w:rPr>
      </w:pPr>
    </w:p>
    <w:p w:rsidR="008528A1" w:rsidRDefault="008528A1" w:rsidP="005A21BA">
      <w:pPr>
        <w:spacing w:line="240" w:lineRule="auto"/>
        <w:contextualSpacing/>
        <w:rPr>
          <w:rFonts w:ascii="Arial" w:hAnsi="Arial" w:cs="Arial"/>
          <w:i/>
          <w:color w:val="000000"/>
          <w:sz w:val="24"/>
          <w:szCs w:val="24"/>
        </w:rPr>
      </w:pPr>
    </w:p>
    <w:p w:rsidR="008528A1" w:rsidRDefault="008528A1" w:rsidP="005A21BA">
      <w:pPr>
        <w:spacing w:line="240" w:lineRule="auto"/>
        <w:contextualSpacing/>
        <w:rPr>
          <w:rFonts w:ascii="Arial" w:hAnsi="Arial" w:cs="Arial"/>
          <w:i/>
          <w:color w:val="000000"/>
          <w:sz w:val="24"/>
          <w:szCs w:val="24"/>
        </w:rPr>
      </w:pPr>
    </w:p>
    <w:p w:rsidR="005A21BA" w:rsidRPr="005A21BA" w:rsidRDefault="005A21BA" w:rsidP="005A21BA">
      <w:pPr>
        <w:spacing w:line="240" w:lineRule="auto"/>
        <w:contextualSpacing/>
        <w:rPr>
          <w:rFonts w:ascii="Arial" w:hAnsi="Arial" w:cs="Arial"/>
          <w:i/>
          <w:color w:val="000000"/>
          <w:sz w:val="24"/>
          <w:szCs w:val="24"/>
        </w:rPr>
      </w:pPr>
      <w:r w:rsidRPr="005A21BA">
        <w:rPr>
          <w:rFonts w:ascii="Arial" w:hAnsi="Arial" w:cs="Arial"/>
          <w:i/>
          <w:color w:val="000000"/>
          <w:sz w:val="24"/>
          <w:szCs w:val="24"/>
        </w:rPr>
        <w:t>Assumptions</w:t>
      </w:r>
    </w:p>
    <w:p w:rsidR="005A21BA" w:rsidRPr="005A21BA" w:rsidRDefault="005A21BA" w:rsidP="005A21BA">
      <w:pPr>
        <w:spacing w:line="240" w:lineRule="auto"/>
        <w:rPr>
          <w:rFonts w:ascii="Arial" w:hAnsi="Arial" w:cs="Arial"/>
          <w:color w:val="000000"/>
          <w:sz w:val="24"/>
          <w:szCs w:val="24"/>
        </w:rPr>
      </w:pPr>
      <w:r>
        <w:rPr>
          <w:rFonts w:ascii="Arial" w:hAnsi="Arial" w:cs="Arial"/>
          <w:color w:val="000000"/>
          <w:sz w:val="24"/>
          <w:szCs w:val="24"/>
        </w:rPr>
        <w:t>1. The ratio of severe to moderate stenosis will be at least the same or even higher. At the time the ACSRS s</w:t>
      </w:r>
      <w:r w:rsidR="00FE0C01">
        <w:rPr>
          <w:rFonts w:ascii="Arial" w:hAnsi="Arial" w:cs="Arial"/>
          <w:color w:val="000000"/>
          <w:sz w:val="24"/>
          <w:szCs w:val="24"/>
        </w:rPr>
        <w:t>t</w:t>
      </w:r>
      <w:r>
        <w:rPr>
          <w:rFonts w:ascii="Arial" w:hAnsi="Arial" w:cs="Arial"/>
          <w:color w:val="000000"/>
          <w:sz w:val="24"/>
          <w:szCs w:val="24"/>
        </w:rPr>
        <w:t xml:space="preserve">udy was performed </w:t>
      </w:r>
      <w:r w:rsidR="001A483B">
        <w:rPr>
          <w:rFonts w:ascii="Arial" w:hAnsi="Arial" w:cs="Arial"/>
          <w:color w:val="000000"/>
          <w:sz w:val="24"/>
          <w:szCs w:val="24"/>
        </w:rPr>
        <w:t xml:space="preserve">(1998-2006) </w:t>
      </w:r>
      <w:r>
        <w:rPr>
          <w:rFonts w:ascii="Arial" w:hAnsi="Arial" w:cs="Arial"/>
          <w:color w:val="000000"/>
          <w:sz w:val="24"/>
          <w:szCs w:val="24"/>
        </w:rPr>
        <w:t xml:space="preserve">surgeons tended to operate on patients with </w:t>
      </w:r>
      <w:r w:rsidR="001A483B">
        <w:rPr>
          <w:rFonts w:ascii="Arial" w:hAnsi="Arial" w:cs="Arial"/>
          <w:color w:val="000000"/>
          <w:sz w:val="24"/>
          <w:szCs w:val="24"/>
        </w:rPr>
        <w:t>≥ 90% stenosis and were reluctant to admit them to the study. They are more likely to admit them now.</w:t>
      </w:r>
    </w:p>
    <w:p w:rsidR="000E12CA" w:rsidRDefault="001A483B" w:rsidP="000E12CA">
      <w:pPr>
        <w:spacing w:line="240" w:lineRule="auto"/>
        <w:contextualSpacing/>
        <w:rPr>
          <w:rFonts w:ascii="Arial" w:hAnsi="Arial" w:cs="Arial"/>
          <w:color w:val="000000"/>
          <w:sz w:val="24"/>
          <w:szCs w:val="24"/>
        </w:rPr>
      </w:pPr>
      <w:r>
        <w:rPr>
          <w:rFonts w:ascii="Arial" w:hAnsi="Arial" w:cs="Arial"/>
          <w:color w:val="000000"/>
          <w:sz w:val="24"/>
          <w:szCs w:val="24"/>
        </w:rPr>
        <w:t>2. T</w:t>
      </w:r>
      <w:r w:rsidR="00AA5117">
        <w:rPr>
          <w:rFonts w:ascii="Arial" w:hAnsi="Arial" w:cs="Arial"/>
          <w:color w:val="000000"/>
          <w:sz w:val="24"/>
          <w:szCs w:val="24"/>
        </w:rPr>
        <w:t>he effect of Optimal M</w:t>
      </w:r>
      <w:r w:rsidR="0000019C">
        <w:rPr>
          <w:rFonts w:ascii="Arial" w:hAnsi="Arial" w:cs="Arial"/>
          <w:color w:val="000000"/>
          <w:sz w:val="24"/>
          <w:szCs w:val="24"/>
        </w:rPr>
        <w:t>edical Therapy</w:t>
      </w:r>
      <w:r w:rsidR="00AA5117">
        <w:rPr>
          <w:rFonts w:ascii="Arial" w:hAnsi="Arial" w:cs="Arial"/>
          <w:color w:val="000000"/>
          <w:sz w:val="24"/>
          <w:szCs w:val="24"/>
        </w:rPr>
        <w:t xml:space="preserve"> </w:t>
      </w:r>
      <w:r w:rsidR="00361664">
        <w:rPr>
          <w:rFonts w:ascii="Arial" w:hAnsi="Arial" w:cs="Arial"/>
          <w:color w:val="000000"/>
          <w:sz w:val="24"/>
          <w:szCs w:val="24"/>
        </w:rPr>
        <w:t xml:space="preserve">(see definition in this protocol) </w:t>
      </w:r>
      <w:r w:rsidR="00AA5117">
        <w:rPr>
          <w:rFonts w:ascii="Arial" w:hAnsi="Arial" w:cs="Arial"/>
          <w:color w:val="000000"/>
          <w:sz w:val="24"/>
          <w:szCs w:val="24"/>
        </w:rPr>
        <w:t>will reduce stroke by 30%</w:t>
      </w:r>
      <w:r w:rsidR="000E12CA">
        <w:rPr>
          <w:rFonts w:ascii="Arial" w:hAnsi="Arial" w:cs="Arial"/>
          <w:color w:val="000000"/>
          <w:sz w:val="24"/>
          <w:szCs w:val="24"/>
        </w:rPr>
        <w:t xml:space="preserve"> (</w:t>
      </w:r>
      <w:r w:rsidR="008312E4">
        <w:rPr>
          <w:rFonts w:ascii="Arial" w:hAnsi="Arial" w:cs="Arial"/>
          <w:color w:val="000000"/>
          <w:sz w:val="24"/>
          <w:szCs w:val="24"/>
        </w:rPr>
        <w:t>The reduction of ischemic stroke (either side) or cardiovascular mortality in RCTs</w:t>
      </w:r>
      <w:r w:rsidR="000E12CA">
        <w:rPr>
          <w:rFonts w:ascii="Arial" w:hAnsi="Arial" w:cs="Arial"/>
          <w:color w:val="000000"/>
          <w:sz w:val="24"/>
          <w:szCs w:val="24"/>
        </w:rPr>
        <w:t xml:space="preserve"> on the effect of medical therapy in patients with atherosclerotic disease </w:t>
      </w:r>
      <w:r w:rsidR="008312E4">
        <w:rPr>
          <w:rFonts w:ascii="Arial" w:hAnsi="Arial" w:cs="Arial"/>
          <w:color w:val="000000"/>
          <w:sz w:val="24"/>
          <w:szCs w:val="24"/>
        </w:rPr>
        <w:t>varied from 24% to 27%</w:t>
      </w:r>
      <w:r w:rsidR="000E12CA">
        <w:rPr>
          <w:rFonts w:ascii="Arial" w:hAnsi="Arial" w:cs="Arial"/>
          <w:color w:val="000000"/>
          <w:sz w:val="24"/>
          <w:szCs w:val="24"/>
        </w:rPr>
        <w:t>).</w:t>
      </w:r>
    </w:p>
    <w:p w:rsidR="009E486A" w:rsidRDefault="009E486A" w:rsidP="005A21BA">
      <w:pPr>
        <w:spacing w:line="240" w:lineRule="auto"/>
        <w:contextualSpacing/>
        <w:rPr>
          <w:rFonts w:ascii="Arial" w:hAnsi="Arial" w:cs="Arial"/>
          <w:color w:val="000000"/>
          <w:sz w:val="24"/>
          <w:szCs w:val="24"/>
        </w:rPr>
      </w:pPr>
    </w:p>
    <w:p w:rsidR="001A483B" w:rsidRDefault="009E486A" w:rsidP="005A21BA">
      <w:pPr>
        <w:spacing w:line="240" w:lineRule="auto"/>
        <w:contextualSpacing/>
        <w:rPr>
          <w:rFonts w:ascii="Arial" w:hAnsi="Arial" w:cs="Arial"/>
          <w:color w:val="000000"/>
          <w:sz w:val="24"/>
          <w:szCs w:val="24"/>
        </w:rPr>
      </w:pPr>
      <w:r>
        <w:rPr>
          <w:rFonts w:ascii="Arial" w:hAnsi="Arial" w:cs="Arial"/>
          <w:color w:val="000000"/>
          <w:sz w:val="24"/>
          <w:szCs w:val="24"/>
        </w:rPr>
        <w:t>3.</w:t>
      </w:r>
      <w:r w:rsidR="00AA5117">
        <w:rPr>
          <w:rFonts w:ascii="Arial" w:hAnsi="Arial" w:cs="Arial"/>
          <w:color w:val="000000"/>
          <w:sz w:val="24"/>
          <w:szCs w:val="24"/>
        </w:rPr>
        <w:t xml:space="preserve"> </w:t>
      </w:r>
      <w:r>
        <w:rPr>
          <w:rFonts w:ascii="Arial" w:hAnsi="Arial" w:cs="Arial"/>
          <w:color w:val="000000"/>
          <w:sz w:val="24"/>
          <w:szCs w:val="24"/>
        </w:rPr>
        <w:t xml:space="preserve">The effect of Optimal Medical Therapy will </w:t>
      </w:r>
      <w:r w:rsidR="000E12CA">
        <w:rPr>
          <w:rFonts w:ascii="Arial" w:hAnsi="Arial" w:cs="Arial"/>
          <w:color w:val="000000"/>
          <w:sz w:val="24"/>
          <w:szCs w:val="24"/>
        </w:rPr>
        <w:t xml:space="preserve">also </w:t>
      </w:r>
      <w:r>
        <w:rPr>
          <w:rFonts w:ascii="Arial" w:hAnsi="Arial" w:cs="Arial"/>
          <w:color w:val="000000"/>
          <w:sz w:val="24"/>
          <w:szCs w:val="24"/>
        </w:rPr>
        <w:t xml:space="preserve">reduce cardiovascular mortality </w:t>
      </w:r>
      <w:r w:rsidR="000E12CA">
        <w:rPr>
          <w:rFonts w:ascii="Arial" w:hAnsi="Arial" w:cs="Arial"/>
          <w:color w:val="000000"/>
          <w:sz w:val="24"/>
          <w:szCs w:val="24"/>
        </w:rPr>
        <w:t>by 30%. Thus, overall average annual mortality will be 4%. For the same number of patients as in the ACSRS there will be 33 more patients alive by the end of the study.</w:t>
      </w:r>
    </w:p>
    <w:p w:rsidR="000E12CA" w:rsidRDefault="000E12CA" w:rsidP="005A21BA">
      <w:pPr>
        <w:spacing w:line="240" w:lineRule="auto"/>
        <w:contextualSpacing/>
        <w:rPr>
          <w:rFonts w:ascii="Arial" w:hAnsi="Arial" w:cs="Arial"/>
          <w:color w:val="000000"/>
          <w:sz w:val="24"/>
          <w:szCs w:val="24"/>
        </w:rPr>
      </w:pPr>
    </w:p>
    <w:p w:rsidR="000E12CA" w:rsidRPr="004408C2" w:rsidRDefault="000E12CA" w:rsidP="005A21BA">
      <w:pPr>
        <w:spacing w:line="240" w:lineRule="auto"/>
        <w:contextualSpacing/>
        <w:rPr>
          <w:rFonts w:ascii="Arial" w:hAnsi="Arial" w:cs="Arial"/>
          <w:i/>
          <w:color w:val="000000"/>
          <w:sz w:val="24"/>
          <w:szCs w:val="24"/>
        </w:rPr>
      </w:pPr>
      <w:r w:rsidRPr="004408C2">
        <w:rPr>
          <w:rFonts w:ascii="Arial" w:hAnsi="Arial" w:cs="Arial"/>
          <w:i/>
          <w:color w:val="000000"/>
          <w:sz w:val="24"/>
          <w:szCs w:val="24"/>
        </w:rPr>
        <w:t>Number of patients needed</w:t>
      </w:r>
    </w:p>
    <w:p w:rsidR="00E278CB" w:rsidRPr="002E12B8" w:rsidRDefault="00E278CB" w:rsidP="00440541">
      <w:pPr>
        <w:spacing w:line="240" w:lineRule="auto"/>
        <w:contextualSpacing/>
        <w:rPr>
          <w:rFonts w:ascii="Arial" w:hAnsi="Arial" w:cs="Arial"/>
          <w:color w:val="000000"/>
          <w:sz w:val="24"/>
          <w:szCs w:val="24"/>
        </w:rPr>
      </w:pPr>
    </w:p>
    <w:p w:rsidR="00D64A1B" w:rsidRDefault="007749BB" w:rsidP="002E12B8">
      <w:pPr>
        <w:spacing w:line="240" w:lineRule="auto"/>
        <w:contextualSpacing/>
        <w:rPr>
          <w:rFonts w:ascii="Arial" w:hAnsi="Arial" w:cs="Arial"/>
          <w:sz w:val="24"/>
          <w:szCs w:val="24"/>
        </w:rPr>
      </w:pPr>
      <w:r>
        <w:rPr>
          <w:rFonts w:ascii="Arial" w:hAnsi="Arial" w:cs="Arial"/>
          <w:sz w:val="24"/>
          <w:szCs w:val="24"/>
        </w:rPr>
        <w:t>Assuming a 25</w:t>
      </w:r>
      <w:r w:rsidR="004051FB">
        <w:rPr>
          <w:rFonts w:ascii="Arial" w:hAnsi="Arial" w:cs="Arial"/>
          <w:sz w:val="24"/>
          <w:szCs w:val="24"/>
        </w:rPr>
        <w:t xml:space="preserve">% reduction in </w:t>
      </w:r>
      <w:r>
        <w:rPr>
          <w:rFonts w:ascii="Arial" w:hAnsi="Arial" w:cs="Arial"/>
          <w:sz w:val="24"/>
          <w:szCs w:val="24"/>
        </w:rPr>
        <w:t xml:space="preserve">ipsilateral ischemic </w:t>
      </w:r>
      <w:r w:rsidR="004051FB">
        <w:rPr>
          <w:rFonts w:ascii="Arial" w:hAnsi="Arial" w:cs="Arial"/>
          <w:sz w:val="24"/>
          <w:szCs w:val="24"/>
        </w:rPr>
        <w:t xml:space="preserve">strokes </w:t>
      </w:r>
      <w:r w:rsidR="008A27BD">
        <w:rPr>
          <w:rFonts w:ascii="Arial" w:hAnsi="Arial" w:cs="Arial"/>
          <w:sz w:val="24"/>
          <w:szCs w:val="24"/>
        </w:rPr>
        <w:t>the table from above will become:</w:t>
      </w:r>
    </w:p>
    <w:p w:rsidR="00CD5F75" w:rsidRDefault="00CD5F75" w:rsidP="00CD5F75">
      <w:pPr>
        <w:spacing w:line="240" w:lineRule="auto"/>
        <w:contextualSpacing/>
        <w:rPr>
          <w:rFonts w:ascii="Arial" w:hAnsi="Arial" w:cs="Arial"/>
          <w:color w:val="000000"/>
          <w:sz w:val="24"/>
          <w:szCs w:val="24"/>
        </w:rPr>
      </w:pPr>
      <w:r>
        <w:rPr>
          <w:rFonts w:ascii="Arial" w:hAnsi="Arial" w:cs="Arial"/>
          <w:color w:val="000000"/>
          <w:sz w:val="24"/>
          <w:szCs w:val="24"/>
        </w:rPr>
        <w:t>Average annual</w:t>
      </w:r>
      <w:r>
        <w:rPr>
          <w:rFonts w:ascii="Arial" w:hAnsi="Arial" w:cs="Arial"/>
          <w:color w:val="000000"/>
          <w:sz w:val="24"/>
          <w:szCs w:val="24"/>
        </w:rPr>
        <w:tab/>
      </w:r>
      <w:r>
        <w:rPr>
          <w:rFonts w:ascii="Arial" w:hAnsi="Arial" w:cs="Arial"/>
          <w:color w:val="000000"/>
          <w:sz w:val="24"/>
          <w:szCs w:val="24"/>
        </w:rPr>
        <w:tab/>
        <w:t>No stroke</w:t>
      </w:r>
      <w:r>
        <w:rPr>
          <w:rFonts w:ascii="Arial" w:hAnsi="Arial" w:cs="Arial"/>
          <w:color w:val="000000"/>
          <w:sz w:val="24"/>
          <w:szCs w:val="24"/>
        </w:rPr>
        <w:tab/>
      </w:r>
      <w:r>
        <w:rPr>
          <w:rFonts w:ascii="Arial" w:hAnsi="Arial" w:cs="Arial"/>
          <w:color w:val="000000"/>
          <w:sz w:val="24"/>
          <w:szCs w:val="24"/>
        </w:rPr>
        <w:tab/>
        <w:t>Stroke</w:t>
      </w:r>
      <w:r>
        <w:rPr>
          <w:rFonts w:ascii="Arial" w:hAnsi="Arial" w:cs="Arial"/>
          <w:color w:val="000000"/>
          <w:sz w:val="24"/>
          <w:szCs w:val="24"/>
        </w:rPr>
        <w:tab/>
      </w:r>
      <w:r>
        <w:rPr>
          <w:rFonts w:ascii="Arial" w:hAnsi="Arial" w:cs="Arial"/>
          <w:color w:val="000000"/>
          <w:sz w:val="24"/>
          <w:szCs w:val="24"/>
        </w:rPr>
        <w:tab/>
        <w:t>Total</w:t>
      </w:r>
    </w:p>
    <w:p w:rsidR="00CD5F75" w:rsidRDefault="00CD5F75" w:rsidP="00CD5F75">
      <w:pPr>
        <w:spacing w:line="240" w:lineRule="auto"/>
        <w:contextualSpacing/>
        <w:rPr>
          <w:rFonts w:ascii="Arial" w:hAnsi="Arial" w:cs="Arial"/>
          <w:color w:val="000000"/>
          <w:sz w:val="24"/>
          <w:szCs w:val="24"/>
        </w:rPr>
      </w:pPr>
      <w:r>
        <w:rPr>
          <w:rFonts w:ascii="Arial" w:hAnsi="Arial" w:cs="Arial"/>
          <w:color w:val="000000"/>
          <w:sz w:val="24"/>
          <w:szCs w:val="24"/>
        </w:rPr>
        <w:t>stroke rate</w:t>
      </w:r>
      <w:r>
        <w:rPr>
          <w:rFonts w:ascii="Arial" w:hAnsi="Arial" w:cs="Arial"/>
          <w:color w:val="000000"/>
          <w:sz w:val="24"/>
          <w:szCs w:val="24"/>
        </w:rPr>
        <w:tab/>
      </w:r>
      <w:r>
        <w:rPr>
          <w:rFonts w:ascii="Arial" w:hAnsi="Arial" w:cs="Arial"/>
          <w:color w:val="000000"/>
          <w:sz w:val="24"/>
          <w:szCs w:val="24"/>
        </w:rPr>
        <w:tab/>
      </w:r>
    </w:p>
    <w:p w:rsidR="00CD5F75" w:rsidRDefault="00E748F9" w:rsidP="00CD5F75">
      <w:pPr>
        <w:spacing w:line="240" w:lineRule="auto"/>
        <w:contextualSpacing/>
        <w:rPr>
          <w:rFonts w:ascii="Arial" w:hAnsi="Arial" w:cs="Arial"/>
          <w:color w:val="000000"/>
          <w:sz w:val="24"/>
          <w:szCs w:val="24"/>
        </w:rPr>
      </w:pPr>
      <w:r>
        <w:rPr>
          <w:rFonts w:ascii="Arial" w:hAnsi="Arial" w:cs="Arial"/>
          <w:color w:val="000000"/>
          <w:sz w:val="24"/>
          <w:szCs w:val="24"/>
        </w:rPr>
        <w:t>&lt; 2</w:t>
      </w:r>
      <w:r w:rsidR="00285C99">
        <w:rPr>
          <w:rFonts w:ascii="Arial" w:hAnsi="Arial" w:cs="Arial"/>
          <w:color w:val="000000"/>
          <w:sz w:val="24"/>
          <w:szCs w:val="24"/>
        </w:rPr>
        <w:t>%</w:t>
      </w:r>
      <w:r w:rsidR="00285C99">
        <w:rPr>
          <w:rFonts w:ascii="Arial" w:hAnsi="Arial" w:cs="Arial"/>
          <w:color w:val="000000"/>
          <w:sz w:val="24"/>
          <w:szCs w:val="24"/>
        </w:rPr>
        <w:tab/>
      </w:r>
      <w:r w:rsidR="00285C99">
        <w:rPr>
          <w:rFonts w:ascii="Arial" w:hAnsi="Arial" w:cs="Arial"/>
          <w:color w:val="000000"/>
          <w:sz w:val="24"/>
          <w:szCs w:val="24"/>
        </w:rPr>
        <w:tab/>
      </w:r>
      <w:r w:rsidR="00285C99">
        <w:rPr>
          <w:rFonts w:ascii="Arial" w:hAnsi="Arial" w:cs="Arial"/>
          <w:color w:val="000000"/>
          <w:sz w:val="24"/>
          <w:szCs w:val="24"/>
        </w:rPr>
        <w:tab/>
      </w:r>
      <w:r w:rsidR="00285C99">
        <w:rPr>
          <w:rFonts w:ascii="Arial" w:hAnsi="Arial" w:cs="Arial"/>
          <w:color w:val="000000"/>
          <w:sz w:val="24"/>
          <w:szCs w:val="24"/>
        </w:rPr>
        <w:tab/>
      </w:r>
      <w:r w:rsidR="007749BB">
        <w:rPr>
          <w:rFonts w:ascii="Arial" w:hAnsi="Arial" w:cs="Arial"/>
          <w:color w:val="000000"/>
          <w:sz w:val="24"/>
          <w:szCs w:val="24"/>
        </w:rPr>
        <w:t>642</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7749BB">
        <w:rPr>
          <w:rFonts w:ascii="Arial" w:hAnsi="Arial" w:cs="Arial"/>
          <w:color w:val="000000"/>
          <w:sz w:val="24"/>
          <w:szCs w:val="24"/>
        </w:rPr>
        <w:t>7</w:t>
      </w:r>
      <w:r w:rsidR="00AC6D31">
        <w:rPr>
          <w:rFonts w:ascii="Arial" w:hAnsi="Arial" w:cs="Arial"/>
          <w:color w:val="000000"/>
          <w:sz w:val="24"/>
          <w:szCs w:val="24"/>
        </w:rPr>
        <w:t xml:space="preserve"> (1.1</w:t>
      </w:r>
      <w:r w:rsidR="007749BB">
        <w:rPr>
          <w:rFonts w:ascii="Arial" w:hAnsi="Arial" w:cs="Arial"/>
          <w:color w:val="000000"/>
          <w:sz w:val="24"/>
          <w:szCs w:val="24"/>
        </w:rPr>
        <w:t>%)</w:t>
      </w:r>
      <w:r w:rsidR="007749BB">
        <w:rPr>
          <w:rFonts w:ascii="Arial" w:hAnsi="Arial" w:cs="Arial"/>
          <w:color w:val="000000"/>
          <w:sz w:val="24"/>
          <w:szCs w:val="24"/>
        </w:rPr>
        <w:tab/>
        <w:t>649</w:t>
      </w:r>
    </w:p>
    <w:p w:rsidR="00CD5F75" w:rsidRDefault="00E748F9" w:rsidP="00CD5F75">
      <w:pPr>
        <w:spacing w:line="240" w:lineRule="auto"/>
        <w:rPr>
          <w:rFonts w:ascii="Arial" w:hAnsi="Arial" w:cs="Arial"/>
          <w:color w:val="000000"/>
          <w:sz w:val="24"/>
          <w:szCs w:val="24"/>
        </w:rPr>
      </w:pPr>
      <w:r>
        <w:rPr>
          <w:rFonts w:ascii="Arial" w:hAnsi="Arial" w:cs="Arial"/>
          <w:color w:val="000000"/>
          <w:sz w:val="24"/>
          <w:szCs w:val="24"/>
        </w:rPr>
        <w:t>≥ 2</w:t>
      </w:r>
      <w:r w:rsidR="00CD5F75" w:rsidRPr="0000019C">
        <w:rPr>
          <w:rFonts w:ascii="Arial" w:hAnsi="Arial" w:cs="Arial"/>
          <w:color w:val="000000"/>
          <w:sz w:val="24"/>
          <w:szCs w:val="24"/>
        </w:rPr>
        <w:t>%</w:t>
      </w:r>
      <w:r w:rsidR="00285C99">
        <w:rPr>
          <w:rFonts w:ascii="Arial" w:hAnsi="Arial" w:cs="Arial"/>
          <w:color w:val="000000"/>
          <w:sz w:val="24"/>
          <w:szCs w:val="24"/>
        </w:rPr>
        <w:tab/>
      </w:r>
      <w:r w:rsidR="00285C99">
        <w:rPr>
          <w:rFonts w:ascii="Arial" w:hAnsi="Arial" w:cs="Arial"/>
          <w:color w:val="000000"/>
          <w:sz w:val="24"/>
          <w:szCs w:val="24"/>
        </w:rPr>
        <w:tab/>
      </w:r>
      <w:r w:rsidR="00285C99">
        <w:rPr>
          <w:rFonts w:ascii="Arial" w:hAnsi="Arial" w:cs="Arial"/>
          <w:color w:val="000000"/>
          <w:sz w:val="24"/>
          <w:szCs w:val="24"/>
        </w:rPr>
        <w:tab/>
      </w:r>
      <w:r w:rsidR="00285C99">
        <w:rPr>
          <w:rFonts w:ascii="Arial" w:hAnsi="Arial" w:cs="Arial"/>
          <w:color w:val="000000"/>
          <w:sz w:val="24"/>
          <w:szCs w:val="24"/>
        </w:rPr>
        <w:tab/>
      </w:r>
      <w:r w:rsidR="007749BB">
        <w:rPr>
          <w:rFonts w:ascii="Arial" w:hAnsi="Arial" w:cs="Arial"/>
          <w:color w:val="000000"/>
          <w:sz w:val="24"/>
          <w:szCs w:val="24"/>
        </w:rPr>
        <w:t>221</w:t>
      </w:r>
      <w:r w:rsidR="00CD5F75">
        <w:rPr>
          <w:rFonts w:ascii="Arial" w:hAnsi="Arial" w:cs="Arial"/>
          <w:color w:val="000000"/>
          <w:sz w:val="24"/>
          <w:szCs w:val="24"/>
        </w:rPr>
        <w:tab/>
      </w:r>
      <w:r w:rsidR="00CD5F75">
        <w:rPr>
          <w:rFonts w:ascii="Arial" w:hAnsi="Arial" w:cs="Arial"/>
          <w:color w:val="000000"/>
          <w:sz w:val="24"/>
          <w:szCs w:val="24"/>
        </w:rPr>
        <w:tab/>
        <w:t xml:space="preserve">           </w:t>
      </w:r>
      <w:r w:rsidR="007749BB">
        <w:rPr>
          <w:rFonts w:ascii="Arial" w:hAnsi="Arial" w:cs="Arial"/>
          <w:color w:val="000000"/>
          <w:sz w:val="24"/>
          <w:szCs w:val="24"/>
        </w:rPr>
        <w:t>33</w:t>
      </w:r>
      <w:r w:rsidR="004051FB">
        <w:rPr>
          <w:rFonts w:ascii="Arial" w:hAnsi="Arial" w:cs="Arial"/>
          <w:color w:val="000000"/>
          <w:sz w:val="24"/>
          <w:szCs w:val="24"/>
        </w:rPr>
        <w:t xml:space="preserve"> (1</w:t>
      </w:r>
      <w:r w:rsidR="00AC6D31">
        <w:rPr>
          <w:rFonts w:ascii="Arial" w:hAnsi="Arial" w:cs="Arial"/>
          <w:color w:val="000000"/>
          <w:sz w:val="24"/>
          <w:szCs w:val="24"/>
        </w:rPr>
        <w:t>3</w:t>
      </w:r>
      <w:r w:rsidR="004051FB">
        <w:rPr>
          <w:rFonts w:ascii="Arial" w:hAnsi="Arial" w:cs="Arial"/>
          <w:color w:val="000000"/>
          <w:sz w:val="24"/>
          <w:szCs w:val="24"/>
        </w:rPr>
        <w:t>%)</w:t>
      </w:r>
      <w:r w:rsidR="004051FB">
        <w:rPr>
          <w:rFonts w:ascii="Arial" w:hAnsi="Arial" w:cs="Arial"/>
          <w:color w:val="000000"/>
          <w:sz w:val="24"/>
          <w:szCs w:val="24"/>
        </w:rPr>
        <w:tab/>
        <w:t>254</w:t>
      </w:r>
    </w:p>
    <w:p w:rsidR="00CD5F75" w:rsidRDefault="00285C99" w:rsidP="00CD5F75">
      <w:pPr>
        <w:spacing w:line="240" w:lineRule="auto"/>
        <w:rPr>
          <w:rFonts w:ascii="Arial" w:hAnsi="Arial" w:cs="Arial"/>
          <w:color w:val="000000"/>
          <w:sz w:val="24"/>
          <w:szCs w:val="24"/>
        </w:rPr>
      </w:pPr>
      <w:r>
        <w:rPr>
          <w:rFonts w:ascii="Arial" w:hAnsi="Arial" w:cs="Arial"/>
          <w:color w:val="000000"/>
          <w:sz w:val="24"/>
          <w:szCs w:val="24"/>
        </w:rPr>
        <w:t>Total</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7749BB">
        <w:rPr>
          <w:rFonts w:ascii="Arial" w:hAnsi="Arial" w:cs="Arial"/>
          <w:color w:val="000000"/>
          <w:sz w:val="24"/>
          <w:szCs w:val="24"/>
        </w:rPr>
        <w:t xml:space="preserve">  863</w:t>
      </w:r>
      <w:r w:rsidR="00CD5F75">
        <w:rPr>
          <w:rFonts w:ascii="Arial" w:hAnsi="Arial" w:cs="Arial"/>
          <w:color w:val="000000"/>
          <w:sz w:val="24"/>
          <w:szCs w:val="24"/>
        </w:rPr>
        <w:tab/>
        <w:t xml:space="preserve">           </w:t>
      </w:r>
      <w:r>
        <w:rPr>
          <w:rFonts w:ascii="Arial" w:hAnsi="Arial" w:cs="Arial"/>
          <w:color w:val="000000"/>
          <w:sz w:val="24"/>
          <w:szCs w:val="24"/>
        </w:rPr>
        <w:t xml:space="preserve">           </w:t>
      </w:r>
      <w:r w:rsidR="007749BB">
        <w:rPr>
          <w:rFonts w:ascii="Arial" w:hAnsi="Arial" w:cs="Arial"/>
          <w:color w:val="000000"/>
          <w:sz w:val="24"/>
          <w:szCs w:val="24"/>
        </w:rPr>
        <w:t>40</w:t>
      </w:r>
      <w:r w:rsidR="00CD5F75">
        <w:rPr>
          <w:rFonts w:ascii="Arial" w:hAnsi="Arial" w:cs="Arial"/>
          <w:color w:val="000000"/>
          <w:sz w:val="24"/>
          <w:szCs w:val="24"/>
        </w:rPr>
        <w:tab/>
        <w:t xml:space="preserve">         </w:t>
      </w:r>
      <w:r w:rsidR="004051FB">
        <w:rPr>
          <w:rFonts w:ascii="Arial" w:hAnsi="Arial" w:cs="Arial"/>
          <w:color w:val="000000"/>
          <w:sz w:val="24"/>
          <w:szCs w:val="24"/>
        </w:rPr>
        <w:t xml:space="preserve">  903</w:t>
      </w:r>
    </w:p>
    <w:p w:rsidR="008A27BD" w:rsidRDefault="008A27BD" w:rsidP="002E12B8">
      <w:pPr>
        <w:spacing w:line="240" w:lineRule="auto"/>
        <w:contextualSpacing/>
        <w:rPr>
          <w:rFonts w:ascii="Arial" w:hAnsi="Arial" w:cs="Arial"/>
          <w:sz w:val="24"/>
          <w:szCs w:val="24"/>
        </w:rPr>
      </w:pPr>
    </w:p>
    <w:p w:rsidR="004051FB" w:rsidRDefault="004051FB" w:rsidP="00B9131E">
      <w:pPr>
        <w:spacing w:line="240" w:lineRule="auto"/>
        <w:contextualSpacing/>
        <w:rPr>
          <w:rFonts w:ascii="Arial" w:hAnsi="Arial" w:cs="Arial"/>
          <w:sz w:val="24"/>
          <w:szCs w:val="24"/>
        </w:rPr>
      </w:pPr>
      <w:r w:rsidRPr="00146788">
        <w:rPr>
          <w:rFonts w:ascii="Arial" w:hAnsi="Arial" w:cs="Arial"/>
          <w:sz w:val="24"/>
          <w:szCs w:val="24"/>
        </w:rPr>
        <w:t>Now, to get the sa</w:t>
      </w:r>
      <w:r w:rsidR="00146788" w:rsidRPr="00146788">
        <w:rPr>
          <w:rFonts w:ascii="Arial" w:hAnsi="Arial" w:cs="Arial"/>
          <w:sz w:val="24"/>
          <w:szCs w:val="24"/>
        </w:rPr>
        <w:t>me total number of strokes to 53</w:t>
      </w:r>
      <w:r w:rsidRPr="00146788">
        <w:rPr>
          <w:rFonts w:ascii="Arial" w:hAnsi="Arial" w:cs="Arial"/>
          <w:sz w:val="24"/>
          <w:szCs w:val="24"/>
        </w:rPr>
        <w:t xml:space="preserve"> we ne</w:t>
      </w:r>
      <w:r w:rsidR="00AC6D31">
        <w:rPr>
          <w:rFonts w:ascii="Arial" w:hAnsi="Arial" w:cs="Arial"/>
          <w:sz w:val="24"/>
          <w:szCs w:val="24"/>
        </w:rPr>
        <w:t>ed to increase the numbers by 32.5</w:t>
      </w:r>
      <w:r w:rsidR="00146788" w:rsidRPr="00146788">
        <w:rPr>
          <w:rFonts w:ascii="Arial" w:hAnsi="Arial" w:cs="Arial"/>
          <w:sz w:val="24"/>
          <w:szCs w:val="24"/>
        </w:rPr>
        <w:t>%</w:t>
      </w:r>
    </w:p>
    <w:p w:rsidR="00146788" w:rsidRDefault="00146788" w:rsidP="00B9131E">
      <w:pPr>
        <w:spacing w:line="240" w:lineRule="auto"/>
        <w:contextualSpacing/>
        <w:rPr>
          <w:rFonts w:ascii="Arial" w:hAnsi="Arial" w:cs="Arial"/>
          <w:sz w:val="24"/>
          <w:szCs w:val="24"/>
        </w:rPr>
      </w:pPr>
    </w:p>
    <w:p w:rsidR="00146788" w:rsidRDefault="00146788" w:rsidP="00146788">
      <w:pPr>
        <w:spacing w:line="240" w:lineRule="auto"/>
        <w:contextualSpacing/>
        <w:rPr>
          <w:rFonts w:ascii="Arial" w:hAnsi="Arial" w:cs="Arial"/>
          <w:color w:val="000000"/>
          <w:sz w:val="24"/>
          <w:szCs w:val="24"/>
        </w:rPr>
      </w:pPr>
      <w:r>
        <w:rPr>
          <w:rFonts w:ascii="Arial" w:hAnsi="Arial" w:cs="Arial"/>
          <w:color w:val="000000"/>
          <w:sz w:val="24"/>
          <w:szCs w:val="24"/>
        </w:rPr>
        <w:t>Average annual</w:t>
      </w:r>
      <w:r>
        <w:rPr>
          <w:rFonts w:ascii="Arial" w:hAnsi="Arial" w:cs="Arial"/>
          <w:color w:val="000000"/>
          <w:sz w:val="24"/>
          <w:szCs w:val="24"/>
        </w:rPr>
        <w:tab/>
      </w:r>
      <w:r>
        <w:rPr>
          <w:rFonts w:ascii="Arial" w:hAnsi="Arial" w:cs="Arial"/>
          <w:color w:val="000000"/>
          <w:sz w:val="24"/>
          <w:szCs w:val="24"/>
        </w:rPr>
        <w:tab/>
        <w:t>No stroke</w:t>
      </w:r>
      <w:r>
        <w:rPr>
          <w:rFonts w:ascii="Arial" w:hAnsi="Arial" w:cs="Arial"/>
          <w:color w:val="000000"/>
          <w:sz w:val="24"/>
          <w:szCs w:val="24"/>
        </w:rPr>
        <w:tab/>
      </w:r>
      <w:r>
        <w:rPr>
          <w:rFonts w:ascii="Arial" w:hAnsi="Arial" w:cs="Arial"/>
          <w:color w:val="000000"/>
          <w:sz w:val="24"/>
          <w:szCs w:val="24"/>
        </w:rPr>
        <w:tab/>
        <w:t>Stroke</w:t>
      </w:r>
      <w:r>
        <w:rPr>
          <w:rFonts w:ascii="Arial" w:hAnsi="Arial" w:cs="Arial"/>
          <w:color w:val="000000"/>
          <w:sz w:val="24"/>
          <w:szCs w:val="24"/>
        </w:rPr>
        <w:tab/>
      </w:r>
      <w:r>
        <w:rPr>
          <w:rFonts w:ascii="Arial" w:hAnsi="Arial" w:cs="Arial"/>
          <w:color w:val="000000"/>
          <w:sz w:val="24"/>
          <w:szCs w:val="24"/>
        </w:rPr>
        <w:tab/>
        <w:t>Total</w:t>
      </w:r>
    </w:p>
    <w:p w:rsidR="00146788" w:rsidRDefault="00146788" w:rsidP="00146788">
      <w:pPr>
        <w:spacing w:line="240" w:lineRule="auto"/>
        <w:contextualSpacing/>
        <w:rPr>
          <w:rFonts w:ascii="Arial" w:hAnsi="Arial" w:cs="Arial"/>
          <w:color w:val="000000"/>
          <w:sz w:val="24"/>
          <w:szCs w:val="24"/>
        </w:rPr>
      </w:pPr>
      <w:r>
        <w:rPr>
          <w:rFonts w:ascii="Arial" w:hAnsi="Arial" w:cs="Arial"/>
          <w:color w:val="000000"/>
          <w:sz w:val="24"/>
          <w:szCs w:val="24"/>
        </w:rPr>
        <w:t>stroke rate</w:t>
      </w:r>
      <w:r>
        <w:rPr>
          <w:rFonts w:ascii="Arial" w:hAnsi="Arial" w:cs="Arial"/>
          <w:color w:val="000000"/>
          <w:sz w:val="24"/>
          <w:szCs w:val="24"/>
        </w:rPr>
        <w:tab/>
      </w:r>
      <w:r>
        <w:rPr>
          <w:rFonts w:ascii="Arial" w:hAnsi="Arial" w:cs="Arial"/>
          <w:color w:val="000000"/>
          <w:sz w:val="24"/>
          <w:szCs w:val="24"/>
        </w:rPr>
        <w:tab/>
      </w:r>
    </w:p>
    <w:p w:rsidR="00146788" w:rsidRDefault="00146788" w:rsidP="00146788">
      <w:pPr>
        <w:spacing w:line="240" w:lineRule="auto"/>
        <w:contextualSpacing/>
        <w:rPr>
          <w:rFonts w:ascii="Arial" w:hAnsi="Arial" w:cs="Arial"/>
          <w:color w:val="000000"/>
          <w:sz w:val="24"/>
          <w:szCs w:val="24"/>
        </w:rPr>
      </w:pPr>
      <w:r>
        <w:rPr>
          <w:rFonts w:ascii="Arial" w:hAnsi="Arial" w:cs="Arial"/>
          <w:color w:val="000000"/>
          <w:sz w:val="24"/>
          <w:szCs w:val="24"/>
        </w:rPr>
        <w:t>&lt; 2%</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AC6D31">
        <w:rPr>
          <w:rFonts w:ascii="Arial" w:hAnsi="Arial" w:cs="Arial"/>
          <w:color w:val="000000"/>
          <w:sz w:val="24"/>
          <w:szCs w:val="24"/>
        </w:rPr>
        <w:t>850</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9</w:t>
      </w:r>
      <w:r w:rsidR="00F31161">
        <w:rPr>
          <w:rFonts w:ascii="Arial" w:hAnsi="Arial" w:cs="Arial"/>
          <w:color w:val="000000"/>
          <w:sz w:val="24"/>
          <w:szCs w:val="24"/>
        </w:rPr>
        <w:t xml:space="preserve"> (1%</w:t>
      </w:r>
      <w:r w:rsidR="00AC6D31">
        <w:rPr>
          <w:rFonts w:ascii="Arial" w:hAnsi="Arial" w:cs="Arial"/>
          <w:color w:val="000000"/>
          <w:sz w:val="24"/>
          <w:szCs w:val="24"/>
        </w:rPr>
        <w:t>)</w:t>
      </w:r>
      <w:r w:rsidR="00AC6D31">
        <w:rPr>
          <w:rFonts w:ascii="Arial" w:hAnsi="Arial" w:cs="Arial"/>
          <w:color w:val="000000"/>
          <w:sz w:val="24"/>
          <w:szCs w:val="24"/>
        </w:rPr>
        <w:tab/>
        <w:t>859</w:t>
      </w:r>
    </w:p>
    <w:p w:rsidR="00146788" w:rsidRDefault="00146788" w:rsidP="00146788">
      <w:pPr>
        <w:spacing w:line="240" w:lineRule="auto"/>
        <w:rPr>
          <w:rFonts w:ascii="Arial" w:hAnsi="Arial" w:cs="Arial"/>
          <w:color w:val="000000"/>
          <w:sz w:val="24"/>
          <w:szCs w:val="24"/>
        </w:rPr>
      </w:pPr>
      <w:r>
        <w:rPr>
          <w:rFonts w:ascii="Arial" w:hAnsi="Arial" w:cs="Arial"/>
          <w:color w:val="000000"/>
          <w:sz w:val="24"/>
          <w:szCs w:val="24"/>
        </w:rPr>
        <w:t>≥ 2</w:t>
      </w:r>
      <w:r w:rsidRPr="0000019C">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AC6D31">
        <w:rPr>
          <w:rFonts w:ascii="Arial" w:hAnsi="Arial" w:cs="Arial"/>
          <w:color w:val="000000"/>
          <w:sz w:val="24"/>
          <w:szCs w:val="24"/>
        </w:rPr>
        <w:t>292</w:t>
      </w:r>
      <w:r>
        <w:rPr>
          <w:rFonts w:ascii="Arial" w:hAnsi="Arial" w:cs="Arial"/>
          <w:color w:val="000000"/>
          <w:sz w:val="24"/>
          <w:szCs w:val="24"/>
        </w:rPr>
        <w:tab/>
      </w:r>
      <w:r>
        <w:rPr>
          <w:rFonts w:ascii="Arial" w:hAnsi="Arial" w:cs="Arial"/>
          <w:color w:val="000000"/>
          <w:sz w:val="24"/>
          <w:szCs w:val="24"/>
        </w:rPr>
        <w:tab/>
        <w:t xml:space="preserve">           44 (1</w:t>
      </w:r>
      <w:r w:rsidR="00AC6D31">
        <w:rPr>
          <w:rFonts w:ascii="Arial" w:hAnsi="Arial" w:cs="Arial"/>
          <w:color w:val="000000"/>
          <w:sz w:val="24"/>
          <w:szCs w:val="24"/>
        </w:rPr>
        <w:t>3</w:t>
      </w:r>
      <w:r w:rsidR="00F31161">
        <w:rPr>
          <w:rFonts w:ascii="Arial" w:hAnsi="Arial" w:cs="Arial"/>
          <w:color w:val="000000"/>
          <w:sz w:val="24"/>
          <w:szCs w:val="24"/>
        </w:rPr>
        <w:t>.1</w:t>
      </w:r>
      <w:r w:rsidR="00AC6D31">
        <w:rPr>
          <w:rFonts w:ascii="Arial" w:hAnsi="Arial" w:cs="Arial"/>
          <w:color w:val="000000"/>
          <w:sz w:val="24"/>
          <w:szCs w:val="24"/>
        </w:rPr>
        <w:t>%)</w:t>
      </w:r>
      <w:r w:rsidR="00AC6D31">
        <w:rPr>
          <w:rFonts w:ascii="Arial" w:hAnsi="Arial" w:cs="Arial"/>
          <w:color w:val="000000"/>
          <w:sz w:val="24"/>
          <w:szCs w:val="24"/>
        </w:rPr>
        <w:tab/>
        <w:t>336</w:t>
      </w:r>
    </w:p>
    <w:p w:rsidR="00146788" w:rsidRDefault="00146788" w:rsidP="00146788">
      <w:pPr>
        <w:spacing w:line="240" w:lineRule="auto"/>
        <w:rPr>
          <w:rFonts w:ascii="Arial" w:hAnsi="Arial" w:cs="Arial"/>
          <w:color w:val="000000"/>
          <w:sz w:val="24"/>
          <w:szCs w:val="24"/>
        </w:rPr>
      </w:pPr>
      <w:r>
        <w:rPr>
          <w:rFonts w:ascii="Arial" w:hAnsi="Arial" w:cs="Arial"/>
          <w:color w:val="000000"/>
          <w:sz w:val="24"/>
          <w:szCs w:val="24"/>
        </w:rPr>
        <w:t>Total</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AC6D31">
        <w:rPr>
          <w:rFonts w:ascii="Arial" w:hAnsi="Arial" w:cs="Arial"/>
          <w:color w:val="000000"/>
          <w:sz w:val="24"/>
          <w:szCs w:val="24"/>
        </w:rPr>
        <w:t>1143</w:t>
      </w:r>
      <w:r>
        <w:rPr>
          <w:rFonts w:ascii="Arial" w:hAnsi="Arial" w:cs="Arial"/>
          <w:color w:val="000000"/>
          <w:sz w:val="24"/>
          <w:szCs w:val="24"/>
        </w:rPr>
        <w:tab/>
        <w:t xml:space="preserve">                      53</w:t>
      </w:r>
      <w:r>
        <w:rPr>
          <w:rFonts w:ascii="Arial" w:hAnsi="Arial" w:cs="Arial"/>
          <w:color w:val="000000"/>
          <w:sz w:val="24"/>
          <w:szCs w:val="24"/>
        </w:rPr>
        <w:tab/>
        <w:t xml:space="preserve">         </w:t>
      </w:r>
      <w:r w:rsidR="00AC6D31">
        <w:rPr>
          <w:rFonts w:ascii="Arial" w:hAnsi="Arial" w:cs="Arial"/>
          <w:color w:val="000000"/>
          <w:sz w:val="24"/>
          <w:szCs w:val="24"/>
        </w:rPr>
        <w:t xml:space="preserve"> 1195</w:t>
      </w:r>
    </w:p>
    <w:p w:rsidR="00146788" w:rsidRDefault="00146788" w:rsidP="00B9131E">
      <w:pPr>
        <w:spacing w:line="240" w:lineRule="auto"/>
        <w:contextualSpacing/>
        <w:rPr>
          <w:rFonts w:ascii="Arial" w:hAnsi="Arial" w:cs="Arial"/>
          <w:sz w:val="24"/>
          <w:szCs w:val="24"/>
        </w:rPr>
      </w:pPr>
    </w:p>
    <w:p w:rsidR="00F31161" w:rsidRDefault="00F31161" w:rsidP="00F31161">
      <w:pPr>
        <w:spacing w:line="240" w:lineRule="auto"/>
        <w:contextualSpacing/>
        <w:rPr>
          <w:rFonts w:ascii="Arial" w:hAnsi="Arial" w:cs="Arial"/>
          <w:color w:val="000000"/>
          <w:sz w:val="24"/>
          <w:szCs w:val="24"/>
        </w:rPr>
      </w:pPr>
      <w:r>
        <w:rPr>
          <w:rFonts w:ascii="Arial" w:hAnsi="Arial" w:cs="Arial"/>
          <w:color w:val="000000"/>
          <w:sz w:val="24"/>
          <w:szCs w:val="24"/>
        </w:rPr>
        <w:t xml:space="preserve">Based on the above assumptions the number of patients with 70-99% stenosis needed </w:t>
      </w:r>
      <w:r w:rsidR="00AC6D31">
        <w:rPr>
          <w:rFonts w:ascii="Arial" w:hAnsi="Arial" w:cs="Arial"/>
          <w:color w:val="000000"/>
          <w:sz w:val="24"/>
          <w:szCs w:val="24"/>
        </w:rPr>
        <w:t xml:space="preserve">at the end of the study </w:t>
      </w:r>
      <w:r>
        <w:rPr>
          <w:rFonts w:ascii="Arial" w:hAnsi="Arial" w:cs="Arial"/>
          <w:color w:val="000000"/>
          <w:sz w:val="24"/>
          <w:szCs w:val="24"/>
        </w:rPr>
        <w:t>to maintain the same statistical power and the same absolut</w:t>
      </w:r>
      <w:r w:rsidR="00AC6D31">
        <w:rPr>
          <w:rFonts w:ascii="Arial" w:hAnsi="Arial" w:cs="Arial"/>
          <w:color w:val="000000"/>
          <w:sz w:val="24"/>
          <w:szCs w:val="24"/>
        </w:rPr>
        <w:t>e number of strokes will be 1195</w:t>
      </w:r>
      <w:r>
        <w:rPr>
          <w:rFonts w:ascii="Arial" w:hAnsi="Arial" w:cs="Arial"/>
          <w:color w:val="000000"/>
          <w:sz w:val="24"/>
          <w:szCs w:val="24"/>
        </w:rPr>
        <w:t xml:space="preserve">. </w:t>
      </w:r>
      <w:r w:rsidR="00AC6D31">
        <w:rPr>
          <w:rFonts w:ascii="Arial" w:hAnsi="Arial" w:cs="Arial"/>
          <w:color w:val="000000"/>
          <w:sz w:val="24"/>
          <w:szCs w:val="24"/>
        </w:rPr>
        <w:t>By having 33</w:t>
      </w:r>
      <w:r>
        <w:rPr>
          <w:rFonts w:ascii="Arial" w:hAnsi="Arial" w:cs="Arial"/>
          <w:color w:val="000000"/>
          <w:sz w:val="24"/>
          <w:szCs w:val="24"/>
        </w:rPr>
        <w:t xml:space="preserve"> more patients surviving the number </w:t>
      </w:r>
      <w:r w:rsidR="00AC6D31">
        <w:rPr>
          <w:rFonts w:ascii="Arial" w:hAnsi="Arial" w:cs="Arial"/>
          <w:color w:val="000000"/>
          <w:sz w:val="24"/>
          <w:szCs w:val="24"/>
        </w:rPr>
        <w:lastRenderedPageBreak/>
        <w:t>needed to enter the study becomes 1162</w:t>
      </w:r>
      <w:r>
        <w:rPr>
          <w:rFonts w:ascii="Arial" w:hAnsi="Arial" w:cs="Arial"/>
          <w:color w:val="000000"/>
          <w:sz w:val="24"/>
          <w:szCs w:val="24"/>
        </w:rPr>
        <w:t xml:space="preserve">. In order to allow for loss of </w:t>
      </w:r>
      <w:r w:rsidR="00AC6D31">
        <w:rPr>
          <w:rFonts w:ascii="Arial" w:hAnsi="Arial" w:cs="Arial"/>
          <w:color w:val="000000"/>
          <w:sz w:val="24"/>
          <w:szCs w:val="24"/>
        </w:rPr>
        <w:t>5</w:t>
      </w:r>
      <w:r w:rsidR="007749BB">
        <w:rPr>
          <w:rFonts w:ascii="Arial" w:hAnsi="Arial" w:cs="Arial"/>
          <w:color w:val="000000"/>
          <w:sz w:val="24"/>
          <w:szCs w:val="24"/>
        </w:rPr>
        <w:t>0 patients to follow-up</w:t>
      </w:r>
      <w:r w:rsidR="00AC6D31">
        <w:rPr>
          <w:rFonts w:ascii="Arial" w:hAnsi="Arial" w:cs="Arial"/>
          <w:color w:val="000000"/>
          <w:sz w:val="24"/>
          <w:szCs w:val="24"/>
        </w:rPr>
        <w:t xml:space="preserve"> the number becomes 1212</w:t>
      </w:r>
      <w:r w:rsidR="007749BB">
        <w:rPr>
          <w:rFonts w:ascii="Arial" w:hAnsi="Arial" w:cs="Arial"/>
          <w:color w:val="000000"/>
          <w:sz w:val="24"/>
          <w:szCs w:val="24"/>
        </w:rPr>
        <w:t>.</w:t>
      </w:r>
    </w:p>
    <w:p w:rsidR="00146788" w:rsidRDefault="00146788" w:rsidP="00B9131E">
      <w:pPr>
        <w:spacing w:line="240" w:lineRule="auto"/>
        <w:contextualSpacing/>
        <w:rPr>
          <w:rFonts w:ascii="Arial" w:hAnsi="Arial" w:cs="Arial"/>
          <w:sz w:val="24"/>
          <w:szCs w:val="24"/>
        </w:rPr>
      </w:pPr>
    </w:p>
    <w:p w:rsidR="00146788" w:rsidRPr="00E9477D" w:rsidRDefault="00E9477D" w:rsidP="00B9131E">
      <w:pPr>
        <w:spacing w:line="240" w:lineRule="auto"/>
        <w:contextualSpacing/>
        <w:rPr>
          <w:rFonts w:ascii="Arial" w:hAnsi="Arial" w:cs="Arial"/>
          <w:b/>
          <w:sz w:val="24"/>
          <w:szCs w:val="24"/>
        </w:rPr>
      </w:pPr>
      <w:r w:rsidRPr="00E9477D">
        <w:rPr>
          <w:rFonts w:ascii="Arial" w:hAnsi="Arial" w:cs="Arial"/>
          <w:b/>
          <w:sz w:val="24"/>
          <w:szCs w:val="24"/>
        </w:rPr>
        <w:t>5. ETHICS COMMITTEE APPROVAL</w:t>
      </w:r>
    </w:p>
    <w:p w:rsidR="00E9477D" w:rsidRDefault="00E9477D" w:rsidP="00B9131E">
      <w:pPr>
        <w:spacing w:line="240" w:lineRule="auto"/>
        <w:contextualSpacing/>
        <w:rPr>
          <w:rFonts w:ascii="Arial" w:hAnsi="Arial" w:cs="Arial"/>
          <w:sz w:val="24"/>
          <w:szCs w:val="24"/>
        </w:rPr>
      </w:pPr>
    </w:p>
    <w:p w:rsidR="007A6516" w:rsidRPr="007A6516" w:rsidRDefault="007A6516" w:rsidP="007A6516">
      <w:pPr>
        <w:spacing w:line="240" w:lineRule="auto"/>
        <w:contextualSpacing/>
        <w:jc w:val="both"/>
        <w:rPr>
          <w:rFonts w:ascii="Arial" w:hAnsi="Arial" w:cs="Arial"/>
          <w:sz w:val="24"/>
          <w:szCs w:val="24"/>
          <w:lang w:eastAsia="en-GB"/>
        </w:rPr>
      </w:pPr>
      <w:r w:rsidRPr="007A6516">
        <w:rPr>
          <w:rFonts w:ascii="Arial" w:hAnsi="Arial" w:cs="Arial"/>
          <w:sz w:val="24"/>
          <w:szCs w:val="24"/>
          <w:lang w:eastAsia="en-GB"/>
        </w:rPr>
        <w:t xml:space="preserve">Ethics approval will be sought from the National Research Ethics Service in the UK. Individual </w:t>
      </w:r>
      <w:proofErr w:type="spellStart"/>
      <w:r w:rsidRPr="007A6516">
        <w:rPr>
          <w:rFonts w:ascii="Arial" w:hAnsi="Arial" w:cs="Arial"/>
          <w:sz w:val="24"/>
          <w:szCs w:val="24"/>
          <w:lang w:eastAsia="en-GB"/>
        </w:rPr>
        <w:t>centres</w:t>
      </w:r>
      <w:proofErr w:type="spellEnd"/>
      <w:r w:rsidRPr="007A6516">
        <w:rPr>
          <w:rFonts w:ascii="Arial" w:hAnsi="Arial" w:cs="Arial"/>
          <w:sz w:val="24"/>
          <w:szCs w:val="24"/>
          <w:lang w:eastAsia="en-GB"/>
        </w:rPr>
        <w:t xml:space="preserve"> will be required to have local R&amp;D approval before admitting patients to the study. </w:t>
      </w:r>
    </w:p>
    <w:p w:rsidR="007A6516" w:rsidRDefault="007A6516" w:rsidP="00B9131E">
      <w:pPr>
        <w:spacing w:line="240" w:lineRule="auto"/>
        <w:contextualSpacing/>
        <w:rPr>
          <w:rFonts w:ascii="Arial" w:hAnsi="Arial" w:cs="Arial"/>
          <w:b/>
          <w:sz w:val="24"/>
          <w:szCs w:val="24"/>
        </w:rPr>
      </w:pPr>
    </w:p>
    <w:p w:rsidR="00F65955" w:rsidRDefault="00E9477D" w:rsidP="00B9131E">
      <w:pPr>
        <w:spacing w:line="240" w:lineRule="auto"/>
        <w:contextualSpacing/>
        <w:rPr>
          <w:rFonts w:ascii="Arial" w:hAnsi="Arial" w:cs="Arial"/>
          <w:b/>
          <w:sz w:val="24"/>
          <w:szCs w:val="24"/>
        </w:rPr>
      </w:pPr>
      <w:r>
        <w:rPr>
          <w:rFonts w:ascii="Arial" w:hAnsi="Arial" w:cs="Arial"/>
          <w:b/>
          <w:sz w:val="24"/>
          <w:szCs w:val="24"/>
        </w:rPr>
        <w:t xml:space="preserve">6. </w:t>
      </w:r>
      <w:r w:rsidR="00F65955">
        <w:rPr>
          <w:rFonts w:ascii="Arial" w:hAnsi="Arial" w:cs="Arial"/>
          <w:b/>
          <w:sz w:val="24"/>
          <w:szCs w:val="24"/>
        </w:rPr>
        <w:t>EXPECTED OUTCOME</w:t>
      </w:r>
    </w:p>
    <w:p w:rsidR="00F65955" w:rsidRDefault="00F65955" w:rsidP="00B9131E">
      <w:pPr>
        <w:spacing w:line="240" w:lineRule="auto"/>
        <w:contextualSpacing/>
        <w:rPr>
          <w:rFonts w:ascii="Arial" w:hAnsi="Arial" w:cs="Arial"/>
          <w:b/>
          <w:sz w:val="24"/>
          <w:szCs w:val="24"/>
        </w:rPr>
      </w:pPr>
    </w:p>
    <w:p w:rsidR="00F65955" w:rsidRDefault="009C7390" w:rsidP="00B9131E">
      <w:pPr>
        <w:spacing w:line="240" w:lineRule="auto"/>
        <w:contextualSpacing/>
        <w:rPr>
          <w:rFonts w:ascii="Arial" w:hAnsi="Arial" w:cs="Arial"/>
          <w:sz w:val="24"/>
          <w:szCs w:val="24"/>
        </w:rPr>
      </w:pPr>
      <w:r w:rsidRPr="009C7390">
        <w:rPr>
          <w:rFonts w:ascii="Arial" w:hAnsi="Arial" w:cs="Arial"/>
          <w:sz w:val="24"/>
          <w:szCs w:val="24"/>
        </w:rPr>
        <w:t xml:space="preserve">At the end of the study </w:t>
      </w:r>
      <w:r>
        <w:rPr>
          <w:rFonts w:ascii="Arial" w:hAnsi="Arial" w:cs="Arial"/>
          <w:sz w:val="24"/>
          <w:szCs w:val="24"/>
        </w:rPr>
        <w:t>the following should become available.</w:t>
      </w:r>
    </w:p>
    <w:p w:rsidR="009C7390" w:rsidRDefault="009C7390" w:rsidP="00B9131E">
      <w:pPr>
        <w:spacing w:line="240" w:lineRule="auto"/>
        <w:contextualSpacing/>
        <w:rPr>
          <w:rFonts w:ascii="Arial" w:hAnsi="Arial" w:cs="Arial"/>
          <w:sz w:val="24"/>
          <w:szCs w:val="24"/>
        </w:rPr>
      </w:pPr>
    </w:p>
    <w:p w:rsidR="009C7390" w:rsidRDefault="009C7390" w:rsidP="009C7390">
      <w:pPr>
        <w:pStyle w:val="Paragrafoelenco"/>
        <w:numPr>
          <w:ilvl w:val="0"/>
          <w:numId w:val="6"/>
        </w:numPr>
        <w:spacing w:line="240" w:lineRule="auto"/>
        <w:rPr>
          <w:rFonts w:ascii="Arial" w:hAnsi="Arial" w:cs="Arial"/>
          <w:sz w:val="24"/>
          <w:szCs w:val="24"/>
        </w:rPr>
      </w:pPr>
      <w:r>
        <w:rPr>
          <w:rFonts w:ascii="Arial" w:hAnsi="Arial" w:cs="Arial"/>
          <w:sz w:val="24"/>
          <w:szCs w:val="24"/>
        </w:rPr>
        <w:t>A method or methods of stroke risk stratification for patients with ACS on OMT</w:t>
      </w:r>
    </w:p>
    <w:p w:rsidR="009C7390" w:rsidRDefault="009C7390" w:rsidP="009C7390">
      <w:pPr>
        <w:pStyle w:val="Paragrafoelenco"/>
        <w:numPr>
          <w:ilvl w:val="0"/>
          <w:numId w:val="6"/>
        </w:numPr>
        <w:spacing w:line="240" w:lineRule="auto"/>
        <w:rPr>
          <w:rFonts w:ascii="Arial" w:hAnsi="Arial" w:cs="Arial"/>
          <w:sz w:val="24"/>
          <w:szCs w:val="24"/>
        </w:rPr>
      </w:pPr>
      <w:r>
        <w:rPr>
          <w:rFonts w:ascii="Arial" w:hAnsi="Arial" w:cs="Arial"/>
          <w:sz w:val="24"/>
          <w:szCs w:val="24"/>
        </w:rPr>
        <w:t xml:space="preserve">It is expected that only 20% will have a stroke risk greater than 2% per year and thus be considered for carotid </w:t>
      </w:r>
      <w:proofErr w:type="spellStart"/>
      <w:r>
        <w:rPr>
          <w:rFonts w:ascii="Arial" w:hAnsi="Arial" w:cs="Arial"/>
          <w:sz w:val="24"/>
          <w:szCs w:val="24"/>
        </w:rPr>
        <w:t>endarterectomy</w:t>
      </w:r>
      <w:proofErr w:type="spellEnd"/>
      <w:r>
        <w:rPr>
          <w:rFonts w:ascii="Arial" w:hAnsi="Arial" w:cs="Arial"/>
          <w:sz w:val="24"/>
          <w:szCs w:val="24"/>
        </w:rPr>
        <w:t>.</w:t>
      </w:r>
    </w:p>
    <w:p w:rsidR="009C7390" w:rsidRDefault="009C7390" w:rsidP="009C7390">
      <w:pPr>
        <w:pStyle w:val="Paragrafoelenco"/>
        <w:numPr>
          <w:ilvl w:val="0"/>
          <w:numId w:val="6"/>
        </w:numPr>
        <w:spacing w:line="240" w:lineRule="auto"/>
        <w:rPr>
          <w:rFonts w:ascii="Arial" w:hAnsi="Arial" w:cs="Arial"/>
          <w:sz w:val="24"/>
          <w:szCs w:val="24"/>
        </w:rPr>
      </w:pPr>
      <w:r>
        <w:rPr>
          <w:rFonts w:ascii="Arial" w:hAnsi="Arial" w:cs="Arial"/>
          <w:sz w:val="24"/>
          <w:szCs w:val="24"/>
        </w:rPr>
        <w:t>A semi-automated method of risk calculation that can be incorporated into the software of a duplex scanner</w:t>
      </w:r>
    </w:p>
    <w:p w:rsidR="00D86428" w:rsidRDefault="00D86428" w:rsidP="009C7390">
      <w:pPr>
        <w:pStyle w:val="Paragrafoelenco"/>
        <w:numPr>
          <w:ilvl w:val="0"/>
          <w:numId w:val="6"/>
        </w:numPr>
        <w:spacing w:line="240" w:lineRule="auto"/>
        <w:rPr>
          <w:rFonts w:ascii="Arial" w:hAnsi="Arial" w:cs="Arial"/>
          <w:sz w:val="24"/>
          <w:szCs w:val="24"/>
        </w:rPr>
      </w:pPr>
      <w:r>
        <w:rPr>
          <w:rFonts w:ascii="Arial" w:hAnsi="Arial" w:cs="Arial"/>
          <w:sz w:val="24"/>
          <w:szCs w:val="24"/>
        </w:rPr>
        <w:t xml:space="preserve">The current indications for carotid </w:t>
      </w:r>
      <w:proofErr w:type="spellStart"/>
      <w:r>
        <w:rPr>
          <w:rFonts w:ascii="Arial" w:hAnsi="Arial" w:cs="Arial"/>
          <w:sz w:val="24"/>
          <w:szCs w:val="24"/>
        </w:rPr>
        <w:t>endarterectomy</w:t>
      </w:r>
      <w:proofErr w:type="spellEnd"/>
      <w:r>
        <w:rPr>
          <w:rFonts w:ascii="Arial" w:hAnsi="Arial" w:cs="Arial"/>
          <w:sz w:val="24"/>
          <w:szCs w:val="24"/>
        </w:rPr>
        <w:t xml:space="preserve"> in patients with asymptomatic carotid stenosis will be refined</w:t>
      </w:r>
    </w:p>
    <w:p w:rsidR="009C7390" w:rsidRDefault="009C7390" w:rsidP="009C7390">
      <w:pPr>
        <w:spacing w:line="240" w:lineRule="auto"/>
        <w:rPr>
          <w:rFonts w:ascii="Arial" w:hAnsi="Arial" w:cs="Arial"/>
          <w:sz w:val="24"/>
          <w:szCs w:val="24"/>
        </w:rPr>
      </w:pPr>
      <w:r>
        <w:rPr>
          <w:rFonts w:ascii="Arial" w:hAnsi="Arial" w:cs="Arial"/>
          <w:sz w:val="24"/>
          <w:szCs w:val="24"/>
        </w:rPr>
        <w:t xml:space="preserve">The added value </w:t>
      </w:r>
      <w:r w:rsidR="00D86428">
        <w:rPr>
          <w:rFonts w:ascii="Arial" w:hAnsi="Arial" w:cs="Arial"/>
          <w:sz w:val="24"/>
          <w:szCs w:val="24"/>
        </w:rPr>
        <w:t xml:space="preserve">is that it </w:t>
      </w:r>
      <w:r>
        <w:rPr>
          <w:rFonts w:ascii="Arial" w:hAnsi="Arial" w:cs="Arial"/>
          <w:sz w:val="24"/>
          <w:szCs w:val="24"/>
        </w:rPr>
        <w:t xml:space="preserve">has the potential of (a) sparing many patients from an unnecessary operation with a saving health care providers the sum in excess of 1.5 billion Euro in Europe and a similar sum in the USA, and (b) carotid </w:t>
      </w:r>
      <w:proofErr w:type="spellStart"/>
      <w:r>
        <w:rPr>
          <w:rFonts w:ascii="Arial" w:hAnsi="Arial" w:cs="Arial"/>
          <w:sz w:val="24"/>
          <w:szCs w:val="24"/>
        </w:rPr>
        <w:t>endarterectomy</w:t>
      </w:r>
      <w:proofErr w:type="spellEnd"/>
      <w:r>
        <w:rPr>
          <w:rFonts w:ascii="Arial" w:hAnsi="Arial" w:cs="Arial"/>
          <w:sz w:val="24"/>
          <w:szCs w:val="24"/>
        </w:rPr>
        <w:t xml:space="preserve"> will be performed only in </w:t>
      </w:r>
      <w:r w:rsidR="00D86428">
        <w:rPr>
          <w:rFonts w:ascii="Arial" w:hAnsi="Arial" w:cs="Arial"/>
          <w:sz w:val="24"/>
          <w:szCs w:val="24"/>
        </w:rPr>
        <w:t xml:space="preserve">those asymptomatic </w:t>
      </w:r>
      <w:r>
        <w:rPr>
          <w:rFonts w:ascii="Arial" w:hAnsi="Arial" w:cs="Arial"/>
          <w:sz w:val="24"/>
          <w:szCs w:val="24"/>
        </w:rPr>
        <w:t>patients that are likely to benefit.</w:t>
      </w:r>
    </w:p>
    <w:p w:rsidR="00F65955" w:rsidRDefault="00F65955" w:rsidP="00B9131E">
      <w:pPr>
        <w:spacing w:line="240" w:lineRule="auto"/>
        <w:contextualSpacing/>
        <w:rPr>
          <w:rFonts w:ascii="Arial" w:hAnsi="Arial" w:cs="Arial"/>
          <w:b/>
          <w:sz w:val="24"/>
          <w:szCs w:val="24"/>
        </w:rPr>
      </w:pPr>
    </w:p>
    <w:p w:rsidR="00B9131E" w:rsidRPr="00B9131E" w:rsidRDefault="00E9477D" w:rsidP="00B9131E">
      <w:pPr>
        <w:spacing w:line="240" w:lineRule="auto"/>
        <w:contextualSpacing/>
        <w:rPr>
          <w:rFonts w:ascii="Arial" w:hAnsi="Arial" w:cs="Arial"/>
          <w:b/>
          <w:sz w:val="24"/>
          <w:szCs w:val="24"/>
        </w:rPr>
      </w:pPr>
      <w:r>
        <w:rPr>
          <w:rFonts w:ascii="Arial" w:hAnsi="Arial" w:cs="Arial"/>
          <w:b/>
          <w:sz w:val="24"/>
          <w:szCs w:val="24"/>
        </w:rPr>
        <w:t xml:space="preserve">7. </w:t>
      </w:r>
      <w:r w:rsidR="00B9131E" w:rsidRPr="00B9131E">
        <w:rPr>
          <w:rFonts w:ascii="Arial" w:hAnsi="Arial" w:cs="Arial"/>
          <w:b/>
          <w:sz w:val="24"/>
          <w:szCs w:val="24"/>
        </w:rPr>
        <w:t>REFERENCES</w:t>
      </w:r>
    </w:p>
    <w:p w:rsidR="00B9131E" w:rsidRDefault="00B9131E" w:rsidP="00B9131E">
      <w:pPr>
        <w:spacing w:line="240" w:lineRule="auto"/>
        <w:contextualSpacing/>
        <w:rPr>
          <w:rFonts w:ascii="Arial" w:hAnsi="Arial" w:cs="Arial"/>
          <w:sz w:val="24"/>
          <w:szCs w:val="24"/>
        </w:rPr>
      </w:pPr>
    </w:p>
    <w:p w:rsidR="00A873E7" w:rsidRDefault="00A873E7" w:rsidP="00A873E7">
      <w:pPr>
        <w:numPr>
          <w:ilvl w:val="0"/>
          <w:numId w:val="7"/>
        </w:numPr>
        <w:spacing w:after="0" w:line="240" w:lineRule="auto"/>
        <w:contextualSpacing/>
        <w:rPr>
          <w:rFonts w:ascii="Arial" w:hAnsi="Arial" w:cs="Arial"/>
          <w:bCs/>
          <w:sz w:val="24"/>
          <w:szCs w:val="24"/>
        </w:rPr>
      </w:pPr>
      <w:r w:rsidRPr="00A873E7">
        <w:rPr>
          <w:rFonts w:ascii="Arial" w:hAnsi="Arial" w:cs="Arial"/>
          <w:bCs/>
          <w:sz w:val="24"/>
          <w:szCs w:val="24"/>
        </w:rPr>
        <w:t xml:space="preserve">Executive Committee for the Asymptomatic Carotid Atherosclerosis Study. </w:t>
      </w:r>
      <w:proofErr w:type="spellStart"/>
      <w:r w:rsidRPr="00A873E7">
        <w:rPr>
          <w:rFonts w:ascii="Arial" w:hAnsi="Arial" w:cs="Arial"/>
          <w:bCs/>
          <w:sz w:val="24"/>
          <w:szCs w:val="24"/>
        </w:rPr>
        <w:t>Endarterectomy</w:t>
      </w:r>
      <w:proofErr w:type="spellEnd"/>
      <w:r w:rsidRPr="00A873E7">
        <w:rPr>
          <w:rFonts w:ascii="Arial" w:hAnsi="Arial" w:cs="Arial"/>
          <w:bCs/>
          <w:sz w:val="24"/>
          <w:szCs w:val="24"/>
        </w:rPr>
        <w:t xml:space="preserve"> for asymptomatic carotid artery stenosis. J Am Med Assoc 1995;273:1421-8.</w:t>
      </w:r>
    </w:p>
    <w:p w:rsidR="00A873E7" w:rsidRPr="00A873E7" w:rsidRDefault="00A873E7" w:rsidP="00A873E7">
      <w:pPr>
        <w:spacing w:after="0" w:line="240" w:lineRule="auto"/>
        <w:ind w:left="720"/>
        <w:contextualSpacing/>
        <w:rPr>
          <w:rFonts w:ascii="Arial" w:hAnsi="Arial" w:cs="Arial"/>
          <w:bCs/>
          <w:sz w:val="24"/>
          <w:szCs w:val="24"/>
        </w:rPr>
      </w:pPr>
    </w:p>
    <w:p w:rsidR="00A873E7" w:rsidRPr="00A873E7" w:rsidRDefault="00A873E7" w:rsidP="00A873E7">
      <w:pPr>
        <w:numPr>
          <w:ilvl w:val="0"/>
          <w:numId w:val="7"/>
        </w:numPr>
        <w:spacing w:after="0" w:line="240" w:lineRule="auto"/>
        <w:contextualSpacing/>
        <w:rPr>
          <w:rFonts w:ascii="Arial" w:hAnsi="Arial" w:cs="Arial"/>
          <w:sz w:val="24"/>
          <w:szCs w:val="24"/>
        </w:rPr>
      </w:pPr>
      <w:r w:rsidRPr="00A873E7">
        <w:rPr>
          <w:rFonts w:ascii="Arial" w:hAnsi="Arial" w:cs="Arial"/>
          <w:bCs/>
          <w:color w:val="000000"/>
          <w:sz w:val="24"/>
          <w:szCs w:val="24"/>
        </w:rPr>
        <w:t xml:space="preserve">MRC Asymptomatic Carotid Surgery Trial (ACST) Collaborative Group. Prevention of disabling and fatal strokes by successful carotid </w:t>
      </w:r>
      <w:proofErr w:type="spellStart"/>
      <w:r w:rsidRPr="00A873E7">
        <w:rPr>
          <w:rFonts w:ascii="Arial" w:hAnsi="Arial" w:cs="Arial"/>
          <w:bCs/>
          <w:color w:val="000000"/>
          <w:sz w:val="24"/>
          <w:szCs w:val="24"/>
        </w:rPr>
        <w:t>endarterectomy</w:t>
      </w:r>
      <w:proofErr w:type="spellEnd"/>
      <w:r w:rsidRPr="00A873E7">
        <w:rPr>
          <w:rFonts w:ascii="Arial" w:hAnsi="Arial" w:cs="Arial"/>
          <w:bCs/>
          <w:color w:val="000000"/>
          <w:sz w:val="24"/>
          <w:szCs w:val="24"/>
        </w:rPr>
        <w:t xml:space="preserve"> in patients without recent neurological symptoms: randomized controlled trial. Lancet 2004;363:1491-502</w:t>
      </w:r>
    </w:p>
    <w:p w:rsidR="00A873E7" w:rsidRDefault="00A873E7" w:rsidP="00A873E7">
      <w:pPr>
        <w:pStyle w:val="Paragrafoelenco"/>
        <w:rPr>
          <w:rFonts w:ascii="Arial" w:hAnsi="Arial" w:cs="Arial"/>
          <w:sz w:val="24"/>
          <w:szCs w:val="24"/>
        </w:rPr>
      </w:pPr>
    </w:p>
    <w:p w:rsidR="00A873E7" w:rsidRPr="00A873E7" w:rsidRDefault="00A873E7" w:rsidP="00A873E7">
      <w:pPr>
        <w:pStyle w:val="Paragrafoelenco"/>
        <w:numPr>
          <w:ilvl w:val="0"/>
          <w:numId w:val="7"/>
        </w:numPr>
        <w:spacing w:after="0" w:line="240" w:lineRule="auto"/>
        <w:rPr>
          <w:rStyle w:val="componentinstructions"/>
          <w:rFonts w:ascii="Arial" w:hAnsi="Arial" w:cs="Arial"/>
          <w:noProof/>
          <w:sz w:val="24"/>
          <w:szCs w:val="24"/>
        </w:rPr>
      </w:pPr>
      <w:r w:rsidRPr="00A873E7">
        <w:rPr>
          <w:rStyle w:val="componentinstructions"/>
          <w:rFonts w:ascii="Arial" w:hAnsi="Arial" w:cs="Arial"/>
          <w:noProof/>
          <w:sz w:val="24"/>
          <w:szCs w:val="24"/>
        </w:rPr>
        <w:t>Abbott AL. Medical (nonsurgical) intervention alone is now best for prevention of stroke associated with asymptomatic severe carotid stenosis: results of a systematic review and analysis. Stroke 2009;40:e573-83.</w:t>
      </w:r>
    </w:p>
    <w:p w:rsidR="00A873E7" w:rsidRPr="00A873E7" w:rsidRDefault="00A873E7" w:rsidP="00A873E7">
      <w:pPr>
        <w:pStyle w:val="Paragrafoelenco"/>
        <w:rPr>
          <w:rStyle w:val="componentinstructions"/>
          <w:rFonts w:ascii="Arial" w:hAnsi="Arial" w:cs="Arial"/>
          <w:noProof/>
          <w:sz w:val="24"/>
          <w:szCs w:val="24"/>
        </w:rPr>
      </w:pPr>
    </w:p>
    <w:p w:rsidR="00A873E7" w:rsidRDefault="00A873E7" w:rsidP="00A873E7">
      <w:pPr>
        <w:pStyle w:val="Paragrafoelenco"/>
        <w:numPr>
          <w:ilvl w:val="0"/>
          <w:numId w:val="7"/>
        </w:numPr>
        <w:spacing w:after="0" w:line="240" w:lineRule="auto"/>
        <w:rPr>
          <w:rStyle w:val="componentinstructions"/>
          <w:rFonts w:ascii="Arial" w:hAnsi="Arial" w:cs="Arial"/>
          <w:noProof/>
          <w:sz w:val="24"/>
          <w:szCs w:val="24"/>
        </w:rPr>
      </w:pPr>
      <w:r w:rsidRPr="00A873E7">
        <w:rPr>
          <w:rStyle w:val="componentinstructions"/>
          <w:rFonts w:ascii="Arial" w:hAnsi="Arial" w:cs="Arial"/>
          <w:noProof/>
          <w:sz w:val="24"/>
          <w:szCs w:val="24"/>
        </w:rPr>
        <w:t>Naylor AR. Time to rethink management strategies in asymptomatic carotid artery disease. Nat Rev Cardiol 2011;9:116-24.</w:t>
      </w:r>
    </w:p>
    <w:p w:rsidR="005A322F" w:rsidRPr="005A322F" w:rsidRDefault="005A322F" w:rsidP="005A322F">
      <w:pPr>
        <w:pStyle w:val="Paragrafoelenco"/>
        <w:rPr>
          <w:rStyle w:val="componentinstructions"/>
          <w:rFonts w:ascii="Arial" w:hAnsi="Arial" w:cs="Arial"/>
          <w:noProof/>
          <w:sz w:val="24"/>
          <w:szCs w:val="24"/>
        </w:rPr>
      </w:pPr>
    </w:p>
    <w:p w:rsidR="005A322F" w:rsidRPr="005A322F" w:rsidRDefault="005A322F" w:rsidP="00A873E7">
      <w:pPr>
        <w:pStyle w:val="Paragrafoelenco"/>
        <w:numPr>
          <w:ilvl w:val="0"/>
          <w:numId w:val="7"/>
        </w:numPr>
        <w:spacing w:after="0" w:line="240" w:lineRule="auto"/>
        <w:rPr>
          <w:rFonts w:ascii="Arial" w:hAnsi="Arial" w:cs="Arial"/>
          <w:noProof/>
          <w:sz w:val="24"/>
          <w:szCs w:val="24"/>
        </w:rPr>
      </w:pPr>
      <w:r w:rsidRPr="005A322F">
        <w:rPr>
          <w:rFonts w:ascii="Arial" w:hAnsi="Arial" w:cs="Arial"/>
          <w:noProof/>
          <w:sz w:val="24"/>
          <w:szCs w:val="24"/>
        </w:rPr>
        <w:lastRenderedPageBreak/>
        <w:t>Marquardt L, Geraghty OC, Mehta Z, Rothwell PM. Low risk of ipsilateral stroke in patients with asymptomatic carotid stenosis on best medical treatment: a prospective, population-based study. Stroke 2010 Jan;41(1):e11-e17.</w:t>
      </w:r>
    </w:p>
    <w:p w:rsidR="005A322F" w:rsidRPr="005A322F" w:rsidRDefault="005A322F" w:rsidP="005A322F">
      <w:pPr>
        <w:pStyle w:val="Paragrafoelenco"/>
        <w:rPr>
          <w:rStyle w:val="componentinstructions"/>
          <w:rFonts w:ascii="Arial" w:hAnsi="Arial" w:cs="Arial"/>
          <w:noProof/>
          <w:sz w:val="24"/>
          <w:szCs w:val="24"/>
        </w:rPr>
      </w:pPr>
    </w:p>
    <w:p w:rsidR="005A322F" w:rsidRPr="005A322F" w:rsidRDefault="005A322F" w:rsidP="005A322F">
      <w:pPr>
        <w:pStyle w:val="Paragrafoelenco"/>
        <w:numPr>
          <w:ilvl w:val="0"/>
          <w:numId w:val="7"/>
        </w:numPr>
        <w:rPr>
          <w:rFonts w:ascii="Arial" w:hAnsi="Arial" w:cs="Arial"/>
          <w:sz w:val="24"/>
          <w:szCs w:val="24"/>
        </w:rPr>
      </w:pPr>
      <w:proofErr w:type="spellStart"/>
      <w:r w:rsidRPr="005A322F">
        <w:rPr>
          <w:rFonts w:ascii="Arial" w:hAnsi="Arial" w:cs="Arial"/>
          <w:sz w:val="24"/>
          <w:szCs w:val="24"/>
        </w:rPr>
        <w:t>Bogiatzi</w:t>
      </w:r>
      <w:proofErr w:type="spellEnd"/>
      <w:r w:rsidRPr="005A322F">
        <w:rPr>
          <w:rFonts w:ascii="Arial" w:hAnsi="Arial" w:cs="Arial"/>
          <w:sz w:val="24"/>
          <w:szCs w:val="24"/>
        </w:rPr>
        <w:t xml:space="preserve"> C, Cocker MS, </w:t>
      </w:r>
      <w:proofErr w:type="spellStart"/>
      <w:r w:rsidRPr="005A322F">
        <w:rPr>
          <w:rFonts w:ascii="Arial" w:hAnsi="Arial" w:cs="Arial"/>
          <w:sz w:val="24"/>
          <w:szCs w:val="24"/>
        </w:rPr>
        <w:t>Beanlands</w:t>
      </w:r>
      <w:proofErr w:type="spellEnd"/>
      <w:r w:rsidRPr="005A322F">
        <w:rPr>
          <w:rFonts w:ascii="Arial" w:hAnsi="Arial" w:cs="Arial"/>
          <w:sz w:val="24"/>
          <w:szCs w:val="24"/>
        </w:rPr>
        <w:t xml:space="preserve"> R, Spence JD. Identifying high-risk asymptomatic carotids stenosis.  Exper</w:t>
      </w:r>
      <w:r>
        <w:rPr>
          <w:rFonts w:ascii="Arial" w:hAnsi="Arial" w:cs="Arial"/>
          <w:sz w:val="24"/>
          <w:szCs w:val="24"/>
        </w:rPr>
        <w:t xml:space="preserve">t </w:t>
      </w:r>
      <w:proofErr w:type="spellStart"/>
      <w:r>
        <w:rPr>
          <w:rFonts w:ascii="Arial" w:hAnsi="Arial" w:cs="Arial"/>
          <w:sz w:val="24"/>
          <w:szCs w:val="24"/>
        </w:rPr>
        <w:t>Opin</w:t>
      </w:r>
      <w:proofErr w:type="spellEnd"/>
      <w:r>
        <w:rPr>
          <w:rFonts w:ascii="Arial" w:hAnsi="Arial" w:cs="Arial"/>
          <w:sz w:val="24"/>
          <w:szCs w:val="24"/>
        </w:rPr>
        <w:t xml:space="preserve"> Med Diagnostics 2012;6</w:t>
      </w:r>
      <w:r w:rsidRPr="005A322F">
        <w:rPr>
          <w:rFonts w:ascii="Arial" w:hAnsi="Arial" w:cs="Arial"/>
          <w:sz w:val="24"/>
          <w:szCs w:val="24"/>
        </w:rPr>
        <w:t>:139-51.</w:t>
      </w:r>
    </w:p>
    <w:p w:rsidR="005A322F" w:rsidRPr="005A322F" w:rsidRDefault="005A322F" w:rsidP="005A322F">
      <w:pPr>
        <w:pStyle w:val="Paragrafoelenco"/>
        <w:rPr>
          <w:rFonts w:ascii="Arial" w:hAnsi="Arial" w:cs="Arial"/>
          <w:sz w:val="24"/>
          <w:szCs w:val="24"/>
        </w:rPr>
      </w:pPr>
    </w:p>
    <w:p w:rsidR="005A322F" w:rsidRPr="005A322F" w:rsidRDefault="005A322F" w:rsidP="005A322F">
      <w:pPr>
        <w:pStyle w:val="Paragrafoelenco"/>
        <w:numPr>
          <w:ilvl w:val="0"/>
          <w:numId w:val="7"/>
        </w:numPr>
        <w:rPr>
          <w:rFonts w:ascii="Arial" w:hAnsi="Arial" w:cs="Arial"/>
          <w:noProof/>
          <w:sz w:val="24"/>
          <w:szCs w:val="24"/>
        </w:rPr>
      </w:pPr>
      <w:r w:rsidRPr="005A322F">
        <w:rPr>
          <w:rFonts w:ascii="Arial" w:hAnsi="Arial" w:cs="Arial"/>
          <w:noProof/>
          <w:sz w:val="24"/>
          <w:szCs w:val="24"/>
        </w:rPr>
        <w:t>Spence JD, Coates V, Li H, Tamayo A, Munoz C, Hackam DG, et al. Effects of Intensive medical therapy on microemboli and cardiovascular risk in asymptomatic carotid stenosis</w:t>
      </w:r>
      <w:r>
        <w:rPr>
          <w:rFonts w:ascii="Arial" w:hAnsi="Arial" w:cs="Arial"/>
          <w:noProof/>
          <w:sz w:val="24"/>
          <w:szCs w:val="24"/>
        </w:rPr>
        <w:t>. Arch Neurol 2010;67:180-6.</w:t>
      </w:r>
    </w:p>
    <w:p w:rsidR="005A322F" w:rsidRPr="005A322F" w:rsidRDefault="005A322F" w:rsidP="005A322F">
      <w:pPr>
        <w:pStyle w:val="Paragrafoelenco"/>
        <w:rPr>
          <w:rFonts w:ascii="Calibri" w:hAnsi="Calibri"/>
          <w:noProof/>
        </w:rPr>
      </w:pPr>
    </w:p>
    <w:p w:rsidR="005A322F" w:rsidRPr="005A322F" w:rsidRDefault="005A322F" w:rsidP="005A322F">
      <w:pPr>
        <w:pStyle w:val="Paragrafoelenco"/>
        <w:numPr>
          <w:ilvl w:val="0"/>
          <w:numId w:val="7"/>
        </w:numPr>
        <w:rPr>
          <w:rStyle w:val="componentinstructions"/>
          <w:rFonts w:ascii="Calibri" w:hAnsi="Calibri"/>
          <w:noProof/>
        </w:rPr>
      </w:pPr>
      <w:proofErr w:type="spellStart"/>
      <w:r w:rsidRPr="005A322F">
        <w:rPr>
          <w:rFonts w:ascii="Arial" w:hAnsi="Arial" w:cs="Arial"/>
          <w:color w:val="000000"/>
          <w:sz w:val="24"/>
          <w:szCs w:val="24"/>
        </w:rPr>
        <w:t>Chaturvedi</w:t>
      </w:r>
      <w:proofErr w:type="spellEnd"/>
      <w:r w:rsidRPr="005A322F">
        <w:rPr>
          <w:rFonts w:ascii="Arial" w:hAnsi="Arial" w:cs="Arial"/>
          <w:color w:val="000000"/>
          <w:sz w:val="24"/>
          <w:szCs w:val="24"/>
        </w:rPr>
        <w:t xml:space="preserve"> S. Aggressive medical therapy alone is adequate in certain patients with severe symptomatic carotid stenosis. Stroke 2013 Oct;44(10):2957-8.)</w:t>
      </w:r>
    </w:p>
    <w:p w:rsidR="005A322F" w:rsidRPr="00997F82" w:rsidRDefault="005A322F" w:rsidP="007D1DBC">
      <w:pPr>
        <w:pStyle w:val="Paragrafoelenco"/>
        <w:spacing w:after="0" w:line="240" w:lineRule="auto"/>
        <w:rPr>
          <w:rStyle w:val="componentinstructions"/>
          <w:rFonts w:ascii="Arial" w:hAnsi="Arial" w:cs="Arial"/>
          <w:noProof/>
          <w:sz w:val="24"/>
          <w:szCs w:val="24"/>
        </w:rPr>
      </w:pPr>
    </w:p>
    <w:p w:rsidR="007D1DBC" w:rsidRPr="00997F82" w:rsidRDefault="007D1DBC" w:rsidP="00997F82">
      <w:pPr>
        <w:pStyle w:val="Paragrafoelenco"/>
        <w:numPr>
          <w:ilvl w:val="0"/>
          <w:numId w:val="7"/>
        </w:numPr>
        <w:spacing w:after="0" w:line="240" w:lineRule="auto"/>
        <w:rPr>
          <w:rStyle w:val="componentinstructions"/>
          <w:rFonts w:ascii="Arial" w:hAnsi="Arial" w:cs="Arial"/>
          <w:noProof/>
          <w:sz w:val="24"/>
          <w:szCs w:val="24"/>
        </w:rPr>
      </w:pPr>
      <w:r w:rsidRPr="00997F82">
        <w:rPr>
          <w:rStyle w:val="componentinstructions"/>
          <w:rFonts w:ascii="Arial" w:hAnsi="Arial" w:cs="Arial"/>
          <w:noProof/>
          <w:sz w:val="24"/>
          <w:szCs w:val="24"/>
        </w:rPr>
        <w:t>Markus HS, King A, Shipley M, et al. Asymptomatic embolisation for prediction of stroke in the Asymptomatic Carotid Emboli Study (ACES): a prospective observational study. Lancet Neurol 2010;9:663-71.</w:t>
      </w:r>
    </w:p>
    <w:p w:rsidR="00997F82" w:rsidRPr="00997F82" w:rsidRDefault="00997F82" w:rsidP="00997F82">
      <w:pPr>
        <w:pStyle w:val="Paragrafoelenco"/>
        <w:spacing w:line="240" w:lineRule="auto"/>
        <w:rPr>
          <w:rFonts w:ascii="Arial" w:hAnsi="Arial" w:cs="Arial"/>
          <w:sz w:val="24"/>
          <w:szCs w:val="24"/>
          <w:lang w:val="fr-FR"/>
        </w:rPr>
      </w:pPr>
    </w:p>
    <w:p w:rsidR="00997F82" w:rsidRPr="00997F82" w:rsidRDefault="00997F82" w:rsidP="00997F82">
      <w:pPr>
        <w:pStyle w:val="Paragrafoelenco"/>
        <w:numPr>
          <w:ilvl w:val="0"/>
          <w:numId w:val="7"/>
        </w:numPr>
        <w:spacing w:line="240" w:lineRule="auto"/>
        <w:rPr>
          <w:rFonts w:ascii="Arial" w:hAnsi="Arial" w:cs="Arial"/>
          <w:sz w:val="24"/>
          <w:szCs w:val="24"/>
          <w:lang w:val="fr-FR"/>
        </w:rPr>
      </w:pPr>
      <w:r w:rsidRPr="00997F82">
        <w:rPr>
          <w:rFonts w:ascii="Arial" w:hAnsi="Arial" w:cs="Arial"/>
          <w:sz w:val="24"/>
          <w:szCs w:val="24"/>
        </w:rPr>
        <w:t xml:space="preserve">Cao P, </w:t>
      </w:r>
      <w:proofErr w:type="spellStart"/>
      <w:r w:rsidRPr="00997F82">
        <w:rPr>
          <w:rFonts w:ascii="Arial" w:hAnsi="Arial" w:cs="Arial"/>
          <w:sz w:val="24"/>
          <w:szCs w:val="24"/>
        </w:rPr>
        <w:t>Zannetti</w:t>
      </w:r>
      <w:proofErr w:type="spellEnd"/>
      <w:r w:rsidRPr="00997F82">
        <w:rPr>
          <w:rFonts w:ascii="Arial" w:hAnsi="Arial" w:cs="Arial"/>
          <w:sz w:val="24"/>
          <w:szCs w:val="24"/>
        </w:rPr>
        <w:t xml:space="preserve"> S, Giordano G, De </w:t>
      </w:r>
      <w:proofErr w:type="spellStart"/>
      <w:r w:rsidRPr="00997F82">
        <w:rPr>
          <w:rFonts w:ascii="Arial" w:hAnsi="Arial" w:cs="Arial"/>
          <w:sz w:val="24"/>
          <w:szCs w:val="24"/>
        </w:rPr>
        <w:t>Rango</w:t>
      </w:r>
      <w:proofErr w:type="spellEnd"/>
      <w:r w:rsidRPr="00997F82">
        <w:rPr>
          <w:rFonts w:ascii="Arial" w:hAnsi="Arial" w:cs="Arial"/>
          <w:sz w:val="24"/>
          <w:szCs w:val="24"/>
        </w:rPr>
        <w:t xml:space="preserve"> P, </w:t>
      </w:r>
      <w:proofErr w:type="spellStart"/>
      <w:r w:rsidRPr="00997F82">
        <w:rPr>
          <w:rFonts w:ascii="Arial" w:hAnsi="Arial" w:cs="Arial"/>
          <w:sz w:val="24"/>
          <w:szCs w:val="24"/>
        </w:rPr>
        <w:t>Parlani</w:t>
      </w:r>
      <w:proofErr w:type="spellEnd"/>
      <w:r w:rsidRPr="00997F82">
        <w:rPr>
          <w:rFonts w:ascii="Arial" w:hAnsi="Arial" w:cs="Arial"/>
          <w:sz w:val="24"/>
          <w:szCs w:val="24"/>
        </w:rPr>
        <w:t xml:space="preserve"> G, Caputo N. Cerebral tomographic findings in patients undergoing carotid </w:t>
      </w:r>
      <w:proofErr w:type="spellStart"/>
      <w:r w:rsidRPr="00997F82">
        <w:rPr>
          <w:rFonts w:ascii="Arial" w:hAnsi="Arial" w:cs="Arial"/>
          <w:sz w:val="24"/>
          <w:szCs w:val="24"/>
        </w:rPr>
        <w:t>endarterectomy</w:t>
      </w:r>
      <w:proofErr w:type="spellEnd"/>
      <w:r w:rsidRPr="00997F82">
        <w:rPr>
          <w:rFonts w:ascii="Arial" w:hAnsi="Arial" w:cs="Arial"/>
          <w:sz w:val="24"/>
          <w:szCs w:val="24"/>
        </w:rPr>
        <w:t xml:space="preserve"> for asymptomatic carotid stenosis: short-term and long-term implications. </w:t>
      </w:r>
      <w:r w:rsidRPr="00997F82">
        <w:rPr>
          <w:rFonts w:ascii="Arial" w:hAnsi="Arial" w:cs="Arial"/>
          <w:sz w:val="24"/>
          <w:szCs w:val="24"/>
          <w:lang w:val="fr-FR"/>
        </w:rPr>
        <w:t xml:space="preserve">J </w:t>
      </w:r>
      <w:proofErr w:type="spellStart"/>
      <w:r w:rsidRPr="00997F82">
        <w:rPr>
          <w:rFonts w:ascii="Arial" w:hAnsi="Arial" w:cs="Arial"/>
          <w:sz w:val="24"/>
          <w:szCs w:val="24"/>
          <w:lang w:val="fr-FR"/>
        </w:rPr>
        <w:t>Vasc</w:t>
      </w:r>
      <w:proofErr w:type="spellEnd"/>
      <w:r w:rsidRPr="00997F82">
        <w:rPr>
          <w:rFonts w:ascii="Arial" w:hAnsi="Arial" w:cs="Arial"/>
          <w:sz w:val="24"/>
          <w:szCs w:val="24"/>
          <w:lang w:val="fr-FR"/>
        </w:rPr>
        <w:t xml:space="preserve"> </w:t>
      </w:r>
      <w:proofErr w:type="spellStart"/>
      <w:r w:rsidRPr="00997F82">
        <w:rPr>
          <w:rFonts w:ascii="Arial" w:hAnsi="Arial" w:cs="Arial"/>
          <w:sz w:val="24"/>
          <w:szCs w:val="24"/>
          <w:lang w:val="fr-FR"/>
        </w:rPr>
        <w:t>Surg</w:t>
      </w:r>
      <w:proofErr w:type="spellEnd"/>
      <w:r w:rsidRPr="00997F82">
        <w:rPr>
          <w:rFonts w:ascii="Arial" w:hAnsi="Arial" w:cs="Arial"/>
          <w:sz w:val="24"/>
          <w:szCs w:val="24"/>
          <w:lang w:val="fr-FR"/>
        </w:rPr>
        <w:t xml:space="preserve"> 1999;29(6):995-1005.</w:t>
      </w:r>
    </w:p>
    <w:p w:rsidR="00997F82" w:rsidRDefault="00997F82" w:rsidP="00997F82">
      <w:pPr>
        <w:pStyle w:val="Paragrafoelenco"/>
        <w:spacing w:line="240" w:lineRule="auto"/>
        <w:rPr>
          <w:rFonts w:ascii="Arial" w:hAnsi="Arial" w:cs="Arial"/>
          <w:sz w:val="24"/>
          <w:szCs w:val="24"/>
        </w:rPr>
      </w:pPr>
    </w:p>
    <w:p w:rsidR="00997F82" w:rsidRPr="00997F82" w:rsidRDefault="00997F82" w:rsidP="00997F82">
      <w:pPr>
        <w:pStyle w:val="Paragrafoelenco"/>
        <w:numPr>
          <w:ilvl w:val="0"/>
          <w:numId w:val="7"/>
        </w:numPr>
        <w:spacing w:line="240" w:lineRule="auto"/>
        <w:rPr>
          <w:rFonts w:ascii="Arial" w:hAnsi="Arial" w:cs="Arial"/>
          <w:sz w:val="24"/>
          <w:szCs w:val="24"/>
        </w:rPr>
      </w:pPr>
      <w:proofErr w:type="spellStart"/>
      <w:r w:rsidRPr="00997F82">
        <w:rPr>
          <w:rFonts w:ascii="Arial" w:hAnsi="Arial" w:cs="Arial"/>
          <w:sz w:val="24"/>
          <w:szCs w:val="24"/>
        </w:rPr>
        <w:t>Brott</w:t>
      </w:r>
      <w:proofErr w:type="spellEnd"/>
      <w:r w:rsidRPr="00997F82">
        <w:rPr>
          <w:rFonts w:ascii="Arial" w:hAnsi="Arial" w:cs="Arial"/>
          <w:sz w:val="24"/>
          <w:szCs w:val="24"/>
        </w:rPr>
        <w:t xml:space="preserve"> T, </w:t>
      </w:r>
      <w:proofErr w:type="spellStart"/>
      <w:r w:rsidRPr="00997F82">
        <w:rPr>
          <w:rFonts w:ascii="Arial" w:hAnsi="Arial" w:cs="Arial"/>
          <w:sz w:val="24"/>
          <w:szCs w:val="24"/>
        </w:rPr>
        <w:t>Tomsick</w:t>
      </w:r>
      <w:proofErr w:type="spellEnd"/>
      <w:r w:rsidRPr="00997F82">
        <w:rPr>
          <w:rFonts w:ascii="Arial" w:hAnsi="Arial" w:cs="Arial"/>
          <w:sz w:val="24"/>
          <w:szCs w:val="24"/>
        </w:rPr>
        <w:t xml:space="preserve"> T, Feinberg W, et al. Baseline silent cerebral infarction in the Asymptomatic Carotid Atherosclerosis Study. Stroke 1994;25(6):1122-9.</w:t>
      </w:r>
    </w:p>
    <w:p w:rsidR="00670A8E" w:rsidRDefault="00670A8E" w:rsidP="00997F82">
      <w:pPr>
        <w:pStyle w:val="Paragrafoelenco"/>
        <w:spacing w:line="240" w:lineRule="auto"/>
        <w:rPr>
          <w:rFonts w:ascii="Arial" w:hAnsi="Arial" w:cs="Arial"/>
          <w:sz w:val="24"/>
          <w:szCs w:val="24"/>
        </w:rPr>
      </w:pPr>
    </w:p>
    <w:p w:rsidR="00997F82" w:rsidRDefault="00997F82" w:rsidP="00997F82">
      <w:pPr>
        <w:pStyle w:val="Paragrafoelenco"/>
        <w:numPr>
          <w:ilvl w:val="0"/>
          <w:numId w:val="7"/>
        </w:numPr>
        <w:spacing w:line="240" w:lineRule="auto"/>
        <w:rPr>
          <w:rFonts w:ascii="Arial" w:hAnsi="Arial" w:cs="Arial"/>
          <w:sz w:val="24"/>
          <w:szCs w:val="24"/>
        </w:rPr>
      </w:pPr>
      <w:proofErr w:type="spellStart"/>
      <w:r w:rsidRPr="00997F82">
        <w:rPr>
          <w:rFonts w:ascii="Arial" w:hAnsi="Arial" w:cs="Arial"/>
          <w:sz w:val="24"/>
          <w:szCs w:val="24"/>
        </w:rPr>
        <w:t>Robless</w:t>
      </w:r>
      <w:proofErr w:type="spellEnd"/>
      <w:r w:rsidRPr="00997F82">
        <w:rPr>
          <w:rFonts w:ascii="Arial" w:hAnsi="Arial" w:cs="Arial"/>
          <w:sz w:val="24"/>
          <w:szCs w:val="24"/>
        </w:rPr>
        <w:t xml:space="preserve"> P, Baxter A, Byrd S, </w:t>
      </w:r>
      <w:proofErr w:type="spellStart"/>
      <w:r w:rsidRPr="00997F82">
        <w:rPr>
          <w:rFonts w:ascii="Arial" w:hAnsi="Arial" w:cs="Arial"/>
          <w:sz w:val="24"/>
          <w:szCs w:val="24"/>
        </w:rPr>
        <w:t>Emson</w:t>
      </w:r>
      <w:proofErr w:type="spellEnd"/>
      <w:r w:rsidRPr="00997F82">
        <w:rPr>
          <w:rFonts w:ascii="Arial" w:hAnsi="Arial" w:cs="Arial"/>
          <w:sz w:val="24"/>
          <w:szCs w:val="24"/>
        </w:rPr>
        <w:t xml:space="preserve"> M, </w:t>
      </w:r>
      <w:proofErr w:type="spellStart"/>
      <w:r w:rsidRPr="00997F82">
        <w:rPr>
          <w:rFonts w:ascii="Arial" w:hAnsi="Arial" w:cs="Arial"/>
          <w:sz w:val="24"/>
          <w:szCs w:val="24"/>
        </w:rPr>
        <w:t>Halliday</w:t>
      </w:r>
      <w:proofErr w:type="spellEnd"/>
      <w:r w:rsidRPr="00997F82">
        <w:rPr>
          <w:rFonts w:ascii="Arial" w:hAnsi="Arial" w:cs="Arial"/>
          <w:sz w:val="24"/>
          <w:szCs w:val="24"/>
        </w:rPr>
        <w:t xml:space="preserve"> A. The prevalence of cerebral infarcts in the Asymptomatic Carotid Surgery Trial (ACST) in relation to prior contralateral symptoms. </w:t>
      </w:r>
      <w:proofErr w:type="spellStart"/>
      <w:r w:rsidRPr="00997F82">
        <w:rPr>
          <w:rFonts w:ascii="Arial" w:hAnsi="Arial" w:cs="Arial"/>
          <w:sz w:val="24"/>
          <w:szCs w:val="24"/>
        </w:rPr>
        <w:t>Int</w:t>
      </w:r>
      <w:proofErr w:type="spellEnd"/>
      <w:r w:rsidRPr="00997F82">
        <w:rPr>
          <w:rFonts w:ascii="Arial" w:hAnsi="Arial" w:cs="Arial"/>
          <w:sz w:val="24"/>
          <w:szCs w:val="24"/>
        </w:rPr>
        <w:t xml:space="preserve"> </w:t>
      </w:r>
      <w:proofErr w:type="spellStart"/>
      <w:r w:rsidRPr="00997F82">
        <w:rPr>
          <w:rFonts w:ascii="Arial" w:hAnsi="Arial" w:cs="Arial"/>
          <w:sz w:val="24"/>
          <w:szCs w:val="24"/>
        </w:rPr>
        <w:t>Angiol</w:t>
      </w:r>
      <w:proofErr w:type="spellEnd"/>
      <w:r w:rsidRPr="00997F82">
        <w:rPr>
          <w:rFonts w:ascii="Arial" w:hAnsi="Arial" w:cs="Arial"/>
          <w:sz w:val="24"/>
          <w:szCs w:val="24"/>
        </w:rPr>
        <w:t xml:space="preserve"> 1998;17(3):187-93.</w:t>
      </w:r>
    </w:p>
    <w:p w:rsidR="00D2695C" w:rsidRPr="00D2695C" w:rsidRDefault="00D2695C" w:rsidP="00D2695C">
      <w:pPr>
        <w:pStyle w:val="Paragrafoelenco"/>
        <w:spacing w:line="240" w:lineRule="auto"/>
        <w:rPr>
          <w:rFonts w:ascii="Arial" w:hAnsi="Arial" w:cs="Arial"/>
          <w:sz w:val="24"/>
          <w:szCs w:val="24"/>
        </w:rPr>
      </w:pPr>
    </w:p>
    <w:p w:rsidR="00D2695C" w:rsidRPr="00D2695C" w:rsidRDefault="00D2695C" w:rsidP="00D2695C">
      <w:pPr>
        <w:pStyle w:val="Paragrafoelenco"/>
        <w:numPr>
          <w:ilvl w:val="0"/>
          <w:numId w:val="7"/>
        </w:numPr>
        <w:spacing w:after="200" w:line="240" w:lineRule="auto"/>
        <w:rPr>
          <w:rFonts w:ascii="Arial" w:hAnsi="Arial" w:cs="Arial"/>
          <w:sz w:val="24"/>
          <w:szCs w:val="24"/>
        </w:rPr>
      </w:pPr>
      <w:proofErr w:type="spellStart"/>
      <w:r w:rsidRPr="00D2695C">
        <w:rPr>
          <w:rFonts w:ascii="Arial" w:hAnsi="Arial" w:cs="Arial"/>
          <w:sz w:val="24"/>
          <w:szCs w:val="24"/>
        </w:rPr>
        <w:t>Kakkos</w:t>
      </w:r>
      <w:proofErr w:type="spellEnd"/>
      <w:r w:rsidRPr="00D2695C">
        <w:rPr>
          <w:rFonts w:ascii="Arial" w:hAnsi="Arial" w:cs="Arial"/>
          <w:sz w:val="24"/>
          <w:szCs w:val="24"/>
        </w:rPr>
        <w:t xml:space="preserve"> SK, </w:t>
      </w:r>
      <w:proofErr w:type="spellStart"/>
      <w:r w:rsidRPr="00D2695C">
        <w:rPr>
          <w:rFonts w:ascii="Arial" w:hAnsi="Arial" w:cs="Arial"/>
          <w:sz w:val="24"/>
          <w:szCs w:val="24"/>
        </w:rPr>
        <w:t>Sabetai</w:t>
      </w:r>
      <w:proofErr w:type="spellEnd"/>
      <w:r w:rsidRPr="00D2695C">
        <w:rPr>
          <w:rFonts w:ascii="Arial" w:hAnsi="Arial" w:cs="Arial"/>
          <w:sz w:val="24"/>
          <w:szCs w:val="24"/>
        </w:rPr>
        <w:t xml:space="preserve"> M, </w:t>
      </w:r>
      <w:proofErr w:type="spellStart"/>
      <w:r w:rsidRPr="00D2695C">
        <w:rPr>
          <w:rFonts w:ascii="Arial" w:hAnsi="Arial" w:cs="Arial"/>
          <w:sz w:val="24"/>
          <w:szCs w:val="24"/>
        </w:rPr>
        <w:t>Tegos</w:t>
      </w:r>
      <w:proofErr w:type="spellEnd"/>
      <w:r w:rsidRPr="00D2695C">
        <w:rPr>
          <w:rFonts w:ascii="Arial" w:hAnsi="Arial" w:cs="Arial"/>
          <w:sz w:val="24"/>
          <w:szCs w:val="24"/>
        </w:rPr>
        <w:t xml:space="preserve"> T, Stevens J, Griffin M, </w:t>
      </w:r>
      <w:proofErr w:type="spellStart"/>
      <w:r w:rsidRPr="00D2695C">
        <w:rPr>
          <w:rFonts w:ascii="Arial" w:hAnsi="Arial" w:cs="Arial"/>
          <w:sz w:val="24"/>
          <w:szCs w:val="24"/>
        </w:rPr>
        <w:t>Geroulakos</w:t>
      </w:r>
      <w:proofErr w:type="spellEnd"/>
      <w:r w:rsidRPr="00D2695C">
        <w:rPr>
          <w:rFonts w:ascii="Arial" w:hAnsi="Arial" w:cs="Arial"/>
          <w:sz w:val="24"/>
          <w:szCs w:val="24"/>
        </w:rPr>
        <w:t xml:space="preserve"> G, </w:t>
      </w:r>
      <w:proofErr w:type="spellStart"/>
      <w:r w:rsidRPr="00D2695C">
        <w:rPr>
          <w:rFonts w:ascii="Arial" w:hAnsi="Arial" w:cs="Arial"/>
          <w:sz w:val="24"/>
          <w:szCs w:val="24"/>
        </w:rPr>
        <w:t>Nicolaides</w:t>
      </w:r>
      <w:proofErr w:type="spellEnd"/>
      <w:r w:rsidRPr="00D2695C">
        <w:rPr>
          <w:rFonts w:ascii="Arial" w:hAnsi="Arial" w:cs="Arial"/>
          <w:sz w:val="24"/>
          <w:szCs w:val="24"/>
        </w:rPr>
        <w:t xml:space="preserve"> AN. Silent CT-Brain embolic infarcts and risk of ipsilateral hemispheric events and stroke in patients with asymptomatic carotid stenosis. J of </w:t>
      </w:r>
      <w:proofErr w:type="spellStart"/>
      <w:r w:rsidRPr="00D2695C">
        <w:rPr>
          <w:rFonts w:ascii="Arial" w:hAnsi="Arial" w:cs="Arial"/>
          <w:sz w:val="24"/>
          <w:szCs w:val="24"/>
        </w:rPr>
        <w:t>Vasc</w:t>
      </w:r>
      <w:proofErr w:type="spellEnd"/>
      <w:r w:rsidRPr="00D2695C">
        <w:rPr>
          <w:rFonts w:ascii="Arial" w:hAnsi="Arial" w:cs="Arial"/>
          <w:sz w:val="24"/>
          <w:szCs w:val="24"/>
        </w:rPr>
        <w:t xml:space="preserve"> </w:t>
      </w:r>
      <w:proofErr w:type="spellStart"/>
      <w:r w:rsidRPr="00D2695C">
        <w:rPr>
          <w:rFonts w:ascii="Arial" w:hAnsi="Arial" w:cs="Arial"/>
          <w:sz w:val="24"/>
          <w:szCs w:val="24"/>
        </w:rPr>
        <w:t>Surg</w:t>
      </w:r>
      <w:proofErr w:type="spellEnd"/>
      <w:r w:rsidRPr="00D2695C">
        <w:rPr>
          <w:rFonts w:ascii="Arial" w:hAnsi="Arial" w:cs="Arial"/>
          <w:sz w:val="24"/>
          <w:szCs w:val="24"/>
        </w:rPr>
        <w:t xml:space="preserve"> 2009;49:902-909.</w:t>
      </w:r>
    </w:p>
    <w:p w:rsidR="00D2695C" w:rsidRDefault="00D2695C" w:rsidP="00D2695C">
      <w:pPr>
        <w:pStyle w:val="Paragrafoelenco"/>
        <w:spacing w:after="200" w:line="240" w:lineRule="auto"/>
        <w:rPr>
          <w:rFonts w:ascii="Arial" w:hAnsi="Arial" w:cs="Arial"/>
          <w:color w:val="000000"/>
          <w:sz w:val="24"/>
          <w:szCs w:val="24"/>
        </w:rPr>
      </w:pPr>
    </w:p>
    <w:p w:rsidR="00D2695C" w:rsidRPr="00D2695C" w:rsidRDefault="00D2695C" w:rsidP="00D2695C">
      <w:pPr>
        <w:pStyle w:val="Paragrafoelenco"/>
        <w:numPr>
          <w:ilvl w:val="0"/>
          <w:numId w:val="7"/>
        </w:numPr>
        <w:spacing w:after="200" w:line="240" w:lineRule="auto"/>
        <w:rPr>
          <w:rFonts w:ascii="Arial" w:hAnsi="Arial" w:cs="Arial"/>
          <w:color w:val="000000"/>
          <w:sz w:val="24"/>
          <w:szCs w:val="24"/>
        </w:rPr>
      </w:pPr>
      <w:proofErr w:type="spellStart"/>
      <w:r w:rsidRPr="00D2695C">
        <w:rPr>
          <w:rFonts w:ascii="Arial" w:hAnsi="Arial" w:cs="Arial"/>
          <w:color w:val="000000"/>
          <w:sz w:val="24"/>
          <w:szCs w:val="24"/>
        </w:rPr>
        <w:t>Nicolaides</w:t>
      </w:r>
      <w:proofErr w:type="spellEnd"/>
      <w:r w:rsidRPr="00D2695C">
        <w:rPr>
          <w:rFonts w:ascii="Arial" w:hAnsi="Arial" w:cs="Arial"/>
          <w:color w:val="000000"/>
          <w:sz w:val="24"/>
          <w:szCs w:val="24"/>
        </w:rPr>
        <w:t xml:space="preserve"> AN, </w:t>
      </w:r>
      <w:proofErr w:type="spellStart"/>
      <w:r w:rsidRPr="00D2695C">
        <w:rPr>
          <w:rFonts w:ascii="Arial" w:hAnsi="Arial" w:cs="Arial"/>
          <w:color w:val="000000"/>
          <w:sz w:val="24"/>
          <w:szCs w:val="24"/>
        </w:rPr>
        <w:t>Kakkos</w:t>
      </w:r>
      <w:proofErr w:type="spellEnd"/>
      <w:r w:rsidRPr="00D2695C">
        <w:rPr>
          <w:rFonts w:ascii="Arial" w:hAnsi="Arial" w:cs="Arial"/>
          <w:color w:val="000000"/>
          <w:sz w:val="24"/>
          <w:szCs w:val="24"/>
        </w:rPr>
        <w:t xml:space="preserve"> SK, Griffin M, </w:t>
      </w:r>
      <w:proofErr w:type="spellStart"/>
      <w:r w:rsidRPr="00D2695C">
        <w:rPr>
          <w:rFonts w:ascii="Arial" w:hAnsi="Arial" w:cs="Arial"/>
          <w:color w:val="000000"/>
          <w:sz w:val="24"/>
          <w:szCs w:val="24"/>
        </w:rPr>
        <w:t>Sabetai</w:t>
      </w:r>
      <w:proofErr w:type="spellEnd"/>
      <w:r w:rsidRPr="00D2695C">
        <w:rPr>
          <w:rFonts w:ascii="Arial" w:hAnsi="Arial" w:cs="Arial"/>
          <w:color w:val="000000"/>
          <w:sz w:val="24"/>
          <w:szCs w:val="24"/>
        </w:rPr>
        <w:t xml:space="preserve"> M, </w:t>
      </w:r>
      <w:proofErr w:type="spellStart"/>
      <w:r w:rsidRPr="00D2695C">
        <w:rPr>
          <w:rFonts w:ascii="Arial" w:hAnsi="Arial" w:cs="Arial"/>
          <w:color w:val="000000"/>
          <w:sz w:val="24"/>
          <w:szCs w:val="24"/>
        </w:rPr>
        <w:t>Dhanjil</w:t>
      </w:r>
      <w:proofErr w:type="spellEnd"/>
      <w:r w:rsidRPr="00D2695C">
        <w:rPr>
          <w:rFonts w:ascii="Arial" w:hAnsi="Arial" w:cs="Arial"/>
          <w:color w:val="000000"/>
          <w:sz w:val="24"/>
          <w:szCs w:val="24"/>
        </w:rPr>
        <w:t xml:space="preserve"> S, </w:t>
      </w:r>
      <w:proofErr w:type="spellStart"/>
      <w:r w:rsidRPr="00D2695C">
        <w:rPr>
          <w:rFonts w:ascii="Arial" w:hAnsi="Arial" w:cs="Arial"/>
          <w:color w:val="000000"/>
          <w:sz w:val="24"/>
          <w:szCs w:val="24"/>
        </w:rPr>
        <w:t>Tegos</w:t>
      </w:r>
      <w:proofErr w:type="spellEnd"/>
      <w:r w:rsidRPr="00D2695C">
        <w:rPr>
          <w:rFonts w:ascii="Arial" w:hAnsi="Arial" w:cs="Arial"/>
          <w:color w:val="000000"/>
          <w:sz w:val="24"/>
          <w:szCs w:val="24"/>
        </w:rPr>
        <w:t xml:space="preserve"> T</w:t>
      </w:r>
      <w:r w:rsidRPr="00D2695C">
        <w:rPr>
          <w:rFonts w:ascii="Arial" w:hAnsi="Arial" w:cs="Arial"/>
          <w:i/>
          <w:color w:val="000000"/>
          <w:sz w:val="24"/>
          <w:szCs w:val="24"/>
        </w:rPr>
        <w:t>, et al.</w:t>
      </w:r>
      <w:r w:rsidRPr="00D2695C">
        <w:rPr>
          <w:rFonts w:ascii="Arial" w:hAnsi="Arial" w:cs="Arial"/>
          <w:color w:val="000000"/>
          <w:sz w:val="24"/>
          <w:szCs w:val="24"/>
        </w:rPr>
        <w:t xml:space="preserve"> Severity of asymptomatic carotid stenosis and risk of </w:t>
      </w:r>
      <w:proofErr w:type="spellStart"/>
      <w:r w:rsidRPr="00D2695C">
        <w:rPr>
          <w:rFonts w:ascii="Arial" w:hAnsi="Arial" w:cs="Arial"/>
          <w:color w:val="000000"/>
          <w:sz w:val="24"/>
          <w:szCs w:val="24"/>
        </w:rPr>
        <w:t>ipsilateral</w:t>
      </w:r>
      <w:proofErr w:type="spellEnd"/>
      <w:r w:rsidRPr="00D2695C">
        <w:rPr>
          <w:rFonts w:ascii="Arial" w:hAnsi="Arial" w:cs="Arial"/>
          <w:color w:val="000000"/>
          <w:sz w:val="24"/>
          <w:szCs w:val="24"/>
        </w:rPr>
        <w:t xml:space="preserve"> hemispheric </w:t>
      </w:r>
      <w:proofErr w:type="spellStart"/>
      <w:r w:rsidRPr="00D2695C">
        <w:rPr>
          <w:rFonts w:ascii="Arial" w:hAnsi="Arial" w:cs="Arial"/>
          <w:color w:val="000000"/>
          <w:sz w:val="24"/>
          <w:szCs w:val="24"/>
        </w:rPr>
        <w:t>ischaemic</w:t>
      </w:r>
      <w:proofErr w:type="spellEnd"/>
      <w:r w:rsidRPr="00D2695C">
        <w:rPr>
          <w:rFonts w:ascii="Arial" w:hAnsi="Arial" w:cs="Arial"/>
          <w:color w:val="000000"/>
          <w:sz w:val="24"/>
          <w:szCs w:val="24"/>
        </w:rPr>
        <w:t xml:space="preserve"> events: results from the ACSRS study. </w:t>
      </w:r>
      <w:proofErr w:type="spellStart"/>
      <w:r w:rsidRPr="00D2695C">
        <w:rPr>
          <w:rFonts w:ascii="Arial" w:hAnsi="Arial" w:cs="Arial"/>
          <w:color w:val="000000"/>
          <w:sz w:val="24"/>
          <w:szCs w:val="24"/>
        </w:rPr>
        <w:t>Eur</w:t>
      </w:r>
      <w:proofErr w:type="spellEnd"/>
      <w:r w:rsidRPr="00D2695C">
        <w:rPr>
          <w:rFonts w:ascii="Arial" w:hAnsi="Arial" w:cs="Arial"/>
          <w:color w:val="000000"/>
          <w:sz w:val="24"/>
          <w:szCs w:val="24"/>
        </w:rPr>
        <w:t xml:space="preserve"> J </w:t>
      </w:r>
      <w:proofErr w:type="spellStart"/>
      <w:r w:rsidRPr="00D2695C">
        <w:rPr>
          <w:rFonts w:ascii="Arial" w:hAnsi="Arial" w:cs="Arial"/>
          <w:color w:val="000000"/>
          <w:sz w:val="24"/>
          <w:szCs w:val="24"/>
        </w:rPr>
        <w:t>Vasc</w:t>
      </w:r>
      <w:proofErr w:type="spellEnd"/>
      <w:r w:rsidRPr="00D2695C">
        <w:rPr>
          <w:rFonts w:ascii="Arial" w:hAnsi="Arial" w:cs="Arial"/>
          <w:color w:val="000000"/>
          <w:sz w:val="24"/>
          <w:szCs w:val="24"/>
        </w:rPr>
        <w:t xml:space="preserve"> </w:t>
      </w:r>
      <w:proofErr w:type="spellStart"/>
      <w:r w:rsidRPr="00D2695C">
        <w:rPr>
          <w:rFonts w:ascii="Arial" w:hAnsi="Arial" w:cs="Arial"/>
          <w:color w:val="000000"/>
          <w:sz w:val="24"/>
          <w:szCs w:val="24"/>
        </w:rPr>
        <w:t>Endovasc</w:t>
      </w:r>
      <w:proofErr w:type="spellEnd"/>
      <w:r w:rsidRPr="00D2695C">
        <w:rPr>
          <w:rFonts w:ascii="Arial" w:hAnsi="Arial" w:cs="Arial"/>
          <w:color w:val="000000"/>
          <w:sz w:val="24"/>
          <w:szCs w:val="24"/>
        </w:rPr>
        <w:t xml:space="preserve"> Surg. 2005;30: 275-284.</w:t>
      </w:r>
    </w:p>
    <w:p w:rsidR="00D2695C" w:rsidRDefault="00D2695C" w:rsidP="00D2695C">
      <w:pPr>
        <w:pStyle w:val="Paragrafoelenco"/>
        <w:spacing w:after="200" w:line="240" w:lineRule="auto"/>
        <w:rPr>
          <w:rFonts w:ascii="Arial" w:hAnsi="Arial" w:cs="Arial"/>
          <w:color w:val="000000"/>
          <w:sz w:val="24"/>
          <w:szCs w:val="24"/>
        </w:rPr>
      </w:pPr>
    </w:p>
    <w:p w:rsidR="00D2695C" w:rsidRDefault="00D2695C" w:rsidP="00D2695C">
      <w:pPr>
        <w:pStyle w:val="Paragrafoelenco"/>
        <w:numPr>
          <w:ilvl w:val="0"/>
          <w:numId w:val="7"/>
        </w:numPr>
        <w:spacing w:after="200" w:line="240" w:lineRule="auto"/>
        <w:rPr>
          <w:rFonts w:ascii="Arial" w:hAnsi="Arial" w:cs="Arial"/>
          <w:color w:val="000000"/>
          <w:sz w:val="24"/>
          <w:szCs w:val="24"/>
        </w:rPr>
      </w:pPr>
      <w:proofErr w:type="spellStart"/>
      <w:r w:rsidRPr="00D2695C">
        <w:rPr>
          <w:rFonts w:ascii="Arial" w:hAnsi="Arial" w:cs="Arial"/>
          <w:color w:val="000000"/>
          <w:sz w:val="24"/>
          <w:szCs w:val="24"/>
        </w:rPr>
        <w:t>Nicolaides</w:t>
      </w:r>
      <w:proofErr w:type="spellEnd"/>
      <w:r w:rsidRPr="00D2695C">
        <w:rPr>
          <w:rFonts w:ascii="Arial" w:hAnsi="Arial" w:cs="Arial"/>
          <w:color w:val="000000"/>
          <w:sz w:val="24"/>
          <w:szCs w:val="24"/>
        </w:rPr>
        <w:t xml:space="preserve"> AN, </w:t>
      </w:r>
      <w:proofErr w:type="spellStart"/>
      <w:r w:rsidRPr="00D2695C">
        <w:rPr>
          <w:rFonts w:ascii="Arial" w:hAnsi="Arial" w:cs="Arial"/>
          <w:color w:val="000000"/>
          <w:sz w:val="24"/>
          <w:szCs w:val="24"/>
        </w:rPr>
        <w:t>Kakkos</w:t>
      </w:r>
      <w:proofErr w:type="spellEnd"/>
      <w:r w:rsidRPr="00D2695C">
        <w:rPr>
          <w:rFonts w:ascii="Arial" w:hAnsi="Arial" w:cs="Arial"/>
          <w:color w:val="000000"/>
          <w:sz w:val="24"/>
          <w:szCs w:val="24"/>
        </w:rPr>
        <w:t xml:space="preserve"> SK, </w:t>
      </w:r>
      <w:proofErr w:type="spellStart"/>
      <w:r w:rsidRPr="00D2695C">
        <w:rPr>
          <w:rFonts w:ascii="Arial" w:hAnsi="Arial" w:cs="Arial"/>
          <w:color w:val="000000"/>
          <w:sz w:val="24"/>
          <w:szCs w:val="24"/>
        </w:rPr>
        <w:t>Kyriacou</w:t>
      </w:r>
      <w:proofErr w:type="spellEnd"/>
      <w:r w:rsidRPr="00D2695C">
        <w:rPr>
          <w:rFonts w:ascii="Arial" w:hAnsi="Arial" w:cs="Arial"/>
          <w:color w:val="000000"/>
          <w:sz w:val="24"/>
          <w:szCs w:val="24"/>
        </w:rPr>
        <w:t xml:space="preserve"> E, Griffin M, </w:t>
      </w:r>
      <w:proofErr w:type="spellStart"/>
      <w:r w:rsidRPr="00D2695C">
        <w:rPr>
          <w:rFonts w:ascii="Arial" w:hAnsi="Arial" w:cs="Arial"/>
          <w:color w:val="000000"/>
          <w:sz w:val="24"/>
          <w:szCs w:val="24"/>
        </w:rPr>
        <w:t>Sabetai</w:t>
      </w:r>
      <w:proofErr w:type="spellEnd"/>
      <w:r w:rsidRPr="00D2695C">
        <w:rPr>
          <w:rFonts w:ascii="Arial" w:hAnsi="Arial" w:cs="Arial"/>
          <w:color w:val="000000"/>
          <w:sz w:val="24"/>
          <w:szCs w:val="24"/>
        </w:rPr>
        <w:t xml:space="preserve"> M, Thomas DJ</w:t>
      </w:r>
      <w:r w:rsidRPr="00D2695C">
        <w:rPr>
          <w:rFonts w:ascii="Arial" w:hAnsi="Arial" w:cs="Arial"/>
          <w:i/>
          <w:color w:val="000000"/>
          <w:sz w:val="24"/>
          <w:szCs w:val="24"/>
        </w:rPr>
        <w:t>, et al.</w:t>
      </w:r>
      <w:r w:rsidRPr="00D2695C">
        <w:rPr>
          <w:rFonts w:ascii="Arial" w:hAnsi="Arial" w:cs="Arial"/>
          <w:color w:val="000000"/>
          <w:sz w:val="24"/>
          <w:szCs w:val="24"/>
        </w:rPr>
        <w:t xml:space="preserve"> Asymptomatic internal carotid artery stenosis and cerebrovascular risk stratification. J </w:t>
      </w:r>
      <w:proofErr w:type="spellStart"/>
      <w:r w:rsidRPr="00D2695C">
        <w:rPr>
          <w:rFonts w:ascii="Arial" w:hAnsi="Arial" w:cs="Arial"/>
          <w:color w:val="000000"/>
          <w:sz w:val="24"/>
          <w:szCs w:val="24"/>
        </w:rPr>
        <w:t>Vasc</w:t>
      </w:r>
      <w:proofErr w:type="spellEnd"/>
      <w:r w:rsidRPr="00D2695C">
        <w:rPr>
          <w:rFonts w:ascii="Arial" w:hAnsi="Arial" w:cs="Arial"/>
          <w:color w:val="000000"/>
          <w:sz w:val="24"/>
          <w:szCs w:val="24"/>
        </w:rPr>
        <w:t xml:space="preserve"> Surg. 2010;52: 1486-1496 e1481-1485.</w:t>
      </w:r>
    </w:p>
    <w:p w:rsidR="005A322F" w:rsidRPr="005A322F" w:rsidRDefault="005A322F" w:rsidP="005A322F">
      <w:pPr>
        <w:pStyle w:val="Paragrafoelenco"/>
        <w:rPr>
          <w:rFonts w:ascii="Arial" w:hAnsi="Arial" w:cs="Arial"/>
          <w:color w:val="000000"/>
          <w:sz w:val="24"/>
          <w:szCs w:val="24"/>
        </w:rPr>
      </w:pPr>
    </w:p>
    <w:p w:rsidR="005A322F" w:rsidRPr="005A322F" w:rsidRDefault="005A322F" w:rsidP="005A322F">
      <w:pPr>
        <w:pStyle w:val="Paragrafoelenco"/>
        <w:numPr>
          <w:ilvl w:val="0"/>
          <w:numId w:val="7"/>
        </w:numPr>
        <w:spacing w:line="240" w:lineRule="auto"/>
        <w:rPr>
          <w:rFonts w:ascii="Arial" w:eastAsia="Calibri" w:hAnsi="Arial" w:cs="Arial"/>
          <w:color w:val="000000"/>
          <w:sz w:val="24"/>
          <w:szCs w:val="24"/>
        </w:rPr>
      </w:pPr>
      <w:proofErr w:type="spellStart"/>
      <w:r w:rsidRPr="005A322F">
        <w:rPr>
          <w:rFonts w:ascii="Arial" w:eastAsia="Calibri" w:hAnsi="Arial" w:cs="Arial"/>
          <w:color w:val="000000"/>
          <w:sz w:val="24"/>
          <w:szCs w:val="24"/>
        </w:rPr>
        <w:lastRenderedPageBreak/>
        <w:t>Madani</w:t>
      </w:r>
      <w:proofErr w:type="spellEnd"/>
      <w:r w:rsidRPr="005A322F">
        <w:rPr>
          <w:rFonts w:ascii="Arial" w:eastAsia="Calibri" w:hAnsi="Arial" w:cs="Arial"/>
          <w:color w:val="000000"/>
          <w:sz w:val="24"/>
          <w:szCs w:val="24"/>
        </w:rPr>
        <w:t xml:space="preserve"> A, </w:t>
      </w:r>
      <w:proofErr w:type="spellStart"/>
      <w:r w:rsidRPr="005A322F">
        <w:rPr>
          <w:rFonts w:ascii="Arial" w:eastAsia="Calibri" w:hAnsi="Arial" w:cs="Arial"/>
          <w:color w:val="000000"/>
          <w:sz w:val="24"/>
          <w:szCs w:val="24"/>
        </w:rPr>
        <w:t>Beletsky</w:t>
      </w:r>
      <w:proofErr w:type="spellEnd"/>
      <w:r w:rsidRPr="005A322F">
        <w:rPr>
          <w:rFonts w:ascii="Arial" w:eastAsia="Calibri" w:hAnsi="Arial" w:cs="Arial"/>
          <w:color w:val="000000"/>
          <w:sz w:val="24"/>
          <w:szCs w:val="24"/>
        </w:rPr>
        <w:t xml:space="preserve"> V, Tamayo A, Munoz C, Spence JD. High-Risk Asymptomatic Carotid </w:t>
      </w:r>
      <w:proofErr w:type="spellStart"/>
      <w:r w:rsidRPr="005A322F">
        <w:rPr>
          <w:rFonts w:ascii="Arial" w:eastAsia="Calibri" w:hAnsi="Arial" w:cs="Arial"/>
          <w:color w:val="000000"/>
          <w:sz w:val="24"/>
          <w:szCs w:val="24"/>
        </w:rPr>
        <w:t>Stenosis:Ulceration</w:t>
      </w:r>
      <w:proofErr w:type="spellEnd"/>
      <w:r w:rsidRPr="005A322F">
        <w:rPr>
          <w:rFonts w:ascii="Arial" w:eastAsia="Calibri" w:hAnsi="Arial" w:cs="Arial"/>
          <w:color w:val="000000"/>
          <w:sz w:val="24"/>
          <w:szCs w:val="24"/>
        </w:rPr>
        <w:t xml:space="preserve"> on 3D ultrasound versus TCD </w:t>
      </w:r>
      <w:proofErr w:type="spellStart"/>
      <w:r w:rsidRPr="005A322F">
        <w:rPr>
          <w:rFonts w:ascii="Arial" w:eastAsia="Calibri" w:hAnsi="Arial" w:cs="Arial"/>
          <w:color w:val="000000"/>
          <w:sz w:val="24"/>
          <w:szCs w:val="24"/>
        </w:rPr>
        <w:t>Microembo</w:t>
      </w:r>
      <w:r>
        <w:rPr>
          <w:rFonts w:ascii="Arial" w:eastAsia="Calibri" w:hAnsi="Arial" w:cs="Arial"/>
          <w:color w:val="000000"/>
          <w:sz w:val="24"/>
          <w:szCs w:val="24"/>
        </w:rPr>
        <w:t>li</w:t>
      </w:r>
      <w:proofErr w:type="spellEnd"/>
      <w:r>
        <w:rPr>
          <w:rFonts w:ascii="Arial" w:eastAsia="Calibri" w:hAnsi="Arial" w:cs="Arial"/>
          <w:color w:val="000000"/>
          <w:sz w:val="24"/>
          <w:szCs w:val="24"/>
        </w:rPr>
        <w:t>.  Neurology 2011 Aug 23;77</w:t>
      </w:r>
      <w:r w:rsidRPr="005A322F">
        <w:rPr>
          <w:rFonts w:ascii="Arial" w:eastAsia="Calibri" w:hAnsi="Arial" w:cs="Arial"/>
          <w:color w:val="000000"/>
          <w:sz w:val="24"/>
          <w:szCs w:val="24"/>
        </w:rPr>
        <w:t>:744-50.</w:t>
      </w:r>
    </w:p>
    <w:p w:rsidR="005A322F" w:rsidRPr="00D2695C" w:rsidRDefault="005A322F" w:rsidP="005A322F">
      <w:pPr>
        <w:pStyle w:val="Paragrafoelenco"/>
        <w:spacing w:after="200" w:line="240" w:lineRule="auto"/>
        <w:rPr>
          <w:rFonts w:ascii="Arial" w:hAnsi="Arial" w:cs="Arial"/>
          <w:color w:val="000000"/>
          <w:sz w:val="24"/>
          <w:szCs w:val="24"/>
        </w:rPr>
      </w:pPr>
    </w:p>
    <w:p w:rsidR="00D2695C" w:rsidRPr="00D2695C" w:rsidRDefault="00D2695C" w:rsidP="00D2695C">
      <w:pPr>
        <w:pStyle w:val="Paragrafoelenco"/>
        <w:numPr>
          <w:ilvl w:val="0"/>
          <w:numId w:val="7"/>
        </w:numPr>
        <w:spacing w:after="200" w:line="240" w:lineRule="auto"/>
        <w:rPr>
          <w:rFonts w:ascii="Arial" w:hAnsi="Arial" w:cs="Arial"/>
          <w:color w:val="000000"/>
          <w:sz w:val="24"/>
          <w:szCs w:val="24"/>
        </w:rPr>
      </w:pPr>
      <w:r w:rsidRPr="00D2695C">
        <w:rPr>
          <w:rFonts w:ascii="Arial" w:hAnsi="Arial" w:cs="Arial"/>
          <w:color w:val="000000"/>
          <w:sz w:val="24"/>
          <w:szCs w:val="24"/>
        </w:rPr>
        <w:t xml:space="preserve">Hashimoto H, </w:t>
      </w:r>
      <w:proofErr w:type="spellStart"/>
      <w:r w:rsidRPr="00D2695C">
        <w:rPr>
          <w:rFonts w:ascii="Arial" w:hAnsi="Arial" w:cs="Arial"/>
          <w:color w:val="000000"/>
          <w:sz w:val="24"/>
          <w:szCs w:val="24"/>
        </w:rPr>
        <w:t>Tagaya</w:t>
      </w:r>
      <w:proofErr w:type="spellEnd"/>
      <w:r w:rsidRPr="00D2695C">
        <w:rPr>
          <w:rFonts w:ascii="Arial" w:hAnsi="Arial" w:cs="Arial"/>
          <w:color w:val="000000"/>
          <w:sz w:val="24"/>
          <w:szCs w:val="24"/>
        </w:rPr>
        <w:t xml:space="preserve"> M, </w:t>
      </w:r>
      <w:proofErr w:type="spellStart"/>
      <w:r w:rsidRPr="00D2695C">
        <w:rPr>
          <w:rFonts w:ascii="Arial" w:hAnsi="Arial" w:cs="Arial"/>
          <w:color w:val="000000"/>
          <w:sz w:val="24"/>
          <w:szCs w:val="24"/>
        </w:rPr>
        <w:t>Niki</w:t>
      </w:r>
      <w:proofErr w:type="spellEnd"/>
      <w:r w:rsidRPr="00D2695C">
        <w:rPr>
          <w:rFonts w:ascii="Arial" w:hAnsi="Arial" w:cs="Arial"/>
          <w:color w:val="000000"/>
          <w:sz w:val="24"/>
          <w:szCs w:val="24"/>
        </w:rPr>
        <w:t xml:space="preserve"> H, </w:t>
      </w:r>
      <w:proofErr w:type="spellStart"/>
      <w:r w:rsidRPr="00D2695C">
        <w:rPr>
          <w:rFonts w:ascii="Arial" w:hAnsi="Arial" w:cs="Arial"/>
          <w:color w:val="000000"/>
          <w:sz w:val="24"/>
          <w:szCs w:val="24"/>
        </w:rPr>
        <w:t>Etani</w:t>
      </w:r>
      <w:proofErr w:type="spellEnd"/>
      <w:r w:rsidRPr="00D2695C">
        <w:rPr>
          <w:rFonts w:ascii="Arial" w:hAnsi="Arial" w:cs="Arial"/>
          <w:color w:val="000000"/>
          <w:sz w:val="24"/>
          <w:szCs w:val="24"/>
        </w:rPr>
        <w:t xml:space="preserve"> H. Computer-assisted analysis of heterogeneity on B-mode imaging predicts instability of asymptomatic carotid plaque. </w:t>
      </w:r>
      <w:proofErr w:type="spellStart"/>
      <w:r w:rsidRPr="00D2695C">
        <w:rPr>
          <w:rFonts w:ascii="Arial" w:hAnsi="Arial" w:cs="Arial"/>
          <w:color w:val="000000"/>
          <w:sz w:val="24"/>
          <w:szCs w:val="24"/>
        </w:rPr>
        <w:t>Cerebrovasc</w:t>
      </w:r>
      <w:proofErr w:type="spellEnd"/>
      <w:r w:rsidRPr="00D2695C">
        <w:rPr>
          <w:rFonts w:ascii="Arial" w:hAnsi="Arial" w:cs="Arial"/>
          <w:color w:val="000000"/>
          <w:sz w:val="24"/>
          <w:szCs w:val="24"/>
        </w:rPr>
        <w:t xml:space="preserve"> Dis. 2009;28: 357-364.</w:t>
      </w:r>
    </w:p>
    <w:p w:rsidR="00D2695C" w:rsidRPr="00D2695C" w:rsidRDefault="00D2695C" w:rsidP="00B66DDD">
      <w:pPr>
        <w:pStyle w:val="Paragrafoelenco"/>
        <w:spacing w:after="200" w:line="240" w:lineRule="auto"/>
        <w:rPr>
          <w:rFonts w:ascii="Arial" w:eastAsia="Calibri" w:hAnsi="Arial" w:cs="Arial"/>
          <w:color w:val="000000"/>
          <w:sz w:val="24"/>
          <w:szCs w:val="24"/>
        </w:rPr>
      </w:pPr>
    </w:p>
    <w:p w:rsidR="00D2695C" w:rsidRDefault="00D2695C" w:rsidP="00B66DDD">
      <w:pPr>
        <w:pStyle w:val="Paragrafoelenco"/>
        <w:numPr>
          <w:ilvl w:val="0"/>
          <w:numId w:val="7"/>
        </w:numPr>
        <w:spacing w:after="200" w:line="240" w:lineRule="auto"/>
        <w:rPr>
          <w:rFonts w:ascii="Arial" w:eastAsia="Calibri" w:hAnsi="Arial" w:cs="Arial"/>
          <w:color w:val="000000"/>
          <w:sz w:val="24"/>
          <w:szCs w:val="24"/>
        </w:rPr>
      </w:pPr>
      <w:proofErr w:type="spellStart"/>
      <w:r w:rsidRPr="00D2695C">
        <w:rPr>
          <w:rFonts w:ascii="Arial" w:hAnsi="Arial" w:cs="Arial"/>
          <w:sz w:val="24"/>
          <w:szCs w:val="24"/>
        </w:rPr>
        <w:t>Kakkos</w:t>
      </w:r>
      <w:proofErr w:type="spellEnd"/>
      <w:r w:rsidRPr="00D2695C">
        <w:rPr>
          <w:rFonts w:ascii="Arial" w:hAnsi="Arial" w:cs="Arial"/>
          <w:sz w:val="24"/>
          <w:szCs w:val="24"/>
        </w:rPr>
        <w:t xml:space="preserve"> S, Griffin M, </w:t>
      </w:r>
      <w:proofErr w:type="spellStart"/>
      <w:r w:rsidRPr="00D2695C">
        <w:rPr>
          <w:rFonts w:ascii="Arial" w:hAnsi="Arial" w:cs="Arial"/>
          <w:sz w:val="24"/>
          <w:szCs w:val="24"/>
        </w:rPr>
        <w:t>Nicolaides</w:t>
      </w:r>
      <w:proofErr w:type="spellEnd"/>
      <w:r w:rsidRPr="00D2695C">
        <w:rPr>
          <w:rFonts w:ascii="Arial" w:hAnsi="Arial" w:cs="Arial"/>
          <w:sz w:val="24"/>
          <w:szCs w:val="24"/>
        </w:rPr>
        <w:t xml:space="preserve"> AN, </w:t>
      </w:r>
      <w:proofErr w:type="spellStart"/>
      <w:r w:rsidRPr="00D2695C">
        <w:rPr>
          <w:rFonts w:ascii="Arial" w:hAnsi="Arial" w:cs="Arial"/>
          <w:sz w:val="24"/>
          <w:szCs w:val="24"/>
        </w:rPr>
        <w:t>Kyriacou</w:t>
      </w:r>
      <w:proofErr w:type="spellEnd"/>
      <w:r w:rsidRPr="00D2695C">
        <w:rPr>
          <w:rFonts w:ascii="Arial" w:hAnsi="Arial" w:cs="Arial"/>
          <w:sz w:val="24"/>
          <w:szCs w:val="24"/>
        </w:rPr>
        <w:t xml:space="preserve"> E, </w:t>
      </w:r>
      <w:proofErr w:type="spellStart"/>
      <w:r w:rsidRPr="00D2695C">
        <w:rPr>
          <w:rFonts w:ascii="Arial" w:hAnsi="Arial" w:cs="Arial"/>
          <w:sz w:val="24"/>
          <w:szCs w:val="24"/>
        </w:rPr>
        <w:t>Sabetai</w:t>
      </w:r>
      <w:proofErr w:type="spellEnd"/>
      <w:r w:rsidRPr="00D2695C">
        <w:rPr>
          <w:rFonts w:ascii="Arial" w:hAnsi="Arial" w:cs="Arial"/>
          <w:sz w:val="24"/>
          <w:szCs w:val="24"/>
        </w:rPr>
        <w:t xml:space="preserve"> M, </w:t>
      </w:r>
      <w:proofErr w:type="spellStart"/>
      <w:r w:rsidRPr="00D2695C">
        <w:rPr>
          <w:rFonts w:ascii="Arial" w:hAnsi="Arial" w:cs="Arial"/>
          <w:sz w:val="24"/>
          <w:szCs w:val="24"/>
        </w:rPr>
        <w:t>Tegos</w:t>
      </w:r>
      <w:proofErr w:type="spellEnd"/>
      <w:r w:rsidRPr="00D2695C">
        <w:rPr>
          <w:rFonts w:ascii="Arial" w:hAnsi="Arial" w:cs="Arial"/>
          <w:sz w:val="24"/>
          <w:szCs w:val="24"/>
        </w:rPr>
        <w:t xml:space="preserve"> T et al,</w:t>
      </w:r>
      <w:r w:rsidRPr="00D2695C">
        <w:rPr>
          <w:rFonts w:ascii="Arial" w:eastAsia="Calibri" w:hAnsi="Arial" w:cs="Arial"/>
          <w:b/>
          <w:color w:val="000000"/>
          <w:sz w:val="24"/>
          <w:szCs w:val="24"/>
        </w:rPr>
        <w:t xml:space="preserve"> </w:t>
      </w:r>
      <w:r w:rsidRPr="00D2695C">
        <w:rPr>
          <w:rFonts w:ascii="Arial" w:eastAsia="Calibri" w:hAnsi="Arial" w:cs="Arial"/>
          <w:color w:val="000000"/>
          <w:sz w:val="24"/>
          <w:szCs w:val="24"/>
        </w:rPr>
        <w:t xml:space="preserve">The size of </w:t>
      </w:r>
      <w:proofErr w:type="spellStart"/>
      <w:r w:rsidRPr="00D2695C">
        <w:rPr>
          <w:rFonts w:ascii="Arial" w:eastAsia="Calibri" w:hAnsi="Arial" w:cs="Arial"/>
          <w:color w:val="000000"/>
          <w:sz w:val="24"/>
          <w:szCs w:val="24"/>
        </w:rPr>
        <w:t>juxtaluminal</w:t>
      </w:r>
      <w:proofErr w:type="spellEnd"/>
      <w:r w:rsidRPr="00D2695C">
        <w:rPr>
          <w:rFonts w:ascii="Arial" w:eastAsia="Calibri" w:hAnsi="Arial" w:cs="Arial"/>
          <w:color w:val="000000"/>
          <w:sz w:val="24"/>
          <w:szCs w:val="24"/>
        </w:rPr>
        <w:t xml:space="preserve"> </w:t>
      </w:r>
      <w:proofErr w:type="spellStart"/>
      <w:r w:rsidRPr="00D2695C">
        <w:rPr>
          <w:rFonts w:ascii="Arial" w:eastAsia="Calibri" w:hAnsi="Arial" w:cs="Arial"/>
          <w:color w:val="000000"/>
          <w:sz w:val="24"/>
          <w:szCs w:val="24"/>
        </w:rPr>
        <w:t>hypoechoic</w:t>
      </w:r>
      <w:proofErr w:type="spellEnd"/>
      <w:r w:rsidRPr="00D2695C">
        <w:rPr>
          <w:rFonts w:ascii="Arial" w:eastAsia="Calibri" w:hAnsi="Arial" w:cs="Arial"/>
          <w:color w:val="000000"/>
          <w:sz w:val="24"/>
          <w:szCs w:val="24"/>
        </w:rPr>
        <w:t xml:space="preserve"> area in ultrasonic images of asymptomatic carotid plaques predicts the occurrence of stroke. J </w:t>
      </w:r>
      <w:proofErr w:type="spellStart"/>
      <w:r w:rsidRPr="00D2695C">
        <w:rPr>
          <w:rFonts w:ascii="Arial" w:eastAsia="Calibri" w:hAnsi="Arial" w:cs="Arial"/>
          <w:color w:val="000000"/>
          <w:sz w:val="24"/>
          <w:szCs w:val="24"/>
        </w:rPr>
        <w:t>Vasc</w:t>
      </w:r>
      <w:proofErr w:type="spellEnd"/>
      <w:r w:rsidRPr="00D2695C">
        <w:rPr>
          <w:rFonts w:ascii="Arial" w:eastAsia="Calibri" w:hAnsi="Arial" w:cs="Arial"/>
          <w:color w:val="000000"/>
          <w:sz w:val="24"/>
          <w:szCs w:val="24"/>
        </w:rPr>
        <w:t xml:space="preserve"> </w:t>
      </w:r>
      <w:proofErr w:type="spellStart"/>
      <w:r w:rsidRPr="00D2695C">
        <w:rPr>
          <w:rFonts w:ascii="Arial" w:eastAsia="Calibri" w:hAnsi="Arial" w:cs="Arial"/>
          <w:color w:val="000000"/>
          <w:sz w:val="24"/>
          <w:szCs w:val="24"/>
        </w:rPr>
        <w:t>Surg</w:t>
      </w:r>
      <w:proofErr w:type="spellEnd"/>
      <w:r w:rsidRPr="00D2695C">
        <w:rPr>
          <w:rFonts w:ascii="Arial" w:eastAsia="Calibri" w:hAnsi="Arial" w:cs="Arial"/>
          <w:color w:val="000000"/>
          <w:sz w:val="24"/>
          <w:szCs w:val="24"/>
        </w:rPr>
        <w:t xml:space="preserve"> 2012 (in press)</w:t>
      </w:r>
    </w:p>
    <w:p w:rsidR="00A873E7" w:rsidRDefault="00DA3EF0" w:rsidP="00B66DDD">
      <w:pPr>
        <w:numPr>
          <w:ilvl w:val="0"/>
          <w:numId w:val="7"/>
        </w:numPr>
        <w:spacing w:after="0" w:line="240" w:lineRule="auto"/>
        <w:contextualSpacing/>
        <w:rPr>
          <w:rFonts w:ascii="Arial" w:hAnsi="Arial" w:cs="Arial"/>
          <w:sz w:val="24"/>
          <w:szCs w:val="24"/>
        </w:rPr>
      </w:pPr>
      <w:proofErr w:type="spellStart"/>
      <w:r>
        <w:rPr>
          <w:rFonts w:ascii="Arial" w:hAnsi="Arial" w:cs="Arial"/>
          <w:sz w:val="24"/>
          <w:szCs w:val="24"/>
        </w:rPr>
        <w:t>Kyriacou</w:t>
      </w:r>
      <w:proofErr w:type="spellEnd"/>
      <w:r>
        <w:rPr>
          <w:rFonts w:ascii="Arial" w:hAnsi="Arial" w:cs="Arial"/>
          <w:sz w:val="24"/>
          <w:szCs w:val="24"/>
        </w:rPr>
        <w:t xml:space="preserve"> E</w:t>
      </w:r>
      <w:r w:rsidR="002926E2">
        <w:rPr>
          <w:rFonts w:ascii="Arial" w:hAnsi="Arial" w:cs="Arial"/>
          <w:sz w:val="24"/>
          <w:szCs w:val="24"/>
        </w:rPr>
        <w:t>C</w:t>
      </w:r>
      <w:r>
        <w:rPr>
          <w:rFonts w:ascii="Arial" w:hAnsi="Arial" w:cs="Arial"/>
          <w:sz w:val="24"/>
          <w:szCs w:val="24"/>
        </w:rPr>
        <w:t>,</w:t>
      </w:r>
      <w:r w:rsidR="002926E2">
        <w:rPr>
          <w:rFonts w:ascii="Arial" w:hAnsi="Arial" w:cs="Arial"/>
          <w:sz w:val="24"/>
          <w:szCs w:val="24"/>
        </w:rPr>
        <w:t xml:space="preserve"> </w:t>
      </w:r>
      <w:proofErr w:type="spellStart"/>
      <w:r w:rsidR="002926E2">
        <w:rPr>
          <w:rFonts w:ascii="Arial" w:hAnsi="Arial" w:cs="Arial"/>
          <w:sz w:val="24"/>
          <w:szCs w:val="24"/>
        </w:rPr>
        <w:t>Petroudi</w:t>
      </w:r>
      <w:proofErr w:type="spellEnd"/>
      <w:r w:rsidR="002926E2">
        <w:rPr>
          <w:rFonts w:ascii="Arial" w:hAnsi="Arial" w:cs="Arial"/>
          <w:sz w:val="24"/>
          <w:szCs w:val="24"/>
        </w:rPr>
        <w:t xml:space="preserve"> S, </w:t>
      </w:r>
      <w:proofErr w:type="spellStart"/>
      <w:r w:rsidR="002926E2">
        <w:rPr>
          <w:rFonts w:ascii="Arial" w:hAnsi="Arial" w:cs="Arial"/>
          <w:sz w:val="24"/>
          <w:szCs w:val="24"/>
        </w:rPr>
        <w:t>Pattichis</w:t>
      </w:r>
      <w:proofErr w:type="spellEnd"/>
      <w:r w:rsidR="002926E2">
        <w:rPr>
          <w:rFonts w:ascii="Arial" w:hAnsi="Arial" w:cs="Arial"/>
          <w:sz w:val="24"/>
          <w:szCs w:val="24"/>
        </w:rPr>
        <w:t xml:space="preserve"> CS, </w:t>
      </w:r>
      <w:proofErr w:type="spellStart"/>
      <w:r w:rsidR="002926E2">
        <w:rPr>
          <w:rFonts w:ascii="Arial" w:hAnsi="Arial" w:cs="Arial"/>
          <w:sz w:val="24"/>
          <w:szCs w:val="24"/>
        </w:rPr>
        <w:t>Pattichis</w:t>
      </w:r>
      <w:proofErr w:type="spellEnd"/>
      <w:r w:rsidR="002926E2">
        <w:rPr>
          <w:rFonts w:ascii="Arial" w:hAnsi="Arial" w:cs="Arial"/>
          <w:sz w:val="24"/>
          <w:szCs w:val="24"/>
        </w:rPr>
        <w:t xml:space="preserve"> MS, Griffin M, </w:t>
      </w:r>
      <w:proofErr w:type="spellStart"/>
      <w:r w:rsidR="002926E2">
        <w:rPr>
          <w:rFonts w:ascii="Arial" w:hAnsi="Arial" w:cs="Arial"/>
          <w:sz w:val="24"/>
          <w:szCs w:val="24"/>
        </w:rPr>
        <w:t>Kakkos</w:t>
      </w:r>
      <w:proofErr w:type="spellEnd"/>
      <w:r w:rsidR="002926E2">
        <w:rPr>
          <w:rFonts w:ascii="Arial" w:hAnsi="Arial" w:cs="Arial"/>
          <w:sz w:val="24"/>
          <w:szCs w:val="24"/>
        </w:rPr>
        <w:t xml:space="preserve"> S, </w:t>
      </w:r>
      <w:proofErr w:type="spellStart"/>
      <w:r w:rsidR="002926E2">
        <w:rPr>
          <w:rFonts w:ascii="Arial" w:hAnsi="Arial" w:cs="Arial"/>
          <w:sz w:val="24"/>
          <w:szCs w:val="24"/>
        </w:rPr>
        <w:t>Nicolaides</w:t>
      </w:r>
      <w:proofErr w:type="spellEnd"/>
      <w:r w:rsidR="002926E2">
        <w:rPr>
          <w:rFonts w:ascii="Arial" w:hAnsi="Arial" w:cs="Arial"/>
          <w:sz w:val="24"/>
          <w:szCs w:val="24"/>
        </w:rPr>
        <w:t xml:space="preserve"> A. Prediction of high-risk asymptomatic carotid plaques based on ultrasonic image features. IEEE Trans </w:t>
      </w:r>
      <w:proofErr w:type="spellStart"/>
      <w:r w:rsidR="002926E2">
        <w:rPr>
          <w:rFonts w:ascii="Arial" w:hAnsi="Arial" w:cs="Arial"/>
          <w:sz w:val="24"/>
          <w:szCs w:val="24"/>
        </w:rPr>
        <w:t>Inf</w:t>
      </w:r>
      <w:proofErr w:type="spellEnd"/>
      <w:r w:rsidR="002926E2">
        <w:rPr>
          <w:rFonts w:ascii="Arial" w:hAnsi="Arial" w:cs="Arial"/>
          <w:sz w:val="24"/>
          <w:szCs w:val="24"/>
        </w:rPr>
        <w:t xml:space="preserve"> </w:t>
      </w:r>
      <w:proofErr w:type="spellStart"/>
      <w:r w:rsidR="002926E2">
        <w:rPr>
          <w:rFonts w:ascii="Arial" w:hAnsi="Arial" w:cs="Arial"/>
          <w:sz w:val="24"/>
          <w:szCs w:val="24"/>
        </w:rPr>
        <w:t>Technol</w:t>
      </w:r>
      <w:proofErr w:type="spellEnd"/>
      <w:r w:rsidR="002926E2">
        <w:rPr>
          <w:rFonts w:ascii="Arial" w:hAnsi="Arial" w:cs="Arial"/>
          <w:sz w:val="24"/>
          <w:szCs w:val="24"/>
        </w:rPr>
        <w:t xml:space="preserve"> Biomed 2012;16:966-73</w:t>
      </w:r>
    </w:p>
    <w:p w:rsidR="002A3AE2" w:rsidRDefault="002A3AE2" w:rsidP="002A3AE2">
      <w:pPr>
        <w:spacing w:after="0" w:line="240" w:lineRule="auto"/>
        <w:ind w:left="720"/>
        <w:contextualSpacing/>
        <w:rPr>
          <w:rFonts w:ascii="Arial" w:hAnsi="Arial" w:cs="Arial"/>
          <w:sz w:val="24"/>
          <w:szCs w:val="24"/>
        </w:rPr>
      </w:pPr>
    </w:p>
    <w:p w:rsidR="002A3AE2" w:rsidRPr="00EF7D5A" w:rsidRDefault="002A3AE2" w:rsidP="00B66DDD">
      <w:pPr>
        <w:numPr>
          <w:ilvl w:val="0"/>
          <w:numId w:val="7"/>
        </w:numPr>
        <w:spacing w:after="0" w:line="240" w:lineRule="auto"/>
        <w:contextualSpacing/>
        <w:rPr>
          <w:rFonts w:ascii="Arial" w:hAnsi="Arial" w:cs="Arial"/>
          <w:sz w:val="24"/>
          <w:szCs w:val="24"/>
        </w:rPr>
      </w:pPr>
      <w:r w:rsidRPr="00EF7D5A">
        <w:rPr>
          <w:rFonts w:ascii="Arial" w:hAnsi="Arial" w:cs="Arial"/>
          <w:sz w:val="24"/>
          <w:szCs w:val="24"/>
        </w:rPr>
        <w:t xml:space="preserve">Murray V, </w:t>
      </w:r>
      <w:r w:rsidRPr="00EF7D5A">
        <w:rPr>
          <w:rFonts w:ascii="Arial" w:eastAsia="Calibri" w:hAnsi="Arial" w:cs="Arial"/>
          <w:sz w:val="24"/>
          <w:szCs w:val="24"/>
        </w:rPr>
        <w:t xml:space="preserve">Rodriguez P, </w:t>
      </w:r>
      <w:proofErr w:type="spellStart"/>
      <w:r w:rsidRPr="00EF7D5A">
        <w:rPr>
          <w:rFonts w:ascii="Arial" w:eastAsia="Calibri" w:hAnsi="Arial" w:cs="Arial"/>
          <w:sz w:val="24"/>
          <w:szCs w:val="24"/>
        </w:rPr>
        <w:t>Pattichis</w:t>
      </w:r>
      <w:proofErr w:type="spellEnd"/>
      <w:r w:rsidRPr="00EF7D5A">
        <w:rPr>
          <w:rFonts w:ascii="Arial" w:eastAsia="Calibri" w:hAnsi="Arial" w:cs="Arial"/>
          <w:sz w:val="24"/>
          <w:szCs w:val="24"/>
        </w:rPr>
        <w:t xml:space="preserve"> M. Multi-scale AM-FM demodulation and reconstruction methods with improved accuracy. </w:t>
      </w:r>
      <w:r w:rsidRPr="00EF7D5A">
        <w:rPr>
          <w:rFonts w:ascii="Arial" w:eastAsia="Calibri" w:hAnsi="Arial" w:cs="Arial"/>
          <w:i/>
          <w:sz w:val="24"/>
          <w:szCs w:val="24"/>
        </w:rPr>
        <w:t xml:space="preserve">IEEE Trans </w:t>
      </w:r>
      <w:proofErr w:type="spellStart"/>
      <w:r w:rsidRPr="00EF7D5A">
        <w:rPr>
          <w:rFonts w:ascii="Arial" w:eastAsia="Calibri" w:hAnsi="Arial" w:cs="Arial"/>
          <w:i/>
          <w:sz w:val="24"/>
          <w:szCs w:val="24"/>
        </w:rPr>
        <w:t>Im</w:t>
      </w:r>
      <w:proofErr w:type="spellEnd"/>
      <w:r w:rsidRPr="00EF7D5A">
        <w:rPr>
          <w:rFonts w:ascii="Arial" w:eastAsia="Calibri" w:hAnsi="Arial" w:cs="Arial"/>
          <w:i/>
          <w:sz w:val="24"/>
          <w:szCs w:val="24"/>
        </w:rPr>
        <w:t xml:space="preserve"> Proc</w:t>
      </w:r>
      <w:r w:rsidRPr="00EF7D5A">
        <w:rPr>
          <w:rFonts w:ascii="Arial" w:eastAsia="Calibri" w:hAnsi="Arial" w:cs="Arial"/>
          <w:sz w:val="24"/>
          <w:szCs w:val="24"/>
        </w:rPr>
        <w:t>. 2010;19(5):1138-1152.</w:t>
      </w:r>
    </w:p>
    <w:p w:rsidR="00EF7D5A" w:rsidRDefault="00EF7D5A" w:rsidP="00EF7D5A">
      <w:pPr>
        <w:pStyle w:val="Paragrafoelenco"/>
        <w:rPr>
          <w:rFonts w:ascii="Arial" w:hAnsi="Arial" w:cs="Arial"/>
          <w:sz w:val="24"/>
          <w:szCs w:val="24"/>
        </w:rPr>
      </w:pPr>
    </w:p>
    <w:p w:rsidR="002A3AE2" w:rsidRPr="00EF7D5A" w:rsidRDefault="002A3AE2" w:rsidP="00B66DDD">
      <w:pPr>
        <w:numPr>
          <w:ilvl w:val="0"/>
          <w:numId w:val="7"/>
        </w:numPr>
        <w:spacing w:after="0" w:line="240" w:lineRule="auto"/>
        <w:contextualSpacing/>
        <w:rPr>
          <w:rFonts w:ascii="Arial" w:hAnsi="Arial" w:cs="Arial"/>
          <w:sz w:val="24"/>
          <w:szCs w:val="24"/>
        </w:rPr>
      </w:pPr>
      <w:r w:rsidRPr="00EF7D5A">
        <w:rPr>
          <w:rFonts w:ascii="Arial" w:hAnsi="Arial" w:cs="Arial"/>
          <w:sz w:val="24"/>
          <w:szCs w:val="24"/>
        </w:rPr>
        <w:t xml:space="preserve"> </w:t>
      </w:r>
      <w:proofErr w:type="spellStart"/>
      <w:r w:rsidRPr="00EF7D5A">
        <w:rPr>
          <w:rFonts w:ascii="Arial" w:hAnsi="Arial" w:cs="Arial"/>
          <w:sz w:val="24"/>
          <w:szCs w:val="24"/>
        </w:rPr>
        <w:t>Loizou</w:t>
      </w:r>
      <w:proofErr w:type="spellEnd"/>
      <w:r w:rsidRPr="00EF7D5A">
        <w:rPr>
          <w:rFonts w:ascii="Arial" w:hAnsi="Arial" w:cs="Arial"/>
          <w:sz w:val="24"/>
          <w:szCs w:val="24"/>
        </w:rPr>
        <w:t xml:space="preserve"> C, </w:t>
      </w:r>
      <w:r w:rsidRPr="00EF7D5A">
        <w:rPr>
          <w:rFonts w:ascii="Arial" w:eastAsia="Calibri" w:hAnsi="Arial" w:cs="Arial"/>
          <w:sz w:val="24"/>
          <w:szCs w:val="24"/>
        </w:rPr>
        <w:t xml:space="preserve">Murray V, </w:t>
      </w:r>
      <w:proofErr w:type="spellStart"/>
      <w:r w:rsidRPr="00EF7D5A">
        <w:rPr>
          <w:rFonts w:ascii="Arial" w:eastAsia="Calibri" w:hAnsi="Arial" w:cs="Arial"/>
          <w:sz w:val="24"/>
          <w:szCs w:val="24"/>
        </w:rPr>
        <w:t>Pattichis</w:t>
      </w:r>
      <w:proofErr w:type="spellEnd"/>
      <w:r w:rsidRPr="00EF7D5A">
        <w:rPr>
          <w:rFonts w:ascii="Arial" w:eastAsia="Calibri" w:hAnsi="Arial" w:cs="Arial"/>
          <w:sz w:val="24"/>
          <w:szCs w:val="24"/>
        </w:rPr>
        <w:t xml:space="preserve"> M, </w:t>
      </w:r>
      <w:proofErr w:type="spellStart"/>
      <w:r w:rsidRPr="00EF7D5A">
        <w:rPr>
          <w:rFonts w:ascii="Arial" w:eastAsia="Calibri" w:hAnsi="Arial" w:cs="Arial"/>
          <w:sz w:val="24"/>
          <w:szCs w:val="24"/>
        </w:rPr>
        <w:t>Pantziaris</w:t>
      </w:r>
      <w:proofErr w:type="spellEnd"/>
      <w:r w:rsidRPr="00EF7D5A">
        <w:rPr>
          <w:rFonts w:ascii="Arial" w:eastAsia="Calibri" w:hAnsi="Arial" w:cs="Arial"/>
          <w:sz w:val="24"/>
          <w:szCs w:val="24"/>
        </w:rPr>
        <w:t xml:space="preserve"> M, </w:t>
      </w:r>
      <w:proofErr w:type="spellStart"/>
      <w:r w:rsidRPr="00EF7D5A">
        <w:rPr>
          <w:rFonts w:ascii="Arial" w:eastAsia="Calibri" w:hAnsi="Arial" w:cs="Arial"/>
          <w:sz w:val="24"/>
          <w:szCs w:val="24"/>
        </w:rPr>
        <w:t>Pattichis</w:t>
      </w:r>
      <w:proofErr w:type="spellEnd"/>
      <w:r w:rsidRPr="00EF7D5A">
        <w:rPr>
          <w:rFonts w:ascii="Arial" w:eastAsia="Calibri" w:hAnsi="Arial" w:cs="Arial"/>
          <w:sz w:val="24"/>
          <w:szCs w:val="24"/>
        </w:rPr>
        <w:t xml:space="preserve"> C. Multi-scale Amplitude Modulation-Frequency Modulation (AM-FM) texture analysis of ultrasound images of the intima and media layers of the carotid artery.</w:t>
      </w:r>
      <w:r w:rsidRPr="00EF7D5A">
        <w:rPr>
          <w:rFonts w:ascii="Arial" w:eastAsia="Calibri" w:hAnsi="Arial" w:cs="Arial"/>
          <w:i/>
          <w:sz w:val="24"/>
          <w:szCs w:val="24"/>
        </w:rPr>
        <w:t xml:space="preserve"> IEEE Trans </w:t>
      </w:r>
      <w:proofErr w:type="spellStart"/>
      <w:r w:rsidRPr="00EF7D5A">
        <w:rPr>
          <w:rFonts w:ascii="Arial" w:eastAsia="Calibri" w:hAnsi="Arial" w:cs="Arial"/>
          <w:i/>
          <w:sz w:val="24"/>
          <w:szCs w:val="24"/>
        </w:rPr>
        <w:t>Inf</w:t>
      </w:r>
      <w:proofErr w:type="spellEnd"/>
      <w:r w:rsidRPr="00EF7D5A">
        <w:rPr>
          <w:rFonts w:ascii="Arial" w:eastAsia="Calibri" w:hAnsi="Arial" w:cs="Arial"/>
          <w:i/>
          <w:sz w:val="24"/>
          <w:szCs w:val="24"/>
        </w:rPr>
        <w:t xml:space="preserve"> </w:t>
      </w:r>
      <w:proofErr w:type="spellStart"/>
      <w:r w:rsidRPr="00EF7D5A">
        <w:rPr>
          <w:rFonts w:ascii="Arial" w:eastAsia="Calibri" w:hAnsi="Arial" w:cs="Arial"/>
          <w:i/>
          <w:sz w:val="24"/>
          <w:szCs w:val="24"/>
        </w:rPr>
        <w:t>Technol</w:t>
      </w:r>
      <w:proofErr w:type="spellEnd"/>
      <w:r w:rsidRPr="00EF7D5A">
        <w:rPr>
          <w:rFonts w:ascii="Arial" w:eastAsia="Calibri" w:hAnsi="Arial" w:cs="Arial"/>
          <w:i/>
          <w:sz w:val="24"/>
          <w:szCs w:val="24"/>
        </w:rPr>
        <w:t xml:space="preserve"> Biomed</w:t>
      </w:r>
      <w:r w:rsidRPr="00EF7D5A">
        <w:rPr>
          <w:rFonts w:ascii="Arial" w:eastAsia="Calibri" w:hAnsi="Arial" w:cs="Arial"/>
          <w:sz w:val="24"/>
          <w:szCs w:val="24"/>
        </w:rPr>
        <w:t>. 2011;15(2):178-188.</w:t>
      </w:r>
    </w:p>
    <w:p w:rsidR="002A3AE2" w:rsidRPr="00EF7D5A" w:rsidRDefault="002A3AE2" w:rsidP="002A3AE2">
      <w:pPr>
        <w:spacing w:after="0" w:line="240" w:lineRule="auto"/>
        <w:ind w:left="720"/>
        <w:jc w:val="both"/>
        <w:rPr>
          <w:rFonts w:ascii="Arial" w:eastAsia="Calibri" w:hAnsi="Arial" w:cs="Arial"/>
          <w:sz w:val="24"/>
          <w:szCs w:val="24"/>
        </w:rPr>
      </w:pPr>
    </w:p>
    <w:p w:rsidR="004665DA" w:rsidRPr="00EF7D5A" w:rsidRDefault="002E21EF" w:rsidP="00B66DDD">
      <w:pPr>
        <w:numPr>
          <w:ilvl w:val="0"/>
          <w:numId w:val="7"/>
        </w:numPr>
        <w:spacing w:after="0" w:line="240" w:lineRule="auto"/>
        <w:contextualSpacing/>
        <w:rPr>
          <w:rFonts w:ascii="Arial" w:hAnsi="Arial" w:cs="Arial"/>
          <w:sz w:val="24"/>
          <w:szCs w:val="24"/>
        </w:rPr>
      </w:pPr>
      <w:proofErr w:type="spellStart"/>
      <w:r w:rsidRPr="00EF7D5A">
        <w:rPr>
          <w:rFonts w:ascii="Arial" w:hAnsi="Arial" w:cs="Arial"/>
          <w:sz w:val="24"/>
          <w:szCs w:val="24"/>
        </w:rPr>
        <w:t>Meairs</w:t>
      </w:r>
      <w:proofErr w:type="spellEnd"/>
      <w:r w:rsidRPr="00EF7D5A">
        <w:rPr>
          <w:rFonts w:ascii="Arial" w:hAnsi="Arial" w:cs="Arial"/>
          <w:sz w:val="24"/>
          <w:szCs w:val="24"/>
        </w:rPr>
        <w:t xml:space="preserve"> S, </w:t>
      </w:r>
      <w:proofErr w:type="spellStart"/>
      <w:r w:rsidRPr="00EF7D5A">
        <w:rPr>
          <w:rFonts w:ascii="Arial" w:hAnsi="Arial" w:cs="Arial"/>
          <w:sz w:val="24"/>
          <w:szCs w:val="24"/>
        </w:rPr>
        <w:t>Hennerici</w:t>
      </w:r>
      <w:proofErr w:type="spellEnd"/>
      <w:r w:rsidRPr="00EF7D5A">
        <w:rPr>
          <w:rFonts w:ascii="Arial" w:hAnsi="Arial" w:cs="Arial"/>
          <w:sz w:val="24"/>
          <w:szCs w:val="24"/>
        </w:rPr>
        <w:t xml:space="preserve"> M. </w:t>
      </w:r>
      <w:r w:rsidR="004665DA" w:rsidRPr="00EF7D5A">
        <w:rPr>
          <w:rFonts w:ascii="Arial" w:hAnsi="Arial" w:cs="Arial"/>
          <w:sz w:val="24"/>
          <w:szCs w:val="24"/>
        </w:rPr>
        <w:t>Four-</w:t>
      </w:r>
      <w:proofErr w:type="spellStart"/>
      <w:r w:rsidR="004665DA" w:rsidRPr="00EF7D5A">
        <w:rPr>
          <w:rFonts w:ascii="Arial" w:hAnsi="Arial" w:cs="Arial"/>
          <w:sz w:val="24"/>
          <w:szCs w:val="24"/>
        </w:rPr>
        <w:t>dimentional</w:t>
      </w:r>
      <w:proofErr w:type="spellEnd"/>
      <w:r w:rsidR="004665DA" w:rsidRPr="00EF7D5A">
        <w:rPr>
          <w:rFonts w:ascii="Arial" w:hAnsi="Arial" w:cs="Arial"/>
          <w:sz w:val="24"/>
          <w:szCs w:val="24"/>
        </w:rPr>
        <w:t xml:space="preserve"> </w:t>
      </w:r>
      <w:proofErr w:type="spellStart"/>
      <w:r w:rsidR="004665DA" w:rsidRPr="00EF7D5A">
        <w:rPr>
          <w:rFonts w:ascii="Arial" w:hAnsi="Arial" w:cs="Arial"/>
          <w:sz w:val="24"/>
          <w:szCs w:val="24"/>
        </w:rPr>
        <w:t>ultrasonographic</w:t>
      </w:r>
      <w:proofErr w:type="spellEnd"/>
      <w:r w:rsidR="004665DA" w:rsidRPr="00EF7D5A">
        <w:rPr>
          <w:rFonts w:ascii="Arial" w:hAnsi="Arial" w:cs="Arial"/>
          <w:sz w:val="24"/>
          <w:szCs w:val="24"/>
        </w:rPr>
        <w:t xml:space="preserve"> characterization of plaque surface motion in patients with symptomatic and asymptomatic carotid disease. Stroke 1999;30:1807-73</w:t>
      </w:r>
    </w:p>
    <w:p w:rsidR="00EF7D5A" w:rsidRPr="00EF7D5A" w:rsidRDefault="00EF7D5A" w:rsidP="00EF7D5A">
      <w:pPr>
        <w:spacing w:after="0" w:line="240" w:lineRule="auto"/>
        <w:ind w:left="720"/>
        <w:contextualSpacing/>
        <w:rPr>
          <w:rFonts w:ascii="Arial" w:hAnsi="Arial" w:cs="Arial"/>
          <w:sz w:val="24"/>
          <w:szCs w:val="24"/>
        </w:rPr>
      </w:pPr>
    </w:p>
    <w:p w:rsidR="002A3AE2" w:rsidRPr="00EF7D5A" w:rsidRDefault="00EF7D5A" w:rsidP="00B66DDD">
      <w:pPr>
        <w:numPr>
          <w:ilvl w:val="0"/>
          <w:numId w:val="7"/>
        </w:numPr>
        <w:spacing w:after="0" w:line="240" w:lineRule="auto"/>
        <w:contextualSpacing/>
        <w:rPr>
          <w:rFonts w:ascii="Arial" w:hAnsi="Arial" w:cs="Arial"/>
          <w:sz w:val="24"/>
          <w:szCs w:val="24"/>
        </w:rPr>
      </w:pPr>
      <w:proofErr w:type="spellStart"/>
      <w:r w:rsidRPr="00EF7D5A">
        <w:rPr>
          <w:rFonts w:ascii="Arial" w:hAnsi="Arial" w:cs="Arial"/>
          <w:sz w:val="24"/>
          <w:szCs w:val="24"/>
        </w:rPr>
        <w:t>Golemati</w:t>
      </w:r>
      <w:proofErr w:type="spellEnd"/>
      <w:r w:rsidRPr="00EF7D5A">
        <w:rPr>
          <w:rFonts w:ascii="Arial" w:hAnsi="Arial" w:cs="Arial"/>
          <w:sz w:val="24"/>
          <w:szCs w:val="24"/>
        </w:rPr>
        <w:t xml:space="preserve"> S,</w:t>
      </w:r>
      <w:r w:rsidRPr="00EF7D5A">
        <w:rPr>
          <w:rFonts w:ascii="Arial" w:eastAsia="Calibri" w:hAnsi="Arial" w:cs="Arial"/>
          <w:sz w:val="24"/>
          <w:szCs w:val="24"/>
        </w:rPr>
        <w:t xml:space="preserve"> </w:t>
      </w:r>
      <w:proofErr w:type="spellStart"/>
      <w:r w:rsidRPr="00EF7D5A">
        <w:rPr>
          <w:rFonts w:ascii="Arial" w:eastAsia="Calibri" w:hAnsi="Arial" w:cs="Arial"/>
          <w:sz w:val="24"/>
          <w:szCs w:val="24"/>
        </w:rPr>
        <w:t>Stoitsis</w:t>
      </w:r>
      <w:proofErr w:type="spellEnd"/>
      <w:r w:rsidRPr="00EF7D5A">
        <w:rPr>
          <w:rFonts w:ascii="Arial" w:eastAsia="Calibri" w:hAnsi="Arial" w:cs="Arial"/>
          <w:sz w:val="24"/>
          <w:szCs w:val="24"/>
        </w:rPr>
        <w:t xml:space="preserve"> J, </w:t>
      </w:r>
      <w:proofErr w:type="spellStart"/>
      <w:r w:rsidRPr="00EF7D5A">
        <w:rPr>
          <w:rFonts w:ascii="Arial" w:eastAsia="Calibri" w:hAnsi="Arial" w:cs="Arial"/>
          <w:sz w:val="24"/>
          <w:szCs w:val="24"/>
        </w:rPr>
        <w:t>Gatounioti</w:t>
      </w:r>
      <w:proofErr w:type="spellEnd"/>
      <w:r w:rsidRPr="00EF7D5A">
        <w:rPr>
          <w:rFonts w:ascii="Arial" w:eastAsia="Calibri" w:hAnsi="Arial" w:cs="Arial"/>
          <w:sz w:val="24"/>
          <w:szCs w:val="24"/>
        </w:rPr>
        <w:t xml:space="preserve"> A, </w:t>
      </w:r>
      <w:proofErr w:type="spellStart"/>
      <w:r w:rsidRPr="00EF7D5A">
        <w:rPr>
          <w:rFonts w:ascii="Arial" w:eastAsia="Calibri" w:hAnsi="Arial" w:cs="Arial"/>
          <w:sz w:val="24"/>
          <w:szCs w:val="24"/>
        </w:rPr>
        <w:t>Dimopoulos</w:t>
      </w:r>
      <w:proofErr w:type="spellEnd"/>
      <w:r w:rsidRPr="00EF7D5A">
        <w:rPr>
          <w:rFonts w:ascii="Arial" w:eastAsia="Calibri" w:hAnsi="Arial" w:cs="Arial"/>
          <w:sz w:val="24"/>
          <w:szCs w:val="24"/>
        </w:rPr>
        <w:t xml:space="preserve"> A, </w:t>
      </w:r>
      <w:proofErr w:type="spellStart"/>
      <w:r w:rsidRPr="00EF7D5A">
        <w:rPr>
          <w:rFonts w:ascii="Arial" w:eastAsia="Calibri" w:hAnsi="Arial" w:cs="Arial"/>
          <w:sz w:val="24"/>
          <w:szCs w:val="24"/>
        </w:rPr>
        <w:t>Koropouli</w:t>
      </w:r>
      <w:proofErr w:type="spellEnd"/>
      <w:r w:rsidRPr="00EF7D5A">
        <w:rPr>
          <w:rFonts w:ascii="Arial" w:eastAsia="Calibri" w:hAnsi="Arial" w:cs="Arial"/>
          <w:sz w:val="24"/>
          <w:szCs w:val="24"/>
        </w:rPr>
        <w:t xml:space="preserve"> V, Nikita KS. Comparison of block matching and differential methods for motion analysis of the carotid artery wall from ultrasound images. </w:t>
      </w:r>
      <w:r w:rsidRPr="00EF7D5A">
        <w:rPr>
          <w:rFonts w:ascii="Arial" w:eastAsia="Calibri" w:hAnsi="Arial" w:cs="Arial"/>
          <w:i/>
          <w:sz w:val="24"/>
          <w:szCs w:val="24"/>
        </w:rPr>
        <w:t xml:space="preserve">IEEE Trans </w:t>
      </w:r>
      <w:proofErr w:type="spellStart"/>
      <w:r w:rsidRPr="00EF7D5A">
        <w:rPr>
          <w:rFonts w:ascii="Arial" w:eastAsia="Calibri" w:hAnsi="Arial" w:cs="Arial"/>
          <w:i/>
          <w:sz w:val="24"/>
          <w:szCs w:val="24"/>
        </w:rPr>
        <w:t>Inf</w:t>
      </w:r>
      <w:proofErr w:type="spellEnd"/>
      <w:r w:rsidRPr="00EF7D5A">
        <w:rPr>
          <w:rFonts w:ascii="Arial" w:eastAsia="Calibri" w:hAnsi="Arial" w:cs="Arial"/>
          <w:i/>
          <w:sz w:val="24"/>
          <w:szCs w:val="24"/>
        </w:rPr>
        <w:t xml:space="preserve"> </w:t>
      </w:r>
      <w:proofErr w:type="spellStart"/>
      <w:r w:rsidRPr="00EF7D5A">
        <w:rPr>
          <w:rFonts w:ascii="Arial" w:eastAsia="Calibri" w:hAnsi="Arial" w:cs="Arial"/>
          <w:i/>
          <w:sz w:val="24"/>
          <w:szCs w:val="24"/>
        </w:rPr>
        <w:t>Technol</w:t>
      </w:r>
      <w:proofErr w:type="spellEnd"/>
      <w:r w:rsidRPr="00EF7D5A">
        <w:rPr>
          <w:rFonts w:ascii="Arial" w:eastAsia="Calibri" w:hAnsi="Arial" w:cs="Arial"/>
          <w:i/>
          <w:sz w:val="24"/>
          <w:szCs w:val="24"/>
        </w:rPr>
        <w:t xml:space="preserve"> Biomed</w:t>
      </w:r>
      <w:r w:rsidRPr="00EF7D5A">
        <w:rPr>
          <w:rFonts w:ascii="Arial" w:eastAsia="Calibri" w:hAnsi="Arial" w:cs="Arial"/>
          <w:sz w:val="24"/>
          <w:szCs w:val="24"/>
        </w:rPr>
        <w:t>. 2012;16(5):852-858.</w:t>
      </w:r>
      <w:r w:rsidRPr="00EF7D5A">
        <w:rPr>
          <w:rFonts w:ascii="Arial" w:hAnsi="Arial" w:cs="Arial"/>
          <w:sz w:val="24"/>
          <w:szCs w:val="24"/>
        </w:rPr>
        <w:t xml:space="preserve"> </w:t>
      </w:r>
    </w:p>
    <w:p w:rsidR="00EF7D5A" w:rsidRDefault="00EF7D5A" w:rsidP="00EF7D5A">
      <w:pPr>
        <w:pStyle w:val="Paragrafoelenco"/>
        <w:rPr>
          <w:rFonts w:ascii="Arial" w:hAnsi="Arial" w:cs="Arial"/>
          <w:sz w:val="24"/>
          <w:szCs w:val="24"/>
        </w:rPr>
      </w:pPr>
    </w:p>
    <w:p w:rsidR="0017783D" w:rsidRPr="00BF3B6C" w:rsidRDefault="0017783D" w:rsidP="00B66DDD">
      <w:pPr>
        <w:pStyle w:val="Paragrafoelenco"/>
        <w:numPr>
          <w:ilvl w:val="0"/>
          <w:numId w:val="7"/>
        </w:numPr>
        <w:spacing w:line="240" w:lineRule="auto"/>
        <w:rPr>
          <w:rFonts w:ascii="Arial" w:hAnsi="Arial" w:cs="Arial"/>
          <w:sz w:val="24"/>
          <w:szCs w:val="24"/>
        </w:rPr>
      </w:pPr>
      <w:proofErr w:type="spellStart"/>
      <w:r w:rsidRPr="0017783D">
        <w:rPr>
          <w:rFonts w:ascii="Arial" w:hAnsi="Arial" w:cs="Arial"/>
          <w:sz w:val="24"/>
          <w:szCs w:val="24"/>
        </w:rPr>
        <w:t>Nasrabadi</w:t>
      </w:r>
      <w:proofErr w:type="spellEnd"/>
      <w:r w:rsidRPr="0017783D">
        <w:rPr>
          <w:rFonts w:ascii="Arial" w:hAnsi="Arial" w:cs="Arial"/>
          <w:sz w:val="24"/>
          <w:szCs w:val="24"/>
        </w:rPr>
        <w:t xml:space="preserve"> H, </w:t>
      </w:r>
      <w:proofErr w:type="spellStart"/>
      <w:r w:rsidRPr="0017783D">
        <w:rPr>
          <w:rFonts w:ascii="Arial" w:hAnsi="Arial" w:cs="Arial"/>
          <w:sz w:val="24"/>
          <w:szCs w:val="24"/>
        </w:rPr>
        <w:t>Pattichis</w:t>
      </w:r>
      <w:proofErr w:type="spellEnd"/>
      <w:r w:rsidRPr="0017783D">
        <w:rPr>
          <w:rFonts w:ascii="Arial" w:hAnsi="Arial" w:cs="Arial"/>
          <w:sz w:val="24"/>
          <w:szCs w:val="24"/>
        </w:rPr>
        <w:t xml:space="preserve"> MS, Fisher P, </w:t>
      </w:r>
      <w:proofErr w:type="spellStart"/>
      <w:r w:rsidRPr="0017783D">
        <w:rPr>
          <w:rFonts w:ascii="Arial" w:hAnsi="Arial" w:cs="Arial"/>
          <w:sz w:val="24"/>
          <w:szCs w:val="24"/>
        </w:rPr>
        <w:t>Nicolaides</w:t>
      </w:r>
      <w:proofErr w:type="spellEnd"/>
      <w:r w:rsidRPr="0017783D">
        <w:rPr>
          <w:rFonts w:ascii="Arial" w:hAnsi="Arial" w:cs="Arial"/>
          <w:sz w:val="24"/>
          <w:szCs w:val="24"/>
        </w:rPr>
        <w:t xml:space="preserve"> AN, Griffin MB, </w:t>
      </w:r>
      <w:proofErr w:type="spellStart"/>
      <w:r w:rsidRPr="0017783D">
        <w:rPr>
          <w:rFonts w:ascii="Arial" w:hAnsi="Arial" w:cs="Arial"/>
          <w:sz w:val="24"/>
          <w:szCs w:val="24"/>
        </w:rPr>
        <w:t>Makris</w:t>
      </w:r>
      <w:proofErr w:type="spellEnd"/>
      <w:r w:rsidRPr="0017783D">
        <w:rPr>
          <w:rFonts w:ascii="Arial" w:hAnsi="Arial" w:cs="Arial"/>
          <w:sz w:val="24"/>
          <w:szCs w:val="24"/>
        </w:rPr>
        <w:t xml:space="preserve"> GC, </w:t>
      </w:r>
      <w:proofErr w:type="spellStart"/>
      <w:r w:rsidRPr="0017783D">
        <w:rPr>
          <w:rFonts w:ascii="Arial" w:hAnsi="Arial" w:cs="Arial"/>
          <w:sz w:val="24"/>
          <w:szCs w:val="24"/>
        </w:rPr>
        <w:t>Kyriacou</w:t>
      </w:r>
      <w:proofErr w:type="spellEnd"/>
      <w:r w:rsidRPr="0017783D">
        <w:rPr>
          <w:rFonts w:ascii="Arial" w:hAnsi="Arial" w:cs="Arial"/>
          <w:sz w:val="24"/>
          <w:szCs w:val="24"/>
        </w:rPr>
        <w:t xml:space="preserve"> EC, </w:t>
      </w:r>
      <w:proofErr w:type="spellStart"/>
      <w:r w:rsidRPr="0017783D">
        <w:rPr>
          <w:rFonts w:ascii="Arial" w:hAnsi="Arial" w:cs="Arial"/>
          <w:sz w:val="24"/>
          <w:szCs w:val="24"/>
        </w:rPr>
        <w:t>Pattichis</w:t>
      </w:r>
      <w:proofErr w:type="spellEnd"/>
      <w:r w:rsidRPr="0017783D">
        <w:rPr>
          <w:rFonts w:ascii="Arial" w:hAnsi="Arial" w:cs="Arial"/>
          <w:sz w:val="24"/>
          <w:szCs w:val="24"/>
        </w:rPr>
        <w:t xml:space="preserve"> CS. </w:t>
      </w:r>
      <w:r w:rsidRPr="00B66DDD">
        <w:rPr>
          <w:rFonts w:ascii="Arial" w:hAnsi="Arial" w:cs="Arial"/>
          <w:bCs/>
          <w:sz w:val="24"/>
          <w:szCs w:val="24"/>
          <w:shd w:val="clear" w:color="auto" w:fill="EDF6FD"/>
        </w:rPr>
        <w:t>Measurement of Motion of Carotid Bifu</w:t>
      </w:r>
      <w:r w:rsidR="00B66DDD">
        <w:rPr>
          <w:rFonts w:ascii="Arial" w:hAnsi="Arial" w:cs="Arial"/>
          <w:bCs/>
          <w:sz w:val="24"/>
          <w:szCs w:val="24"/>
          <w:shd w:val="clear" w:color="auto" w:fill="EDF6FD"/>
        </w:rPr>
        <w:t>rcation Plaques</w:t>
      </w:r>
      <w:r w:rsidRPr="00B66DDD">
        <w:rPr>
          <w:rFonts w:ascii="Arial" w:hAnsi="Arial" w:cs="Arial"/>
          <w:sz w:val="24"/>
          <w:szCs w:val="24"/>
          <w:shd w:val="clear" w:color="auto" w:fill="EDF6FD"/>
        </w:rPr>
        <w:t>, </w:t>
      </w:r>
      <w:r w:rsidRPr="00B66DDD">
        <w:rPr>
          <w:rFonts w:ascii="Arial" w:hAnsi="Arial" w:cs="Arial"/>
          <w:iCs/>
          <w:sz w:val="24"/>
          <w:szCs w:val="24"/>
          <w:shd w:val="clear" w:color="auto" w:fill="EDF6FD"/>
        </w:rPr>
        <w:t>in IEEE 12th International Conference on Bioinformatics and Bioengineering (BIBE)</w:t>
      </w:r>
      <w:r w:rsidRPr="00B66DDD">
        <w:rPr>
          <w:rFonts w:ascii="Arial" w:hAnsi="Arial" w:cs="Arial"/>
          <w:sz w:val="24"/>
          <w:szCs w:val="24"/>
          <w:shd w:val="clear" w:color="auto" w:fill="EDF6FD"/>
        </w:rPr>
        <w:t xml:space="preserve">, </w:t>
      </w:r>
      <w:proofErr w:type="spellStart"/>
      <w:r w:rsidRPr="00B66DDD">
        <w:rPr>
          <w:rFonts w:ascii="Arial" w:hAnsi="Arial" w:cs="Arial"/>
          <w:sz w:val="24"/>
          <w:szCs w:val="24"/>
          <w:shd w:val="clear" w:color="auto" w:fill="EDF6FD"/>
        </w:rPr>
        <w:t>Larnaka</w:t>
      </w:r>
      <w:proofErr w:type="spellEnd"/>
      <w:r w:rsidRPr="00B66DDD">
        <w:rPr>
          <w:rFonts w:ascii="Arial" w:hAnsi="Arial" w:cs="Arial"/>
          <w:sz w:val="24"/>
          <w:szCs w:val="24"/>
          <w:shd w:val="clear" w:color="auto" w:fill="EDF6FD"/>
        </w:rPr>
        <w:t>, Cyprus, 2012, pp. 506–511</w:t>
      </w:r>
    </w:p>
    <w:p w:rsidR="00BF3B6C" w:rsidRPr="00BF3B6C" w:rsidRDefault="00BF3B6C" w:rsidP="00BF3B6C">
      <w:pPr>
        <w:pStyle w:val="Paragrafoelenco"/>
        <w:rPr>
          <w:rFonts w:ascii="Arial" w:hAnsi="Arial" w:cs="Arial"/>
          <w:sz w:val="24"/>
          <w:szCs w:val="24"/>
        </w:rPr>
      </w:pPr>
    </w:p>
    <w:p w:rsidR="00BF3B6C" w:rsidRPr="00BF3B6C" w:rsidRDefault="00790C8A" w:rsidP="00BF3B6C">
      <w:pPr>
        <w:pStyle w:val="Paragrafoelenco"/>
        <w:numPr>
          <w:ilvl w:val="0"/>
          <w:numId w:val="7"/>
        </w:numPr>
        <w:spacing w:before="100" w:beforeAutospacing="1" w:after="100" w:afterAutospacing="1" w:line="240" w:lineRule="auto"/>
        <w:outlineLvl w:val="0"/>
        <w:rPr>
          <w:rFonts w:ascii="Arial" w:eastAsia="Times New Roman" w:hAnsi="Arial" w:cs="Arial"/>
          <w:bCs/>
          <w:kern w:val="36"/>
          <w:sz w:val="24"/>
          <w:szCs w:val="24"/>
        </w:rPr>
      </w:pPr>
      <w:hyperlink r:id="rId15" w:history="1">
        <w:r w:rsidR="00BF3B6C" w:rsidRPr="00BF3B6C">
          <w:rPr>
            <w:rFonts w:ascii="Arial" w:eastAsia="Times New Roman" w:hAnsi="Arial" w:cs="Arial"/>
            <w:sz w:val="24"/>
            <w:szCs w:val="24"/>
          </w:rPr>
          <w:t>Heart Protection Study Collaborative Group</w:t>
        </w:r>
      </w:hyperlink>
      <w:r w:rsidR="00BF3B6C" w:rsidRPr="00BF3B6C">
        <w:rPr>
          <w:rFonts w:ascii="Arial" w:eastAsia="Times New Roman" w:hAnsi="Arial" w:cs="Arial"/>
          <w:sz w:val="24"/>
          <w:szCs w:val="24"/>
        </w:rPr>
        <w:t xml:space="preserve">, </w:t>
      </w:r>
      <w:hyperlink r:id="rId16" w:history="1">
        <w:proofErr w:type="spellStart"/>
        <w:r w:rsidR="00BF3B6C" w:rsidRPr="00BF3B6C">
          <w:rPr>
            <w:rFonts w:ascii="Arial" w:eastAsia="Times New Roman" w:hAnsi="Arial" w:cs="Arial"/>
            <w:sz w:val="24"/>
            <w:szCs w:val="24"/>
          </w:rPr>
          <w:t>Bulbulia</w:t>
        </w:r>
        <w:proofErr w:type="spellEnd"/>
        <w:r w:rsidR="00BF3B6C" w:rsidRPr="00BF3B6C">
          <w:rPr>
            <w:rFonts w:ascii="Arial" w:eastAsia="Times New Roman" w:hAnsi="Arial" w:cs="Arial"/>
            <w:sz w:val="24"/>
            <w:szCs w:val="24"/>
          </w:rPr>
          <w:t xml:space="preserve"> R</w:t>
        </w:r>
      </w:hyperlink>
      <w:r w:rsidR="00BF3B6C" w:rsidRPr="00BF3B6C">
        <w:rPr>
          <w:rFonts w:ascii="Arial" w:eastAsia="Times New Roman" w:hAnsi="Arial" w:cs="Arial"/>
          <w:sz w:val="24"/>
          <w:szCs w:val="24"/>
        </w:rPr>
        <w:t xml:space="preserve">, </w:t>
      </w:r>
      <w:hyperlink r:id="rId17" w:history="1">
        <w:r w:rsidR="00BF3B6C" w:rsidRPr="00BF3B6C">
          <w:rPr>
            <w:rFonts w:ascii="Arial" w:eastAsia="Times New Roman" w:hAnsi="Arial" w:cs="Arial"/>
            <w:sz w:val="24"/>
            <w:szCs w:val="24"/>
          </w:rPr>
          <w:t>Bowman L</w:t>
        </w:r>
      </w:hyperlink>
      <w:r w:rsidR="00BF3B6C" w:rsidRPr="00BF3B6C">
        <w:rPr>
          <w:rFonts w:ascii="Arial" w:eastAsia="Times New Roman" w:hAnsi="Arial" w:cs="Arial"/>
          <w:sz w:val="24"/>
          <w:szCs w:val="24"/>
        </w:rPr>
        <w:t xml:space="preserve">, </w:t>
      </w:r>
      <w:hyperlink r:id="rId18" w:history="1">
        <w:proofErr w:type="spellStart"/>
        <w:r w:rsidR="00BF3B6C" w:rsidRPr="00BF3B6C">
          <w:rPr>
            <w:rFonts w:ascii="Arial" w:eastAsia="Times New Roman" w:hAnsi="Arial" w:cs="Arial"/>
            <w:sz w:val="24"/>
            <w:szCs w:val="24"/>
          </w:rPr>
          <w:t>Wallendszus</w:t>
        </w:r>
        <w:proofErr w:type="spellEnd"/>
        <w:r w:rsidR="00BF3B6C" w:rsidRPr="00BF3B6C">
          <w:rPr>
            <w:rFonts w:ascii="Arial" w:eastAsia="Times New Roman" w:hAnsi="Arial" w:cs="Arial"/>
            <w:sz w:val="24"/>
            <w:szCs w:val="24"/>
          </w:rPr>
          <w:t xml:space="preserve"> K</w:t>
        </w:r>
      </w:hyperlink>
      <w:r w:rsidR="00BF3B6C" w:rsidRPr="00BF3B6C">
        <w:rPr>
          <w:rFonts w:ascii="Arial" w:eastAsia="Times New Roman" w:hAnsi="Arial" w:cs="Arial"/>
          <w:sz w:val="24"/>
          <w:szCs w:val="24"/>
        </w:rPr>
        <w:t xml:space="preserve">, </w:t>
      </w:r>
      <w:hyperlink r:id="rId19" w:history="1">
        <w:r w:rsidR="00BF3B6C" w:rsidRPr="00BF3B6C">
          <w:rPr>
            <w:rFonts w:ascii="Arial" w:eastAsia="Times New Roman" w:hAnsi="Arial" w:cs="Arial"/>
            <w:sz w:val="24"/>
            <w:szCs w:val="24"/>
          </w:rPr>
          <w:t>Parish S</w:t>
        </w:r>
      </w:hyperlink>
      <w:r w:rsidR="00BF3B6C" w:rsidRPr="00BF3B6C">
        <w:rPr>
          <w:rFonts w:ascii="Arial" w:eastAsia="Times New Roman" w:hAnsi="Arial" w:cs="Arial"/>
          <w:sz w:val="24"/>
          <w:szCs w:val="24"/>
        </w:rPr>
        <w:t xml:space="preserve">, </w:t>
      </w:r>
      <w:hyperlink r:id="rId20" w:history="1">
        <w:proofErr w:type="spellStart"/>
        <w:r w:rsidR="00BF3B6C" w:rsidRPr="00BF3B6C">
          <w:rPr>
            <w:rFonts w:ascii="Arial" w:eastAsia="Times New Roman" w:hAnsi="Arial" w:cs="Arial"/>
            <w:sz w:val="24"/>
            <w:szCs w:val="24"/>
          </w:rPr>
          <w:t>Armitage</w:t>
        </w:r>
        <w:proofErr w:type="spellEnd"/>
        <w:r w:rsidR="00BF3B6C" w:rsidRPr="00BF3B6C">
          <w:rPr>
            <w:rFonts w:ascii="Arial" w:eastAsia="Times New Roman" w:hAnsi="Arial" w:cs="Arial"/>
            <w:sz w:val="24"/>
            <w:szCs w:val="24"/>
          </w:rPr>
          <w:t xml:space="preserve"> J</w:t>
        </w:r>
      </w:hyperlink>
      <w:r w:rsidR="00BF3B6C" w:rsidRPr="00BF3B6C">
        <w:rPr>
          <w:rFonts w:ascii="Arial" w:eastAsia="Times New Roman" w:hAnsi="Arial" w:cs="Arial"/>
          <w:sz w:val="24"/>
          <w:szCs w:val="24"/>
        </w:rPr>
        <w:t xml:space="preserve">, </w:t>
      </w:r>
      <w:hyperlink r:id="rId21" w:history="1">
        <w:proofErr w:type="spellStart"/>
        <w:r w:rsidR="00BF3B6C" w:rsidRPr="00BF3B6C">
          <w:rPr>
            <w:rFonts w:ascii="Arial" w:eastAsia="Times New Roman" w:hAnsi="Arial" w:cs="Arial"/>
            <w:sz w:val="24"/>
            <w:szCs w:val="24"/>
          </w:rPr>
          <w:t>Peto</w:t>
        </w:r>
        <w:proofErr w:type="spellEnd"/>
        <w:r w:rsidR="00BF3B6C" w:rsidRPr="00BF3B6C">
          <w:rPr>
            <w:rFonts w:ascii="Arial" w:eastAsia="Times New Roman" w:hAnsi="Arial" w:cs="Arial"/>
            <w:sz w:val="24"/>
            <w:szCs w:val="24"/>
          </w:rPr>
          <w:t xml:space="preserve"> R</w:t>
        </w:r>
      </w:hyperlink>
      <w:r w:rsidR="00BF3B6C" w:rsidRPr="00BF3B6C">
        <w:rPr>
          <w:rFonts w:ascii="Arial" w:eastAsia="Times New Roman" w:hAnsi="Arial" w:cs="Arial"/>
          <w:sz w:val="24"/>
          <w:szCs w:val="24"/>
        </w:rPr>
        <w:t xml:space="preserve">, </w:t>
      </w:r>
      <w:hyperlink r:id="rId22" w:history="1">
        <w:r w:rsidR="00BF3B6C" w:rsidRPr="00BF3B6C">
          <w:rPr>
            <w:rFonts w:ascii="Arial" w:eastAsia="Times New Roman" w:hAnsi="Arial" w:cs="Arial"/>
            <w:sz w:val="24"/>
            <w:szCs w:val="24"/>
          </w:rPr>
          <w:t>Collins R</w:t>
        </w:r>
      </w:hyperlink>
      <w:r w:rsidR="00BF3B6C" w:rsidRPr="00BF3B6C">
        <w:rPr>
          <w:rFonts w:ascii="Arial" w:eastAsia="Times New Roman" w:hAnsi="Arial" w:cs="Arial"/>
          <w:sz w:val="24"/>
          <w:szCs w:val="24"/>
        </w:rPr>
        <w:t xml:space="preserve">. </w:t>
      </w:r>
      <w:r w:rsidR="00BF3B6C" w:rsidRPr="00BF3B6C">
        <w:rPr>
          <w:rFonts w:ascii="Arial" w:eastAsia="Times New Roman" w:hAnsi="Arial" w:cs="Arial"/>
          <w:bCs/>
          <w:kern w:val="36"/>
          <w:sz w:val="24"/>
          <w:szCs w:val="24"/>
        </w:rPr>
        <w:t xml:space="preserve">Effects on 11-year mortality and morbidity of lowering LDL cholesterol with simvastatin for about 5 years in 20,536 high-risk individuals: a </w:t>
      </w:r>
      <w:proofErr w:type="spellStart"/>
      <w:r w:rsidR="00BF3B6C" w:rsidRPr="00BF3B6C">
        <w:rPr>
          <w:rFonts w:ascii="Arial" w:eastAsia="Times New Roman" w:hAnsi="Arial" w:cs="Arial"/>
          <w:bCs/>
          <w:kern w:val="36"/>
          <w:sz w:val="24"/>
          <w:szCs w:val="24"/>
        </w:rPr>
        <w:t>randomised</w:t>
      </w:r>
      <w:proofErr w:type="spellEnd"/>
      <w:r w:rsidR="00BF3B6C" w:rsidRPr="00BF3B6C">
        <w:rPr>
          <w:rFonts w:ascii="Arial" w:eastAsia="Times New Roman" w:hAnsi="Arial" w:cs="Arial"/>
          <w:bCs/>
          <w:kern w:val="36"/>
          <w:sz w:val="24"/>
          <w:szCs w:val="24"/>
        </w:rPr>
        <w:t xml:space="preserve"> controlled trial. Lancet 201;10:378</w:t>
      </w:r>
    </w:p>
    <w:p w:rsidR="00BF3B6C" w:rsidRPr="00BF3B6C" w:rsidRDefault="00BF3B6C" w:rsidP="00BF3B6C">
      <w:pPr>
        <w:pStyle w:val="Paragrafoelenco"/>
        <w:rPr>
          <w:rFonts w:ascii="Times New Roman" w:eastAsia="Times New Roman" w:hAnsi="Times New Roman" w:cs="Times New Roman"/>
          <w:bCs/>
          <w:kern w:val="36"/>
          <w:sz w:val="24"/>
          <w:szCs w:val="24"/>
        </w:rPr>
      </w:pPr>
    </w:p>
    <w:p w:rsidR="00C96CEA" w:rsidRDefault="00790C8A" w:rsidP="00C96CEA">
      <w:pPr>
        <w:pStyle w:val="Paragrafoelenco"/>
        <w:numPr>
          <w:ilvl w:val="0"/>
          <w:numId w:val="7"/>
        </w:numPr>
        <w:spacing w:after="0" w:line="240" w:lineRule="auto"/>
        <w:rPr>
          <w:rFonts w:ascii="Arial" w:eastAsia="Times New Roman" w:hAnsi="Arial" w:cs="Arial"/>
          <w:sz w:val="24"/>
          <w:szCs w:val="24"/>
        </w:rPr>
      </w:pPr>
      <w:hyperlink r:id="rId23" w:history="1">
        <w:proofErr w:type="spellStart"/>
        <w:r w:rsidR="00C96CEA" w:rsidRPr="00C96CEA">
          <w:rPr>
            <w:rFonts w:ascii="Arial" w:eastAsia="Times New Roman" w:hAnsi="Arial" w:cs="Arial"/>
            <w:sz w:val="24"/>
            <w:szCs w:val="24"/>
          </w:rPr>
          <w:t>LaRosa</w:t>
        </w:r>
        <w:proofErr w:type="spellEnd"/>
        <w:r w:rsidR="00C96CEA" w:rsidRPr="00C96CEA">
          <w:rPr>
            <w:rFonts w:ascii="Arial" w:eastAsia="Times New Roman" w:hAnsi="Arial" w:cs="Arial"/>
            <w:sz w:val="24"/>
            <w:szCs w:val="24"/>
          </w:rPr>
          <w:t xml:space="preserve"> JC</w:t>
        </w:r>
      </w:hyperlink>
      <w:r w:rsidR="00C96CEA" w:rsidRPr="00C96CEA">
        <w:rPr>
          <w:rFonts w:ascii="Arial" w:eastAsia="Times New Roman" w:hAnsi="Arial" w:cs="Arial"/>
          <w:sz w:val="24"/>
          <w:szCs w:val="24"/>
          <w:vertAlign w:val="superscript"/>
        </w:rPr>
        <w:t>1</w:t>
      </w:r>
      <w:r w:rsidR="00C96CEA" w:rsidRPr="00C96CEA">
        <w:rPr>
          <w:rFonts w:ascii="Arial" w:eastAsia="Times New Roman" w:hAnsi="Arial" w:cs="Arial"/>
          <w:sz w:val="24"/>
          <w:szCs w:val="24"/>
        </w:rPr>
        <w:t xml:space="preserve">, </w:t>
      </w:r>
      <w:hyperlink r:id="rId24" w:history="1">
        <w:r w:rsidR="00C96CEA" w:rsidRPr="00C96CEA">
          <w:rPr>
            <w:rFonts w:ascii="Arial" w:eastAsia="Times New Roman" w:hAnsi="Arial" w:cs="Arial"/>
            <w:sz w:val="24"/>
            <w:szCs w:val="24"/>
          </w:rPr>
          <w:t>Grundy SM</w:t>
        </w:r>
      </w:hyperlink>
      <w:r w:rsidR="00C96CEA" w:rsidRPr="00C96CEA">
        <w:rPr>
          <w:rFonts w:ascii="Arial" w:eastAsia="Times New Roman" w:hAnsi="Arial" w:cs="Arial"/>
          <w:sz w:val="24"/>
          <w:szCs w:val="24"/>
        </w:rPr>
        <w:t xml:space="preserve">, </w:t>
      </w:r>
      <w:hyperlink r:id="rId25" w:history="1">
        <w:r w:rsidR="00C96CEA" w:rsidRPr="00C96CEA">
          <w:rPr>
            <w:rFonts w:ascii="Arial" w:eastAsia="Times New Roman" w:hAnsi="Arial" w:cs="Arial"/>
            <w:sz w:val="24"/>
            <w:szCs w:val="24"/>
          </w:rPr>
          <w:t>Waters DD</w:t>
        </w:r>
      </w:hyperlink>
      <w:r w:rsidR="00C96CEA" w:rsidRPr="00C96CEA">
        <w:rPr>
          <w:rFonts w:ascii="Arial" w:eastAsia="Times New Roman" w:hAnsi="Arial" w:cs="Arial"/>
          <w:sz w:val="24"/>
          <w:szCs w:val="24"/>
        </w:rPr>
        <w:t xml:space="preserve">, </w:t>
      </w:r>
      <w:hyperlink r:id="rId26" w:history="1">
        <w:r w:rsidR="00C96CEA" w:rsidRPr="00C96CEA">
          <w:rPr>
            <w:rFonts w:ascii="Arial" w:eastAsia="Times New Roman" w:hAnsi="Arial" w:cs="Arial"/>
            <w:sz w:val="24"/>
            <w:szCs w:val="24"/>
          </w:rPr>
          <w:t>Shear C</w:t>
        </w:r>
      </w:hyperlink>
      <w:r w:rsidR="00C96CEA" w:rsidRPr="00C96CEA">
        <w:rPr>
          <w:rFonts w:ascii="Arial" w:eastAsia="Times New Roman" w:hAnsi="Arial" w:cs="Arial"/>
          <w:sz w:val="24"/>
          <w:szCs w:val="24"/>
        </w:rPr>
        <w:t xml:space="preserve">, </w:t>
      </w:r>
      <w:hyperlink r:id="rId27" w:history="1">
        <w:r w:rsidR="00C96CEA" w:rsidRPr="00C96CEA">
          <w:rPr>
            <w:rFonts w:ascii="Arial" w:eastAsia="Times New Roman" w:hAnsi="Arial" w:cs="Arial"/>
            <w:sz w:val="24"/>
            <w:szCs w:val="24"/>
          </w:rPr>
          <w:t>Barter P</w:t>
        </w:r>
      </w:hyperlink>
      <w:r w:rsidR="00C96CEA" w:rsidRPr="00C96CEA">
        <w:rPr>
          <w:rFonts w:ascii="Arial" w:eastAsia="Times New Roman" w:hAnsi="Arial" w:cs="Arial"/>
          <w:sz w:val="24"/>
          <w:szCs w:val="24"/>
        </w:rPr>
        <w:t xml:space="preserve">, </w:t>
      </w:r>
      <w:hyperlink r:id="rId28" w:history="1">
        <w:proofErr w:type="spellStart"/>
        <w:r w:rsidR="00C96CEA" w:rsidRPr="00C96CEA">
          <w:rPr>
            <w:rFonts w:ascii="Arial" w:eastAsia="Times New Roman" w:hAnsi="Arial" w:cs="Arial"/>
            <w:sz w:val="24"/>
            <w:szCs w:val="24"/>
          </w:rPr>
          <w:t>Fruchart</w:t>
        </w:r>
        <w:proofErr w:type="spellEnd"/>
        <w:r w:rsidR="00C96CEA" w:rsidRPr="00C96CEA">
          <w:rPr>
            <w:rFonts w:ascii="Arial" w:eastAsia="Times New Roman" w:hAnsi="Arial" w:cs="Arial"/>
            <w:sz w:val="24"/>
            <w:szCs w:val="24"/>
          </w:rPr>
          <w:t xml:space="preserve"> JC</w:t>
        </w:r>
      </w:hyperlink>
      <w:r w:rsidR="00C96CEA" w:rsidRPr="00C96CEA">
        <w:rPr>
          <w:rFonts w:ascii="Arial" w:eastAsia="Times New Roman" w:hAnsi="Arial" w:cs="Arial"/>
          <w:sz w:val="24"/>
          <w:szCs w:val="24"/>
        </w:rPr>
        <w:t xml:space="preserve">, </w:t>
      </w:r>
      <w:hyperlink r:id="rId29" w:history="1">
        <w:proofErr w:type="spellStart"/>
        <w:r w:rsidR="00C96CEA" w:rsidRPr="00C96CEA">
          <w:rPr>
            <w:rFonts w:ascii="Arial" w:eastAsia="Times New Roman" w:hAnsi="Arial" w:cs="Arial"/>
            <w:sz w:val="24"/>
            <w:szCs w:val="24"/>
          </w:rPr>
          <w:t>Gotto</w:t>
        </w:r>
        <w:proofErr w:type="spellEnd"/>
        <w:r w:rsidR="00C96CEA" w:rsidRPr="00C96CEA">
          <w:rPr>
            <w:rFonts w:ascii="Arial" w:eastAsia="Times New Roman" w:hAnsi="Arial" w:cs="Arial"/>
            <w:sz w:val="24"/>
            <w:szCs w:val="24"/>
          </w:rPr>
          <w:t xml:space="preserve"> AM</w:t>
        </w:r>
      </w:hyperlink>
      <w:r w:rsidR="00C96CEA" w:rsidRPr="00C96CEA">
        <w:rPr>
          <w:rFonts w:ascii="Arial" w:eastAsia="Times New Roman" w:hAnsi="Arial" w:cs="Arial"/>
          <w:sz w:val="24"/>
          <w:szCs w:val="24"/>
        </w:rPr>
        <w:t xml:space="preserve">, </w:t>
      </w:r>
      <w:hyperlink r:id="rId30" w:history="1">
        <w:proofErr w:type="spellStart"/>
        <w:r w:rsidR="00C96CEA" w:rsidRPr="00C96CEA">
          <w:rPr>
            <w:rFonts w:ascii="Arial" w:eastAsia="Times New Roman" w:hAnsi="Arial" w:cs="Arial"/>
            <w:sz w:val="24"/>
            <w:szCs w:val="24"/>
          </w:rPr>
          <w:t>Greten</w:t>
        </w:r>
        <w:proofErr w:type="spellEnd"/>
        <w:r w:rsidR="00C96CEA" w:rsidRPr="00C96CEA">
          <w:rPr>
            <w:rFonts w:ascii="Arial" w:eastAsia="Times New Roman" w:hAnsi="Arial" w:cs="Arial"/>
            <w:sz w:val="24"/>
            <w:szCs w:val="24"/>
          </w:rPr>
          <w:t xml:space="preserve"> H</w:t>
        </w:r>
      </w:hyperlink>
      <w:r w:rsidR="00C96CEA" w:rsidRPr="00C96CEA">
        <w:rPr>
          <w:rFonts w:ascii="Arial" w:eastAsia="Times New Roman" w:hAnsi="Arial" w:cs="Arial"/>
          <w:sz w:val="24"/>
          <w:szCs w:val="24"/>
        </w:rPr>
        <w:t xml:space="preserve">, </w:t>
      </w:r>
      <w:hyperlink r:id="rId31" w:history="1">
        <w:proofErr w:type="spellStart"/>
        <w:r w:rsidR="00C96CEA" w:rsidRPr="00C96CEA">
          <w:rPr>
            <w:rFonts w:ascii="Arial" w:eastAsia="Times New Roman" w:hAnsi="Arial" w:cs="Arial"/>
            <w:sz w:val="24"/>
            <w:szCs w:val="24"/>
          </w:rPr>
          <w:t>Kastelein</w:t>
        </w:r>
        <w:proofErr w:type="spellEnd"/>
        <w:r w:rsidR="00C96CEA" w:rsidRPr="00C96CEA">
          <w:rPr>
            <w:rFonts w:ascii="Arial" w:eastAsia="Times New Roman" w:hAnsi="Arial" w:cs="Arial"/>
            <w:sz w:val="24"/>
            <w:szCs w:val="24"/>
          </w:rPr>
          <w:t xml:space="preserve"> JJ</w:t>
        </w:r>
      </w:hyperlink>
      <w:r w:rsidR="00C96CEA" w:rsidRPr="00C96CEA">
        <w:rPr>
          <w:rFonts w:ascii="Arial" w:eastAsia="Times New Roman" w:hAnsi="Arial" w:cs="Arial"/>
          <w:sz w:val="24"/>
          <w:szCs w:val="24"/>
        </w:rPr>
        <w:t xml:space="preserve">, </w:t>
      </w:r>
      <w:hyperlink r:id="rId32" w:history="1">
        <w:r w:rsidR="00C96CEA" w:rsidRPr="00C96CEA">
          <w:rPr>
            <w:rFonts w:ascii="Arial" w:eastAsia="Times New Roman" w:hAnsi="Arial" w:cs="Arial"/>
            <w:sz w:val="24"/>
            <w:szCs w:val="24"/>
          </w:rPr>
          <w:t>Shepherd J</w:t>
        </w:r>
      </w:hyperlink>
      <w:r w:rsidR="00C96CEA" w:rsidRPr="00C96CEA">
        <w:rPr>
          <w:rFonts w:ascii="Arial" w:eastAsia="Times New Roman" w:hAnsi="Arial" w:cs="Arial"/>
          <w:sz w:val="24"/>
          <w:szCs w:val="24"/>
        </w:rPr>
        <w:t xml:space="preserve">, </w:t>
      </w:r>
      <w:hyperlink r:id="rId33" w:history="1">
        <w:r w:rsidR="00C96CEA" w:rsidRPr="00C96CEA">
          <w:rPr>
            <w:rFonts w:ascii="Arial" w:eastAsia="Times New Roman" w:hAnsi="Arial" w:cs="Arial"/>
            <w:sz w:val="24"/>
            <w:szCs w:val="24"/>
          </w:rPr>
          <w:t>Wenger NK</w:t>
        </w:r>
      </w:hyperlink>
      <w:r w:rsidR="00C96CEA" w:rsidRPr="00C96CEA">
        <w:rPr>
          <w:rFonts w:ascii="Arial" w:eastAsia="Times New Roman" w:hAnsi="Arial" w:cs="Arial"/>
          <w:sz w:val="24"/>
          <w:szCs w:val="24"/>
        </w:rPr>
        <w:t xml:space="preserve">; </w:t>
      </w:r>
      <w:hyperlink r:id="rId34" w:history="1">
        <w:r w:rsidR="00C96CEA" w:rsidRPr="00C96CEA">
          <w:rPr>
            <w:rFonts w:ascii="Arial" w:eastAsia="Times New Roman" w:hAnsi="Arial" w:cs="Arial"/>
            <w:sz w:val="24"/>
            <w:szCs w:val="24"/>
          </w:rPr>
          <w:t xml:space="preserve">Treating to New Targets (TNT) </w:t>
        </w:r>
        <w:r w:rsidR="00C96CEA" w:rsidRPr="00C96CEA">
          <w:rPr>
            <w:rFonts w:ascii="Arial" w:eastAsia="Times New Roman" w:hAnsi="Arial" w:cs="Arial"/>
            <w:sz w:val="24"/>
            <w:szCs w:val="24"/>
          </w:rPr>
          <w:lastRenderedPageBreak/>
          <w:t>Investigators</w:t>
        </w:r>
      </w:hyperlink>
      <w:r w:rsidR="00C96CEA" w:rsidRPr="00C96CEA">
        <w:rPr>
          <w:rFonts w:ascii="Arial" w:eastAsia="Times New Roman" w:hAnsi="Arial" w:cs="Arial"/>
          <w:sz w:val="24"/>
          <w:szCs w:val="24"/>
        </w:rPr>
        <w:t xml:space="preserve">. </w:t>
      </w:r>
      <w:r w:rsidR="00C96CEA" w:rsidRPr="00C96CEA">
        <w:rPr>
          <w:rFonts w:ascii="Arial" w:eastAsia="Times New Roman" w:hAnsi="Arial" w:cs="Arial"/>
          <w:bCs/>
          <w:kern w:val="36"/>
          <w:sz w:val="24"/>
          <w:szCs w:val="24"/>
        </w:rPr>
        <w:t xml:space="preserve">Intensive lipid lowering with atorvastatin in patients with stable coronary disease. </w:t>
      </w:r>
      <w:hyperlink r:id="rId35" w:tooltip="The New England journal of medicine." w:history="1">
        <w:r w:rsidR="00C96CEA" w:rsidRPr="00C96CEA">
          <w:rPr>
            <w:rFonts w:ascii="Arial" w:eastAsia="Times New Roman" w:hAnsi="Arial" w:cs="Arial"/>
            <w:sz w:val="24"/>
            <w:szCs w:val="24"/>
          </w:rPr>
          <w:t xml:space="preserve">N </w:t>
        </w:r>
        <w:proofErr w:type="spellStart"/>
        <w:r w:rsidR="00C96CEA" w:rsidRPr="00C96CEA">
          <w:rPr>
            <w:rFonts w:ascii="Arial" w:eastAsia="Times New Roman" w:hAnsi="Arial" w:cs="Arial"/>
            <w:sz w:val="24"/>
            <w:szCs w:val="24"/>
          </w:rPr>
          <w:t>Engl</w:t>
        </w:r>
        <w:proofErr w:type="spellEnd"/>
        <w:r w:rsidR="00C96CEA" w:rsidRPr="00C96CEA">
          <w:rPr>
            <w:rFonts w:ascii="Arial" w:eastAsia="Times New Roman" w:hAnsi="Arial" w:cs="Arial"/>
            <w:sz w:val="24"/>
            <w:szCs w:val="24"/>
          </w:rPr>
          <w:t xml:space="preserve"> J Med.</w:t>
        </w:r>
      </w:hyperlink>
      <w:r w:rsidR="00C96CEA" w:rsidRPr="00C96CEA">
        <w:rPr>
          <w:rFonts w:ascii="Arial" w:eastAsia="Times New Roman" w:hAnsi="Arial" w:cs="Arial"/>
          <w:sz w:val="24"/>
          <w:szCs w:val="24"/>
        </w:rPr>
        <w:t xml:space="preserve"> 2005;352:1425-35</w:t>
      </w:r>
    </w:p>
    <w:p w:rsidR="00C96CEA" w:rsidRPr="00C96CEA" w:rsidRDefault="00C96CEA" w:rsidP="00C96CEA">
      <w:pPr>
        <w:pStyle w:val="Paragrafoelenco"/>
        <w:rPr>
          <w:rFonts w:ascii="Arial" w:eastAsia="Times New Roman" w:hAnsi="Arial" w:cs="Arial"/>
          <w:sz w:val="24"/>
          <w:szCs w:val="24"/>
        </w:rPr>
      </w:pPr>
    </w:p>
    <w:p w:rsidR="00BF3B6C" w:rsidRPr="00BF3B6C" w:rsidRDefault="00BF3B6C" w:rsidP="00BF3B6C">
      <w:pPr>
        <w:pStyle w:val="Paragrafoelenco"/>
        <w:rPr>
          <w:rFonts w:ascii="Times New Roman" w:eastAsia="Times New Roman" w:hAnsi="Times New Roman" w:cs="Times New Roman"/>
          <w:bCs/>
          <w:kern w:val="36"/>
          <w:sz w:val="24"/>
          <w:szCs w:val="24"/>
        </w:rPr>
      </w:pPr>
    </w:p>
    <w:p w:rsidR="00CF3F22" w:rsidRDefault="00790C8A" w:rsidP="00CF3F22">
      <w:pPr>
        <w:pStyle w:val="Paragrafoelenco"/>
        <w:numPr>
          <w:ilvl w:val="0"/>
          <w:numId w:val="7"/>
        </w:numPr>
        <w:spacing w:after="0" w:line="240" w:lineRule="auto"/>
        <w:rPr>
          <w:rFonts w:ascii="Arial" w:eastAsia="Times New Roman" w:hAnsi="Arial" w:cs="Arial"/>
          <w:sz w:val="24"/>
          <w:szCs w:val="24"/>
        </w:rPr>
      </w:pPr>
      <w:hyperlink r:id="rId36" w:history="1">
        <w:proofErr w:type="spellStart"/>
        <w:r w:rsidR="00CF3F22" w:rsidRPr="00CF3F22">
          <w:rPr>
            <w:rFonts w:ascii="Arial" w:eastAsia="Times New Roman" w:hAnsi="Arial" w:cs="Arial"/>
            <w:sz w:val="24"/>
            <w:szCs w:val="24"/>
          </w:rPr>
          <w:t>Nissen</w:t>
        </w:r>
        <w:proofErr w:type="spellEnd"/>
        <w:r w:rsidR="00CF3F22" w:rsidRPr="00CF3F22">
          <w:rPr>
            <w:rFonts w:ascii="Arial" w:eastAsia="Times New Roman" w:hAnsi="Arial" w:cs="Arial"/>
            <w:sz w:val="24"/>
            <w:szCs w:val="24"/>
          </w:rPr>
          <w:t xml:space="preserve"> SE</w:t>
        </w:r>
      </w:hyperlink>
      <w:r w:rsidR="00CF3F22" w:rsidRPr="00CF3F22">
        <w:rPr>
          <w:rFonts w:ascii="Arial" w:eastAsia="Times New Roman" w:hAnsi="Arial" w:cs="Arial"/>
          <w:sz w:val="24"/>
          <w:szCs w:val="24"/>
          <w:vertAlign w:val="superscript"/>
        </w:rPr>
        <w:t>1</w:t>
      </w:r>
      <w:r w:rsidR="00CF3F22" w:rsidRPr="00CF3F22">
        <w:rPr>
          <w:rFonts w:ascii="Arial" w:eastAsia="Times New Roman" w:hAnsi="Arial" w:cs="Arial"/>
          <w:sz w:val="24"/>
          <w:szCs w:val="24"/>
        </w:rPr>
        <w:t xml:space="preserve">, </w:t>
      </w:r>
      <w:hyperlink r:id="rId37" w:history="1">
        <w:proofErr w:type="spellStart"/>
        <w:r w:rsidR="00CF3F22" w:rsidRPr="00CF3F22">
          <w:rPr>
            <w:rFonts w:ascii="Arial" w:eastAsia="Times New Roman" w:hAnsi="Arial" w:cs="Arial"/>
            <w:sz w:val="24"/>
            <w:szCs w:val="24"/>
          </w:rPr>
          <w:t>Tuzcu</w:t>
        </w:r>
        <w:proofErr w:type="spellEnd"/>
        <w:r w:rsidR="00CF3F22" w:rsidRPr="00CF3F22">
          <w:rPr>
            <w:rFonts w:ascii="Arial" w:eastAsia="Times New Roman" w:hAnsi="Arial" w:cs="Arial"/>
            <w:sz w:val="24"/>
            <w:szCs w:val="24"/>
          </w:rPr>
          <w:t xml:space="preserve"> EM</w:t>
        </w:r>
      </w:hyperlink>
      <w:r w:rsidR="00CF3F22" w:rsidRPr="00CF3F22">
        <w:rPr>
          <w:rFonts w:ascii="Arial" w:eastAsia="Times New Roman" w:hAnsi="Arial" w:cs="Arial"/>
          <w:sz w:val="24"/>
          <w:szCs w:val="24"/>
        </w:rPr>
        <w:t xml:space="preserve">, </w:t>
      </w:r>
      <w:hyperlink r:id="rId38" w:history="1">
        <w:proofErr w:type="spellStart"/>
        <w:r w:rsidR="00CF3F22" w:rsidRPr="00CF3F22">
          <w:rPr>
            <w:rFonts w:ascii="Arial" w:eastAsia="Times New Roman" w:hAnsi="Arial" w:cs="Arial"/>
            <w:sz w:val="24"/>
            <w:szCs w:val="24"/>
          </w:rPr>
          <w:t>Schoenhagen</w:t>
        </w:r>
        <w:proofErr w:type="spellEnd"/>
        <w:r w:rsidR="00CF3F22" w:rsidRPr="00CF3F22">
          <w:rPr>
            <w:rFonts w:ascii="Arial" w:eastAsia="Times New Roman" w:hAnsi="Arial" w:cs="Arial"/>
            <w:sz w:val="24"/>
            <w:szCs w:val="24"/>
          </w:rPr>
          <w:t xml:space="preserve"> P</w:t>
        </w:r>
      </w:hyperlink>
      <w:r w:rsidR="00CF3F22" w:rsidRPr="00CF3F22">
        <w:rPr>
          <w:rFonts w:ascii="Arial" w:eastAsia="Times New Roman" w:hAnsi="Arial" w:cs="Arial"/>
          <w:sz w:val="24"/>
          <w:szCs w:val="24"/>
        </w:rPr>
        <w:t xml:space="preserve">, </w:t>
      </w:r>
      <w:hyperlink r:id="rId39" w:history="1">
        <w:r w:rsidR="00CF3F22" w:rsidRPr="00CF3F22">
          <w:rPr>
            <w:rFonts w:ascii="Arial" w:eastAsia="Times New Roman" w:hAnsi="Arial" w:cs="Arial"/>
            <w:sz w:val="24"/>
            <w:szCs w:val="24"/>
          </w:rPr>
          <w:t>Crowe T</w:t>
        </w:r>
      </w:hyperlink>
      <w:r w:rsidR="00CF3F22" w:rsidRPr="00CF3F22">
        <w:rPr>
          <w:rFonts w:ascii="Arial" w:eastAsia="Times New Roman" w:hAnsi="Arial" w:cs="Arial"/>
          <w:sz w:val="24"/>
          <w:szCs w:val="24"/>
        </w:rPr>
        <w:t xml:space="preserve">, </w:t>
      </w:r>
      <w:hyperlink r:id="rId40" w:history="1">
        <w:proofErr w:type="spellStart"/>
        <w:r w:rsidR="00CF3F22" w:rsidRPr="00CF3F22">
          <w:rPr>
            <w:rFonts w:ascii="Arial" w:eastAsia="Times New Roman" w:hAnsi="Arial" w:cs="Arial"/>
            <w:sz w:val="24"/>
            <w:szCs w:val="24"/>
          </w:rPr>
          <w:t>Sasiela</w:t>
        </w:r>
        <w:proofErr w:type="spellEnd"/>
        <w:r w:rsidR="00CF3F22" w:rsidRPr="00CF3F22">
          <w:rPr>
            <w:rFonts w:ascii="Arial" w:eastAsia="Times New Roman" w:hAnsi="Arial" w:cs="Arial"/>
            <w:sz w:val="24"/>
            <w:szCs w:val="24"/>
          </w:rPr>
          <w:t xml:space="preserve"> WJ</w:t>
        </w:r>
      </w:hyperlink>
      <w:r w:rsidR="00CF3F22" w:rsidRPr="00CF3F22">
        <w:rPr>
          <w:rFonts w:ascii="Arial" w:eastAsia="Times New Roman" w:hAnsi="Arial" w:cs="Arial"/>
          <w:sz w:val="24"/>
          <w:szCs w:val="24"/>
        </w:rPr>
        <w:t xml:space="preserve">, </w:t>
      </w:r>
      <w:hyperlink r:id="rId41" w:history="1">
        <w:r w:rsidR="00CF3F22" w:rsidRPr="00CF3F22">
          <w:rPr>
            <w:rFonts w:ascii="Arial" w:eastAsia="Times New Roman" w:hAnsi="Arial" w:cs="Arial"/>
            <w:sz w:val="24"/>
            <w:szCs w:val="24"/>
          </w:rPr>
          <w:t>Tsai J</w:t>
        </w:r>
      </w:hyperlink>
      <w:r w:rsidR="00CF3F22" w:rsidRPr="00CF3F22">
        <w:rPr>
          <w:rFonts w:ascii="Arial" w:eastAsia="Times New Roman" w:hAnsi="Arial" w:cs="Arial"/>
          <w:sz w:val="24"/>
          <w:szCs w:val="24"/>
        </w:rPr>
        <w:t xml:space="preserve">, </w:t>
      </w:r>
      <w:hyperlink r:id="rId42" w:history="1">
        <w:proofErr w:type="spellStart"/>
        <w:r w:rsidR="00CF3F22" w:rsidRPr="00CF3F22">
          <w:rPr>
            <w:rFonts w:ascii="Arial" w:eastAsia="Times New Roman" w:hAnsi="Arial" w:cs="Arial"/>
            <w:sz w:val="24"/>
            <w:szCs w:val="24"/>
          </w:rPr>
          <w:t>Orazem</w:t>
        </w:r>
        <w:proofErr w:type="spellEnd"/>
        <w:r w:rsidR="00CF3F22" w:rsidRPr="00CF3F22">
          <w:rPr>
            <w:rFonts w:ascii="Arial" w:eastAsia="Times New Roman" w:hAnsi="Arial" w:cs="Arial"/>
            <w:sz w:val="24"/>
            <w:szCs w:val="24"/>
          </w:rPr>
          <w:t xml:space="preserve"> J</w:t>
        </w:r>
      </w:hyperlink>
      <w:r w:rsidR="00CF3F22" w:rsidRPr="00CF3F22">
        <w:rPr>
          <w:rFonts w:ascii="Arial" w:eastAsia="Times New Roman" w:hAnsi="Arial" w:cs="Arial"/>
          <w:sz w:val="24"/>
          <w:szCs w:val="24"/>
        </w:rPr>
        <w:t xml:space="preserve">, </w:t>
      </w:r>
      <w:hyperlink r:id="rId43" w:history="1">
        <w:proofErr w:type="spellStart"/>
        <w:r w:rsidR="00CF3F22" w:rsidRPr="00CF3F22">
          <w:rPr>
            <w:rFonts w:ascii="Arial" w:eastAsia="Times New Roman" w:hAnsi="Arial" w:cs="Arial"/>
            <w:sz w:val="24"/>
            <w:szCs w:val="24"/>
          </w:rPr>
          <w:t>Magorien</w:t>
        </w:r>
        <w:proofErr w:type="spellEnd"/>
        <w:r w:rsidR="00CF3F22" w:rsidRPr="00CF3F22">
          <w:rPr>
            <w:rFonts w:ascii="Arial" w:eastAsia="Times New Roman" w:hAnsi="Arial" w:cs="Arial"/>
            <w:sz w:val="24"/>
            <w:szCs w:val="24"/>
          </w:rPr>
          <w:t xml:space="preserve"> RD</w:t>
        </w:r>
      </w:hyperlink>
      <w:r w:rsidR="00CF3F22" w:rsidRPr="00CF3F22">
        <w:rPr>
          <w:rFonts w:ascii="Arial" w:eastAsia="Times New Roman" w:hAnsi="Arial" w:cs="Arial"/>
          <w:sz w:val="24"/>
          <w:szCs w:val="24"/>
        </w:rPr>
        <w:t xml:space="preserve">, </w:t>
      </w:r>
      <w:hyperlink r:id="rId44" w:history="1">
        <w:r w:rsidR="00CF3F22" w:rsidRPr="00CF3F22">
          <w:rPr>
            <w:rFonts w:ascii="Arial" w:eastAsia="Times New Roman" w:hAnsi="Arial" w:cs="Arial"/>
            <w:sz w:val="24"/>
            <w:szCs w:val="24"/>
          </w:rPr>
          <w:t>O'Shaughnessy C</w:t>
        </w:r>
      </w:hyperlink>
      <w:r w:rsidR="00CF3F22" w:rsidRPr="00CF3F22">
        <w:rPr>
          <w:rFonts w:ascii="Arial" w:eastAsia="Times New Roman" w:hAnsi="Arial" w:cs="Arial"/>
          <w:sz w:val="24"/>
          <w:szCs w:val="24"/>
        </w:rPr>
        <w:t xml:space="preserve">, </w:t>
      </w:r>
      <w:hyperlink r:id="rId45" w:history="1">
        <w:proofErr w:type="spellStart"/>
        <w:r w:rsidR="00CF3F22" w:rsidRPr="00CF3F22">
          <w:rPr>
            <w:rFonts w:ascii="Arial" w:eastAsia="Times New Roman" w:hAnsi="Arial" w:cs="Arial"/>
            <w:sz w:val="24"/>
            <w:szCs w:val="24"/>
          </w:rPr>
          <w:t>Ganz</w:t>
        </w:r>
        <w:proofErr w:type="spellEnd"/>
        <w:r w:rsidR="00CF3F22" w:rsidRPr="00CF3F22">
          <w:rPr>
            <w:rFonts w:ascii="Arial" w:eastAsia="Times New Roman" w:hAnsi="Arial" w:cs="Arial"/>
            <w:sz w:val="24"/>
            <w:szCs w:val="24"/>
          </w:rPr>
          <w:t xml:space="preserve"> P</w:t>
        </w:r>
      </w:hyperlink>
      <w:r w:rsidR="00CF3F22" w:rsidRPr="00CF3F22">
        <w:rPr>
          <w:rFonts w:ascii="Arial" w:eastAsia="Times New Roman" w:hAnsi="Arial" w:cs="Arial"/>
          <w:sz w:val="24"/>
          <w:szCs w:val="24"/>
        </w:rPr>
        <w:t xml:space="preserve">; </w:t>
      </w:r>
      <w:hyperlink r:id="rId46" w:history="1">
        <w:r w:rsidR="00CF3F22" w:rsidRPr="00CF3F22">
          <w:rPr>
            <w:rFonts w:ascii="Arial" w:eastAsia="Times New Roman" w:hAnsi="Arial" w:cs="Arial"/>
            <w:sz w:val="24"/>
            <w:szCs w:val="24"/>
          </w:rPr>
          <w:t>Reversal of Atherosclerosis with Aggressive Lipid Lowering (REVERSAL) Investigators</w:t>
        </w:r>
      </w:hyperlink>
      <w:r w:rsidR="00CF3F22" w:rsidRPr="00CF3F22">
        <w:rPr>
          <w:rFonts w:ascii="Arial" w:eastAsia="Times New Roman" w:hAnsi="Arial" w:cs="Arial"/>
          <w:sz w:val="24"/>
          <w:szCs w:val="24"/>
        </w:rPr>
        <w:t xml:space="preserve">. </w:t>
      </w:r>
      <w:r w:rsidR="00CF3F22" w:rsidRPr="00CF3F22">
        <w:rPr>
          <w:rFonts w:ascii="Arial" w:eastAsia="Times New Roman" w:hAnsi="Arial" w:cs="Arial"/>
          <w:bCs/>
          <w:kern w:val="36"/>
          <w:sz w:val="24"/>
          <w:szCs w:val="24"/>
        </w:rPr>
        <w:t xml:space="preserve">Statin therapy, LDL cholesterol, C-reactive protein, and coronary artery disease. </w:t>
      </w:r>
      <w:hyperlink r:id="rId47" w:tooltip="The New England journal of medicine." w:history="1">
        <w:r w:rsidR="00CF3F22" w:rsidRPr="00CF3F22">
          <w:rPr>
            <w:rFonts w:ascii="Arial" w:eastAsia="Times New Roman" w:hAnsi="Arial" w:cs="Arial"/>
            <w:sz w:val="24"/>
            <w:szCs w:val="24"/>
          </w:rPr>
          <w:t xml:space="preserve">N </w:t>
        </w:r>
        <w:proofErr w:type="spellStart"/>
        <w:r w:rsidR="00CF3F22" w:rsidRPr="00CF3F22">
          <w:rPr>
            <w:rFonts w:ascii="Arial" w:eastAsia="Times New Roman" w:hAnsi="Arial" w:cs="Arial"/>
            <w:sz w:val="24"/>
            <w:szCs w:val="24"/>
          </w:rPr>
          <w:t>Engl</w:t>
        </w:r>
        <w:proofErr w:type="spellEnd"/>
        <w:r w:rsidR="00CF3F22" w:rsidRPr="00CF3F22">
          <w:rPr>
            <w:rFonts w:ascii="Arial" w:eastAsia="Times New Roman" w:hAnsi="Arial" w:cs="Arial"/>
            <w:sz w:val="24"/>
            <w:szCs w:val="24"/>
          </w:rPr>
          <w:t xml:space="preserve"> J Med.</w:t>
        </w:r>
      </w:hyperlink>
      <w:r w:rsidR="00CF3F22" w:rsidRPr="00CF3F22">
        <w:rPr>
          <w:rFonts w:ascii="Arial" w:eastAsia="Times New Roman" w:hAnsi="Arial" w:cs="Arial"/>
          <w:sz w:val="24"/>
          <w:szCs w:val="24"/>
        </w:rPr>
        <w:t xml:space="preserve"> 2005;352:29-38.</w:t>
      </w:r>
    </w:p>
    <w:p w:rsidR="00CF3F22" w:rsidRPr="00CF3F22" w:rsidRDefault="00CF3F22" w:rsidP="00CF3F22">
      <w:pPr>
        <w:spacing w:after="0" w:line="240" w:lineRule="auto"/>
        <w:ind w:left="360"/>
        <w:rPr>
          <w:rFonts w:ascii="Arial" w:eastAsia="Times New Roman" w:hAnsi="Arial" w:cs="Arial"/>
          <w:sz w:val="24"/>
          <w:szCs w:val="24"/>
        </w:rPr>
      </w:pPr>
    </w:p>
    <w:p w:rsidR="00970C78" w:rsidRDefault="00CF3F22" w:rsidP="00CF3F22">
      <w:pPr>
        <w:pStyle w:val="Paragrafoelenco"/>
        <w:numPr>
          <w:ilvl w:val="0"/>
          <w:numId w:val="7"/>
        </w:numPr>
        <w:spacing w:after="0" w:line="240" w:lineRule="auto"/>
        <w:rPr>
          <w:rFonts w:ascii="Arial" w:eastAsia="Times New Roman" w:hAnsi="Arial" w:cs="Arial"/>
          <w:sz w:val="24"/>
          <w:szCs w:val="24"/>
        </w:rPr>
      </w:pPr>
      <w:proofErr w:type="spellStart"/>
      <w:r w:rsidRPr="00CF3F22">
        <w:rPr>
          <w:rFonts w:ascii="Arial" w:eastAsia="Times New Roman" w:hAnsi="Arial" w:cs="Arial"/>
          <w:sz w:val="24"/>
          <w:szCs w:val="24"/>
        </w:rPr>
        <w:t>Nissen</w:t>
      </w:r>
      <w:proofErr w:type="spellEnd"/>
      <w:r w:rsidRPr="00CF3F22">
        <w:rPr>
          <w:rFonts w:ascii="Arial" w:eastAsia="Times New Roman" w:hAnsi="Arial" w:cs="Arial"/>
          <w:sz w:val="24"/>
          <w:szCs w:val="24"/>
        </w:rPr>
        <w:t xml:space="preserve"> SE, </w:t>
      </w:r>
      <w:hyperlink r:id="rId48" w:history="1">
        <w:r w:rsidRPr="00CF3F22">
          <w:rPr>
            <w:rFonts w:ascii="Arial" w:eastAsia="Times New Roman" w:hAnsi="Arial" w:cs="Arial"/>
            <w:sz w:val="24"/>
            <w:szCs w:val="24"/>
          </w:rPr>
          <w:t>Nicholls SJ</w:t>
        </w:r>
      </w:hyperlink>
      <w:r w:rsidRPr="00CF3F22">
        <w:rPr>
          <w:rFonts w:ascii="Arial" w:eastAsia="Times New Roman" w:hAnsi="Arial" w:cs="Arial"/>
          <w:sz w:val="24"/>
          <w:szCs w:val="24"/>
        </w:rPr>
        <w:t xml:space="preserve">, </w:t>
      </w:r>
      <w:hyperlink r:id="rId49" w:history="1">
        <w:proofErr w:type="spellStart"/>
        <w:r w:rsidRPr="00CF3F22">
          <w:rPr>
            <w:rFonts w:ascii="Arial" w:eastAsia="Times New Roman" w:hAnsi="Arial" w:cs="Arial"/>
            <w:sz w:val="24"/>
            <w:szCs w:val="24"/>
          </w:rPr>
          <w:t>Sipahi</w:t>
        </w:r>
        <w:proofErr w:type="spellEnd"/>
        <w:r w:rsidRPr="00CF3F22">
          <w:rPr>
            <w:rFonts w:ascii="Arial" w:eastAsia="Times New Roman" w:hAnsi="Arial" w:cs="Arial"/>
            <w:sz w:val="24"/>
            <w:szCs w:val="24"/>
          </w:rPr>
          <w:t xml:space="preserve"> I</w:t>
        </w:r>
      </w:hyperlink>
      <w:r w:rsidRPr="00CF3F22">
        <w:rPr>
          <w:rFonts w:ascii="Arial" w:eastAsia="Times New Roman" w:hAnsi="Arial" w:cs="Arial"/>
          <w:sz w:val="24"/>
          <w:szCs w:val="24"/>
        </w:rPr>
        <w:t xml:space="preserve">, </w:t>
      </w:r>
      <w:hyperlink r:id="rId50" w:history="1">
        <w:r w:rsidRPr="00CF3F22">
          <w:rPr>
            <w:rFonts w:ascii="Arial" w:eastAsia="Times New Roman" w:hAnsi="Arial" w:cs="Arial"/>
            <w:sz w:val="24"/>
            <w:szCs w:val="24"/>
          </w:rPr>
          <w:t>Libby P</w:t>
        </w:r>
      </w:hyperlink>
      <w:r w:rsidRPr="00CF3F22">
        <w:rPr>
          <w:rFonts w:ascii="Arial" w:eastAsia="Times New Roman" w:hAnsi="Arial" w:cs="Arial"/>
          <w:sz w:val="24"/>
          <w:szCs w:val="24"/>
        </w:rPr>
        <w:t xml:space="preserve">, </w:t>
      </w:r>
      <w:hyperlink r:id="rId51" w:history="1">
        <w:proofErr w:type="spellStart"/>
        <w:r w:rsidRPr="00CF3F22">
          <w:rPr>
            <w:rFonts w:ascii="Arial" w:eastAsia="Times New Roman" w:hAnsi="Arial" w:cs="Arial"/>
            <w:sz w:val="24"/>
            <w:szCs w:val="24"/>
          </w:rPr>
          <w:t>Raichlen</w:t>
        </w:r>
        <w:proofErr w:type="spellEnd"/>
        <w:r w:rsidRPr="00CF3F22">
          <w:rPr>
            <w:rFonts w:ascii="Arial" w:eastAsia="Times New Roman" w:hAnsi="Arial" w:cs="Arial"/>
            <w:sz w:val="24"/>
            <w:szCs w:val="24"/>
          </w:rPr>
          <w:t xml:space="preserve"> JS</w:t>
        </w:r>
      </w:hyperlink>
      <w:r w:rsidRPr="00CF3F22">
        <w:rPr>
          <w:rFonts w:ascii="Arial" w:eastAsia="Times New Roman" w:hAnsi="Arial" w:cs="Arial"/>
          <w:sz w:val="24"/>
          <w:szCs w:val="24"/>
        </w:rPr>
        <w:t xml:space="preserve">, </w:t>
      </w:r>
      <w:hyperlink r:id="rId52" w:history="1">
        <w:proofErr w:type="spellStart"/>
        <w:r w:rsidRPr="00CF3F22">
          <w:rPr>
            <w:rFonts w:ascii="Arial" w:eastAsia="Times New Roman" w:hAnsi="Arial" w:cs="Arial"/>
            <w:sz w:val="24"/>
            <w:szCs w:val="24"/>
          </w:rPr>
          <w:t>Ballantyne</w:t>
        </w:r>
        <w:proofErr w:type="spellEnd"/>
        <w:r w:rsidRPr="00CF3F22">
          <w:rPr>
            <w:rFonts w:ascii="Arial" w:eastAsia="Times New Roman" w:hAnsi="Arial" w:cs="Arial"/>
            <w:sz w:val="24"/>
            <w:szCs w:val="24"/>
          </w:rPr>
          <w:t xml:space="preserve"> CM</w:t>
        </w:r>
      </w:hyperlink>
      <w:r w:rsidRPr="00CF3F22">
        <w:rPr>
          <w:rFonts w:ascii="Arial" w:eastAsia="Times New Roman" w:hAnsi="Arial" w:cs="Arial"/>
          <w:sz w:val="24"/>
          <w:szCs w:val="24"/>
        </w:rPr>
        <w:t xml:space="preserve">, </w:t>
      </w:r>
      <w:hyperlink r:id="rId53" w:history="1">
        <w:proofErr w:type="spellStart"/>
        <w:r w:rsidRPr="00CF3F22">
          <w:rPr>
            <w:rFonts w:ascii="Arial" w:eastAsia="Times New Roman" w:hAnsi="Arial" w:cs="Arial"/>
            <w:sz w:val="24"/>
            <w:szCs w:val="24"/>
          </w:rPr>
          <w:t>Davignon</w:t>
        </w:r>
        <w:proofErr w:type="spellEnd"/>
        <w:r w:rsidRPr="00CF3F22">
          <w:rPr>
            <w:rFonts w:ascii="Arial" w:eastAsia="Times New Roman" w:hAnsi="Arial" w:cs="Arial"/>
            <w:sz w:val="24"/>
            <w:szCs w:val="24"/>
          </w:rPr>
          <w:t xml:space="preserve"> J</w:t>
        </w:r>
      </w:hyperlink>
      <w:r w:rsidRPr="00CF3F22">
        <w:rPr>
          <w:rFonts w:ascii="Arial" w:eastAsia="Times New Roman" w:hAnsi="Arial" w:cs="Arial"/>
          <w:sz w:val="24"/>
          <w:szCs w:val="24"/>
        </w:rPr>
        <w:t xml:space="preserve">, </w:t>
      </w:r>
      <w:hyperlink r:id="rId54" w:history="1">
        <w:proofErr w:type="spellStart"/>
        <w:r w:rsidRPr="00CF3F22">
          <w:rPr>
            <w:rFonts w:ascii="Arial" w:eastAsia="Times New Roman" w:hAnsi="Arial" w:cs="Arial"/>
            <w:sz w:val="24"/>
            <w:szCs w:val="24"/>
          </w:rPr>
          <w:t>Erbel</w:t>
        </w:r>
        <w:proofErr w:type="spellEnd"/>
        <w:r w:rsidRPr="00CF3F22">
          <w:rPr>
            <w:rFonts w:ascii="Arial" w:eastAsia="Times New Roman" w:hAnsi="Arial" w:cs="Arial"/>
            <w:sz w:val="24"/>
            <w:szCs w:val="24"/>
          </w:rPr>
          <w:t xml:space="preserve"> R</w:t>
        </w:r>
      </w:hyperlink>
      <w:r w:rsidRPr="00CF3F22">
        <w:rPr>
          <w:rFonts w:ascii="Arial" w:eastAsia="Times New Roman" w:hAnsi="Arial" w:cs="Arial"/>
          <w:sz w:val="24"/>
          <w:szCs w:val="24"/>
        </w:rPr>
        <w:t xml:space="preserve">, </w:t>
      </w:r>
      <w:hyperlink r:id="rId55" w:history="1">
        <w:proofErr w:type="spellStart"/>
        <w:r w:rsidRPr="00CF3F22">
          <w:rPr>
            <w:rFonts w:ascii="Arial" w:eastAsia="Times New Roman" w:hAnsi="Arial" w:cs="Arial"/>
            <w:sz w:val="24"/>
            <w:szCs w:val="24"/>
          </w:rPr>
          <w:t>Fruchart</w:t>
        </w:r>
        <w:proofErr w:type="spellEnd"/>
        <w:r w:rsidRPr="00CF3F22">
          <w:rPr>
            <w:rFonts w:ascii="Arial" w:eastAsia="Times New Roman" w:hAnsi="Arial" w:cs="Arial"/>
            <w:sz w:val="24"/>
            <w:szCs w:val="24"/>
          </w:rPr>
          <w:t xml:space="preserve"> JC</w:t>
        </w:r>
      </w:hyperlink>
      <w:r w:rsidRPr="00CF3F22">
        <w:rPr>
          <w:rFonts w:ascii="Arial" w:eastAsia="Times New Roman" w:hAnsi="Arial" w:cs="Arial"/>
          <w:sz w:val="24"/>
          <w:szCs w:val="24"/>
        </w:rPr>
        <w:t xml:space="preserve">, </w:t>
      </w:r>
      <w:hyperlink r:id="rId56" w:history="1">
        <w:r w:rsidRPr="00CF3F22">
          <w:rPr>
            <w:rFonts w:ascii="Arial" w:eastAsia="Times New Roman" w:hAnsi="Arial" w:cs="Arial"/>
            <w:sz w:val="24"/>
            <w:szCs w:val="24"/>
          </w:rPr>
          <w:t>Tardif JC</w:t>
        </w:r>
      </w:hyperlink>
      <w:r w:rsidRPr="00CF3F22">
        <w:rPr>
          <w:rFonts w:ascii="Arial" w:eastAsia="Times New Roman" w:hAnsi="Arial" w:cs="Arial"/>
          <w:sz w:val="24"/>
          <w:szCs w:val="24"/>
        </w:rPr>
        <w:t xml:space="preserve">, </w:t>
      </w:r>
      <w:hyperlink r:id="rId57" w:history="1">
        <w:proofErr w:type="spellStart"/>
        <w:r w:rsidRPr="00CF3F22">
          <w:rPr>
            <w:rFonts w:ascii="Arial" w:eastAsia="Times New Roman" w:hAnsi="Arial" w:cs="Arial"/>
            <w:sz w:val="24"/>
            <w:szCs w:val="24"/>
          </w:rPr>
          <w:t>Schoenhagen</w:t>
        </w:r>
        <w:proofErr w:type="spellEnd"/>
        <w:r w:rsidRPr="00CF3F22">
          <w:rPr>
            <w:rFonts w:ascii="Arial" w:eastAsia="Times New Roman" w:hAnsi="Arial" w:cs="Arial"/>
            <w:sz w:val="24"/>
            <w:szCs w:val="24"/>
          </w:rPr>
          <w:t xml:space="preserve"> P</w:t>
        </w:r>
      </w:hyperlink>
      <w:r w:rsidRPr="00CF3F22">
        <w:rPr>
          <w:rFonts w:ascii="Arial" w:eastAsia="Times New Roman" w:hAnsi="Arial" w:cs="Arial"/>
          <w:sz w:val="24"/>
          <w:szCs w:val="24"/>
        </w:rPr>
        <w:t xml:space="preserve">, </w:t>
      </w:r>
      <w:hyperlink r:id="rId58" w:history="1">
        <w:r w:rsidRPr="00CF3F22">
          <w:rPr>
            <w:rFonts w:ascii="Arial" w:eastAsia="Times New Roman" w:hAnsi="Arial" w:cs="Arial"/>
            <w:sz w:val="24"/>
            <w:szCs w:val="24"/>
          </w:rPr>
          <w:t>Crowe T</w:t>
        </w:r>
      </w:hyperlink>
      <w:r w:rsidRPr="00CF3F22">
        <w:rPr>
          <w:rFonts w:ascii="Arial" w:eastAsia="Times New Roman" w:hAnsi="Arial" w:cs="Arial"/>
          <w:sz w:val="24"/>
          <w:szCs w:val="24"/>
        </w:rPr>
        <w:t xml:space="preserve">, </w:t>
      </w:r>
      <w:hyperlink r:id="rId59" w:history="1">
        <w:r w:rsidRPr="00CF3F22">
          <w:rPr>
            <w:rFonts w:ascii="Arial" w:eastAsia="Times New Roman" w:hAnsi="Arial" w:cs="Arial"/>
            <w:sz w:val="24"/>
            <w:szCs w:val="24"/>
          </w:rPr>
          <w:t>Cain V</w:t>
        </w:r>
      </w:hyperlink>
      <w:r w:rsidRPr="00CF3F22">
        <w:rPr>
          <w:rFonts w:ascii="Arial" w:eastAsia="Times New Roman" w:hAnsi="Arial" w:cs="Arial"/>
          <w:sz w:val="24"/>
          <w:szCs w:val="24"/>
        </w:rPr>
        <w:t xml:space="preserve">, </w:t>
      </w:r>
      <w:hyperlink r:id="rId60" w:history="1">
        <w:proofErr w:type="spellStart"/>
        <w:r w:rsidRPr="00CF3F22">
          <w:rPr>
            <w:rFonts w:ascii="Arial" w:eastAsia="Times New Roman" w:hAnsi="Arial" w:cs="Arial"/>
            <w:sz w:val="24"/>
            <w:szCs w:val="24"/>
          </w:rPr>
          <w:t>Wolski</w:t>
        </w:r>
        <w:proofErr w:type="spellEnd"/>
        <w:r w:rsidRPr="00CF3F22">
          <w:rPr>
            <w:rFonts w:ascii="Arial" w:eastAsia="Times New Roman" w:hAnsi="Arial" w:cs="Arial"/>
            <w:sz w:val="24"/>
            <w:szCs w:val="24"/>
          </w:rPr>
          <w:t xml:space="preserve"> K</w:t>
        </w:r>
      </w:hyperlink>
      <w:r w:rsidRPr="00CF3F22">
        <w:rPr>
          <w:rFonts w:ascii="Arial" w:eastAsia="Times New Roman" w:hAnsi="Arial" w:cs="Arial"/>
          <w:sz w:val="24"/>
          <w:szCs w:val="24"/>
        </w:rPr>
        <w:t xml:space="preserve">, </w:t>
      </w:r>
      <w:hyperlink r:id="rId61" w:history="1">
        <w:proofErr w:type="spellStart"/>
        <w:r w:rsidRPr="00CF3F22">
          <w:rPr>
            <w:rFonts w:ascii="Arial" w:eastAsia="Times New Roman" w:hAnsi="Arial" w:cs="Arial"/>
            <w:sz w:val="24"/>
            <w:szCs w:val="24"/>
          </w:rPr>
          <w:t>Goormastic</w:t>
        </w:r>
        <w:proofErr w:type="spellEnd"/>
        <w:r w:rsidRPr="00CF3F22">
          <w:rPr>
            <w:rFonts w:ascii="Arial" w:eastAsia="Times New Roman" w:hAnsi="Arial" w:cs="Arial"/>
            <w:sz w:val="24"/>
            <w:szCs w:val="24"/>
          </w:rPr>
          <w:t xml:space="preserve"> M</w:t>
        </w:r>
      </w:hyperlink>
      <w:r w:rsidRPr="00CF3F22">
        <w:rPr>
          <w:rFonts w:ascii="Arial" w:eastAsia="Times New Roman" w:hAnsi="Arial" w:cs="Arial"/>
          <w:sz w:val="24"/>
          <w:szCs w:val="24"/>
        </w:rPr>
        <w:t xml:space="preserve">, </w:t>
      </w:r>
      <w:hyperlink r:id="rId62" w:history="1">
        <w:proofErr w:type="spellStart"/>
        <w:r w:rsidRPr="00CF3F22">
          <w:rPr>
            <w:rFonts w:ascii="Arial" w:eastAsia="Times New Roman" w:hAnsi="Arial" w:cs="Arial"/>
            <w:sz w:val="24"/>
            <w:szCs w:val="24"/>
          </w:rPr>
          <w:t>Tuzcu</w:t>
        </w:r>
        <w:proofErr w:type="spellEnd"/>
        <w:r w:rsidRPr="00CF3F22">
          <w:rPr>
            <w:rFonts w:ascii="Arial" w:eastAsia="Times New Roman" w:hAnsi="Arial" w:cs="Arial"/>
            <w:sz w:val="24"/>
            <w:szCs w:val="24"/>
          </w:rPr>
          <w:t xml:space="preserve"> EM</w:t>
        </w:r>
      </w:hyperlink>
      <w:r w:rsidRPr="00CF3F22">
        <w:rPr>
          <w:rFonts w:ascii="Arial" w:eastAsia="Times New Roman" w:hAnsi="Arial" w:cs="Arial"/>
          <w:sz w:val="24"/>
          <w:szCs w:val="24"/>
        </w:rPr>
        <w:t xml:space="preserve">; </w:t>
      </w:r>
      <w:hyperlink r:id="rId63" w:history="1">
        <w:r w:rsidRPr="00CF3F22">
          <w:rPr>
            <w:rFonts w:ascii="Arial" w:eastAsia="Times New Roman" w:hAnsi="Arial" w:cs="Arial"/>
            <w:sz w:val="24"/>
            <w:szCs w:val="24"/>
          </w:rPr>
          <w:t>ASTEROID Investigators</w:t>
        </w:r>
      </w:hyperlink>
      <w:r w:rsidRPr="00CF3F22">
        <w:rPr>
          <w:rFonts w:ascii="Arial" w:eastAsia="Times New Roman" w:hAnsi="Arial" w:cs="Arial"/>
          <w:sz w:val="24"/>
          <w:szCs w:val="24"/>
        </w:rPr>
        <w:t xml:space="preserve">. </w:t>
      </w:r>
      <w:r w:rsidRPr="00CF3F22">
        <w:rPr>
          <w:rFonts w:ascii="Arial" w:eastAsia="Times New Roman" w:hAnsi="Arial" w:cs="Arial"/>
          <w:bCs/>
          <w:kern w:val="36"/>
          <w:sz w:val="24"/>
          <w:szCs w:val="24"/>
        </w:rPr>
        <w:t xml:space="preserve">Effect of very high-intensity statin therapy on regression of coronary atherosclerosis: the ASTEROID trial. </w:t>
      </w:r>
      <w:hyperlink r:id="rId64" w:tooltip="JAMA : the journal of the American Medical Association." w:history="1">
        <w:r w:rsidRPr="00CF3F22">
          <w:rPr>
            <w:rFonts w:ascii="Arial" w:eastAsia="Times New Roman" w:hAnsi="Arial" w:cs="Arial"/>
            <w:sz w:val="24"/>
            <w:szCs w:val="24"/>
          </w:rPr>
          <w:t>JAMA.</w:t>
        </w:r>
      </w:hyperlink>
      <w:r w:rsidRPr="00CF3F22">
        <w:rPr>
          <w:rFonts w:ascii="Arial" w:eastAsia="Times New Roman" w:hAnsi="Arial" w:cs="Arial"/>
          <w:sz w:val="24"/>
          <w:szCs w:val="24"/>
        </w:rPr>
        <w:t xml:space="preserve"> 2006;295:1556-65.</w:t>
      </w:r>
    </w:p>
    <w:p w:rsidR="00CF3F22" w:rsidRDefault="00CF3F22" w:rsidP="00970C78">
      <w:pPr>
        <w:pStyle w:val="Paragrafoelenco"/>
        <w:spacing w:after="0" w:line="240" w:lineRule="auto"/>
        <w:rPr>
          <w:rFonts w:ascii="Arial" w:eastAsia="Times New Roman" w:hAnsi="Arial" w:cs="Arial"/>
          <w:sz w:val="24"/>
          <w:szCs w:val="24"/>
        </w:rPr>
      </w:pPr>
      <w:r w:rsidRPr="00CF3F22">
        <w:rPr>
          <w:rFonts w:ascii="Arial" w:eastAsia="Times New Roman" w:hAnsi="Arial" w:cs="Arial"/>
          <w:sz w:val="24"/>
          <w:szCs w:val="24"/>
        </w:rPr>
        <w:t xml:space="preserve"> </w:t>
      </w:r>
    </w:p>
    <w:p w:rsidR="00970C78" w:rsidRPr="00970C78" w:rsidRDefault="00790C8A" w:rsidP="00970C78">
      <w:pPr>
        <w:pStyle w:val="Paragrafoelenco"/>
        <w:numPr>
          <w:ilvl w:val="0"/>
          <w:numId w:val="7"/>
        </w:numPr>
        <w:spacing w:after="0" w:line="240" w:lineRule="auto"/>
        <w:rPr>
          <w:rFonts w:ascii="Arial" w:eastAsia="Times New Roman" w:hAnsi="Arial" w:cs="Arial"/>
          <w:sz w:val="24"/>
          <w:szCs w:val="24"/>
        </w:rPr>
      </w:pPr>
      <w:hyperlink r:id="rId65" w:history="1">
        <w:r w:rsidR="00970C78" w:rsidRPr="00970C78">
          <w:rPr>
            <w:rFonts w:ascii="Arial" w:eastAsia="Times New Roman" w:hAnsi="Arial" w:cs="Arial"/>
            <w:sz w:val="24"/>
            <w:szCs w:val="24"/>
          </w:rPr>
          <w:t>Crouse JR 3rd</w:t>
        </w:r>
      </w:hyperlink>
      <w:r w:rsidR="00970C78" w:rsidRPr="00970C78">
        <w:rPr>
          <w:rFonts w:ascii="Arial" w:eastAsia="Times New Roman" w:hAnsi="Arial" w:cs="Arial"/>
          <w:sz w:val="24"/>
          <w:szCs w:val="24"/>
          <w:vertAlign w:val="superscript"/>
        </w:rPr>
        <w:t>1</w:t>
      </w:r>
      <w:r w:rsidR="00970C78" w:rsidRPr="00970C78">
        <w:rPr>
          <w:rFonts w:ascii="Arial" w:eastAsia="Times New Roman" w:hAnsi="Arial" w:cs="Arial"/>
          <w:sz w:val="24"/>
          <w:szCs w:val="24"/>
        </w:rPr>
        <w:t xml:space="preserve">, </w:t>
      </w:r>
      <w:hyperlink r:id="rId66" w:history="1">
        <w:proofErr w:type="spellStart"/>
        <w:r w:rsidR="00970C78" w:rsidRPr="00970C78">
          <w:rPr>
            <w:rFonts w:ascii="Arial" w:eastAsia="Times New Roman" w:hAnsi="Arial" w:cs="Arial"/>
            <w:sz w:val="24"/>
            <w:szCs w:val="24"/>
          </w:rPr>
          <w:t>Raichlen</w:t>
        </w:r>
        <w:proofErr w:type="spellEnd"/>
        <w:r w:rsidR="00970C78" w:rsidRPr="00970C78">
          <w:rPr>
            <w:rFonts w:ascii="Arial" w:eastAsia="Times New Roman" w:hAnsi="Arial" w:cs="Arial"/>
            <w:sz w:val="24"/>
            <w:szCs w:val="24"/>
          </w:rPr>
          <w:t xml:space="preserve"> JS</w:t>
        </w:r>
      </w:hyperlink>
      <w:r w:rsidR="00970C78" w:rsidRPr="00970C78">
        <w:rPr>
          <w:rFonts w:ascii="Arial" w:eastAsia="Times New Roman" w:hAnsi="Arial" w:cs="Arial"/>
          <w:sz w:val="24"/>
          <w:szCs w:val="24"/>
        </w:rPr>
        <w:t xml:space="preserve">, </w:t>
      </w:r>
      <w:hyperlink r:id="rId67" w:history="1">
        <w:r w:rsidR="00970C78" w:rsidRPr="00970C78">
          <w:rPr>
            <w:rFonts w:ascii="Arial" w:eastAsia="Times New Roman" w:hAnsi="Arial" w:cs="Arial"/>
            <w:sz w:val="24"/>
            <w:szCs w:val="24"/>
          </w:rPr>
          <w:t>Riley WA</w:t>
        </w:r>
      </w:hyperlink>
      <w:r w:rsidR="00970C78" w:rsidRPr="00970C78">
        <w:rPr>
          <w:rFonts w:ascii="Arial" w:eastAsia="Times New Roman" w:hAnsi="Arial" w:cs="Arial"/>
          <w:sz w:val="24"/>
          <w:szCs w:val="24"/>
        </w:rPr>
        <w:t xml:space="preserve">, </w:t>
      </w:r>
      <w:hyperlink r:id="rId68" w:history="1">
        <w:r w:rsidR="00970C78" w:rsidRPr="00970C78">
          <w:rPr>
            <w:rFonts w:ascii="Arial" w:eastAsia="Times New Roman" w:hAnsi="Arial" w:cs="Arial"/>
            <w:sz w:val="24"/>
            <w:szCs w:val="24"/>
          </w:rPr>
          <w:t>Evans GW</w:t>
        </w:r>
      </w:hyperlink>
      <w:r w:rsidR="00970C78" w:rsidRPr="00970C78">
        <w:rPr>
          <w:rFonts w:ascii="Arial" w:eastAsia="Times New Roman" w:hAnsi="Arial" w:cs="Arial"/>
          <w:sz w:val="24"/>
          <w:szCs w:val="24"/>
        </w:rPr>
        <w:t xml:space="preserve">, </w:t>
      </w:r>
      <w:hyperlink r:id="rId69" w:history="1">
        <w:r w:rsidR="00970C78" w:rsidRPr="00970C78">
          <w:rPr>
            <w:rFonts w:ascii="Arial" w:eastAsia="Times New Roman" w:hAnsi="Arial" w:cs="Arial"/>
            <w:sz w:val="24"/>
            <w:szCs w:val="24"/>
          </w:rPr>
          <w:t>Palmer MK</w:t>
        </w:r>
      </w:hyperlink>
      <w:r w:rsidR="00970C78" w:rsidRPr="00970C78">
        <w:rPr>
          <w:rFonts w:ascii="Arial" w:eastAsia="Times New Roman" w:hAnsi="Arial" w:cs="Arial"/>
          <w:sz w:val="24"/>
          <w:szCs w:val="24"/>
        </w:rPr>
        <w:t xml:space="preserve">, </w:t>
      </w:r>
      <w:hyperlink r:id="rId70" w:history="1">
        <w:r w:rsidR="00970C78" w:rsidRPr="00970C78">
          <w:rPr>
            <w:rFonts w:ascii="Arial" w:eastAsia="Times New Roman" w:hAnsi="Arial" w:cs="Arial"/>
            <w:sz w:val="24"/>
            <w:szCs w:val="24"/>
          </w:rPr>
          <w:t>O'Leary DH</w:t>
        </w:r>
      </w:hyperlink>
      <w:r w:rsidR="00970C78" w:rsidRPr="00970C78">
        <w:rPr>
          <w:rFonts w:ascii="Arial" w:eastAsia="Times New Roman" w:hAnsi="Arial" w:cs="Arial"/>
          <w:sz w:val="24"/>
          <w:szCs w:val="24"/>
        </w:rPr>
        <w:t xml:space="preserve">, </w:t>
      </w:r>
      <w:hyperlink r:id="rId71" w:history="1">
        <w:proofErr w:type="spellStart"/>
        <w:r w:rsidR="00970C78" w:rsidRPr="00970C78">
          <w:rPr>
            <w:rFonts w:ascii="Arial" w:eastAsia="Times New Roman" w:hAnsi="Arial" w:cs="Arial"/>
            <w:sz w:val="24"/>
            <w:szCs w:val="24"/>
          </w:rPr>
          <w:t>Grobbee</w:t>
        </w:r>
        <w:proofErr w:type="spellEnd"/>
        <w:r w:rsidR="00970C78" w:rsidRPr="00970C78">
          <w:rPr>
            <w:rFonts w:ascii="Arial" w:eastAsia="Times New Roman" w:hAnsi="Arial" w:cs="Arial"/>
            <w:sz w:val="24"/>
            <w:szCs w:val="24"/>
          </w:rPr>
          <w:t xml:space="preserve"> DE</w:t>
        </w:r>
      </w:hyperlink>
      <w:r w:rsidR="00970C78" w:rsidRPr="00970C78">
        <w:rPr>
          <w:rFonts w:ascii="Arial" w:eastAsia="Times New Roman" w:hAnsi="Arial" w:cs="Arial"/>
          <w:sz w:val="24"/>
          <w:szCs w:val="24"/>
        </w:rPr>
        <w:t xml:space="preserve">, </w:t>
      </w:r>
      <w:hyperlink r:id="rId72" w:history="1">
        <w:r w:rsidR="00970C78" w:rsidRPr="00970C78">
          <w:rPr>
            <w:rFonts w:ascii="Arial" w:eastAsia="Times New Roman" w:hAnsi="Arial" w:cs="Arial"/>
            <w:sz w:val="24"/>
            <w:szCs w:val="24"/>
          </w:rPr>
          <w:t>Bots ML</w:t>
        </w:r>
      </w:hyperlink>
      <w:r w:rsidR="00970C78" w:rsidRPr="00970C78">
        <w:rPr>
          <w:rFonts w:ascii="Arial" w:eastAsia="Times New Roman" w:hAnsi="Arial" w:cs="Arial"/>
          <w:sz w:val="24"/>
          <w:szCs w:val="24"/>
        </w:rPr>
        <w:t xml:space="preserve">; </w:t>
      </w:r>
      <w:hyperlink r:id="rId73" w:history="1">
        <w:r w:rsidR="00970C78" w:rsidRPr="00970C78">
          <w:rPr>
            <w:rFonts w:ascii="Arial" w:eastAsia="Times New Roman" w:hAnsi="Arial" w:cs="Arial"/>
            <w:sz w:val="24"/>
            <w:szCs w:val="24"/>
          </w:rPr>
          <w:t>METEOR Study Group</w:t>
        </w:r>
      </w:hyperlink>
      <w:r w:rsidR="00970C78" w:rsidRPr="00970C78">
        <w:rPr>
          <w:rFonts w:ascii="Arial" w:eastAsia="Times New Roman" w:hAnsi="Arial" w:cs="Arial"/>
          <w:sz w:val="24"/>
          <w:szCs w:val="24"/>
        </w:rPr>
        <w:t xml:space="preserve">. </w:t>
      </w:r>
      <w:r w:rsidR="00970C78" w:rsidRPr="00970C78">
        <w:rPr>
          <w:rFonts w:ascii="Arial" w:eastAsia="Times New Roman" w:hAnsi="Arial" w:cs="Arial"/>
          <w:bCs/>
          <w:kern w:val="36"/>
          <w:sz w:val="24"/>
          <w:szCs w:val="24"/>
        </w:rPr>
        <w:t xml:space="preserve">Effect of </w:t>
      </w:r>
      <w:proofErr w:type="spellStart"/>
      <w:r w:rsidR="00970C78" w:rsidRPr="00970C78">
        <w:rPr>
          <w:rFonts w:ascii="Arial" w:eastAsia="Times New Roman" w:hAnsi="Arial" w:cs="Arial"/>
          <w:bCs/>
          <w:kern w:val="36"/>
          <w:sz w:val="24"/>
          <w:szCs w:val="24"/>
        </w:rPr>
        <w:t>rosuvastatin</w:t>
      </w:r>
      <w:proofErr w:type="spellEnd"/>
      <w:r w:rsidR="00970C78" w:rsidRPr="00970C78">
        <w:rPr>
          <w:rFonts w:ascii="Arial" w:eastAsia="Times New Roman" w:hAnsi="Arial" w:cs="Arial"/>
          <w:bCs/>
          <w:kern w:val="36"/>
          <w:sz w:val="24"/>
          <w:szCs w:val="24"/>
        </w:rPr>
        <w:t xml:space="preserve"> on progression of carotid intima-media thickness in low-risk individuals with subclinical atherosclerosis: the METEOR Trial. </w:t>
      </w:r>
      <w:hyperlink r:id="rId74" w:tooltip="JAMA : the journal of the American Medical Association." w:history="1">
        <w:r w:rsidR="00970C78" w:rsidRPr="00970C78">
          <w:rPr>
            <w:rFonts w:ascii="Arial" w:eastAsia="Times New Roman" w:hAnsi="Arial" w:cs="Arial"/>
            <w:sz w:val="24"/>
            <w:szCs w:val="24"/>
          </w:rPr>
          <w:t>JAMA.</w:t>
        </w:r>
      </w:hyperlink>
      <w:r w:rsidR="00970C78" w:rsidRPr="00970C78">
        <w:rPr>
          <w:rFonts w:ascii="Arial" w:eastAsia="Times New Roman" w:hAnsi="Arial" w:cs="Arial"/>
          <w:sz w:val="24"/>
          <w:szCs w:val="24"/>
        </w:rPr>
        <w:t xml:space="preserve"> 2007;297:1344-53. </w:t>
      </w:r>
      <w:proofErr w:type="spellStart"/>
      <w:r w:rsidR="00970C78" w:rsidRPr="00970C78">
        <w:rPr>
          <w:rFonts w:ascii="Arial" w:eastAsia="Times New Roman" w:hAnsi="Arial" w:cs="Arial"/>
          <w:sz w:val="24"/>
          <w:szCs w:val="24"/>
        </w:rPr>
        <w:t>Epub</w:t>
      </w:r>
      <w:proofErr w:type="spellEnd"/>
      <w:r w:rsidR="00970C78" w:rsidRPr="00970C78">
        <w:rPr>
          <w:rFonts w:ascii="Arial" w:eastAsia="Times New Roman" w:hAnsi="Arial" w:cs="Arial"/>
          <w:sz w:val="24"/>
          <w:szCs w:val="24"/>
        </w:rPr>
        <w:t xml:space="preserve"> 2007 Mar 25.</w:t>
      </w:r>
    </w:p>
    <w:p w:rsidR="00BE7F05" w:rsidRPr="00BE7F05" w:rsidRDefault="00BE7F05" w:rsidP="00BE7F05">
      <w:pPr>
        <w:pStyle w:val="Paragrafoelenco"/>
        <w:rPr>
          <w:rFonts w:ascii="Arial" w:hAnsi="Arial" w:cs="Arial"/>
          <w:sz w:val="24"/>
          <w:szCs w:val="24"/>
        </w:rPr>
      </w:pPr>
    </w:p>
    <w:p w:rsidR="00BE7F05" w:rsidRDefault="00BE7F05" w:rsidP="00B66DDD">
      <w:pPr>
        <w:pStyle w:val="Paragrafoelenco"/>
        <w:numPr>
          <w:ilvl w:val="0"/>
          <w:numId w:val="7"/>
        </w:numPr>
        <w:spacing w:line="240" w:lineRule="auto"/>
        <w:rPr>
          <w:rFonts w:ascii="Arial" w:hAnsi="Arial" w:cs="Arial"/>
          <w:sz w:val="24"/>
          <w:szCs w:val="24"/>
        </w:rPr>
      </w:pPr>
      <w:proofErr w:type="spellStart"/>
      <w:r>
        <w:rPr>
          <w:rFonts w:ascii="Arial" w:hAnsi="Arial" w:cs="Arial"/>
          <w:sz w:val="24"/>
          <w:szCs w:val="24"/>
        </w:rPr>
        <w:t>Makris</w:t>
      </w:r>
      <w:proofErr w:type="spellEnd"/>
      <w:r>
        <w:rPr>
          <w:rFonts w:ascii="Arial" w:hAnsi="Arial" w:cs="Arial"/>
          <w:sz w:val="24"/>
          <w:szCs w:val="24"/>
        </w:rPr>
        <w:t xml:space="preserve"> G, </w:t>
      </w:r>
      <w:proofErr w:type="spellStart"/>
      <w:r w:rsidR="002477BE">
        <w:rPr>
          <w:rFonts w:ascii="Arial" w:hAnsi="Arial" w:cs="Arial"/>
          <w:sz w:val="24"/>
          <w:szCs w:val="24"/>
        </w:rPr>
        <w:t>Lavida</w:t>
      </w:r>
      <w:proofErr w:type="spellEnd"/>
      <w:r w:rsidR="002477BE">
        <w:rPr>
          <w:rFonts w:ascii="Arial" w:hAnsi="Arial" w:cs="Arial"/>
          <w:sz w:val="24"/>
          <w:szCs w:val="24"/>
        </w:rPr>
        <w:t xml:space="preserve"> A, </w:t>
      </w:r>
      <w:proofErr w:type="spellStart"/>
      <w:r w:rsidR="002477BE">
        <w:rPr>
          <w:rFonts w:ascii="Arial" w:hAnsi="Arial" w:cs="Arial"/>
          <w:sz w:val="24"/>
          <w:szCs w:val="24"/>
        </w:rPr>
        <w:t>Nicolaides</w:t>
      </w:r>
      <w:proofErr w:type="spellEnd"/>
      <w:r w:rsidR="002477BE">
        <w:rPr>
          <w:rFonts w:ascii="Arial" w:hAnsi="Arial" w:cs="Arial"/>
          <w:sz w:val="24"/>
          <w:szCs w:val="24"/>
        </w:rPr>
        <w:t xml:space="preserve"> AN, </w:t>
      </w:r>
      <w:proofErr w:type="spellStart"/>
      <w:r w:rsidR="002477BE">
        <w:rPr>
          <w:rFonts w:ascii="Arial" w:hAnsi="Arial" w:cs="Arial"/>
          <w:sz w:val="24"/>
          <w:szCs w:val="24"/>
        </w:rPr>
        <w:t>Geroulakos</w:t>
      </w:r>
      <w:proofErr w:type="spellEnd"/>
      <w:r w:rsidR="002477BE">
        <w:rPr>
          <w:rFonts w:ascii="Arial" w:hAnsi="Arial" w:cs="Arial"/>
          <w:sz w:val="24"/>
          <w:szCs w:val="24"/>
        </w:rPr>
        <w:t xml:space="preserve"> G. The effect of statins on carotid plaque morphology. A LDL-associated action or one more pleiotropic effect of statins. Atherosclerosis 2010;213:8-20</w:t>
      </w:r>
    </w:p>
    <w:p w:rsidR="0001697F" w:rsidRDefault="0001697F" w:rsidP="0001697F">
      <w:pPr>
        <w:pStyle w:val="Paragrafoelenco"/>
        <w:spacing w:line="240" w:lineRule="auto"/>
        <w:rPr>
          <w:rFonts w:ascii="Arial" w:hAnsi="Arial" w:cs="Arial"/>
          <w:sz w:val="24"/>
          <w:szCs w:val="24"/>
        </w:rPr>
      </w:pPr>
    </w:p>
    <w:p w:rsidR="0001697F" w:rsidRPr="0001697F" w:rsidRDefault="00790C8A" w:rsidP="0001697F">
      <w:pPr>
        <w:pStyle w:val="Paragrafoelenco"/>
        <w:numPr>
          <w:ilvl w:val="0"/>
          <w:numId w:val="7"/>
        </w:numPr>
        <w:spacing w:after="0" w:line="240" w:lineRule="auto"/>
        <w:rPr>
          <w:rFonts w:ascii="Arial" w:eastAsia="Times New Roman" w:hAnsi="Arial" w:cs="Arial"/>
          <w:sz w:val="24"/>
          <w:szCs w:val="24"/>
        </w:rPr>
      </w:pPr>
      <w:hyperlink r:id="rId75" w:history="1">
        <w:r w:rsidR="0001697F" w:rsidRPr="0001697F">
          <w:rPr>
            <w:rFonts w:ascii="Arial" w:eastAsia="Times New Roman" w:hAnsi="Arial" w:cs="Arial"/>
            <w:sz w:val="24"/>
            <w:szCs w:val="24"/>
          </w:rPr>
          <w:t>Spence JD</w:t>
        </w:r>
      </w:hyperlink>
      <w:r w:rsidR="0001697F" w:rsidRPr="0001697F">
        <w:rPr>
          <w:rFonts w:ascii="Arial" w:eastAsia="Times New Roman" w:hAnsi="Arial" w:cs="Arial"/>
          <w:sz w:val="24"/>
          <w:szCs w:val="24"/>
        </w:rPr>
        <w:t xml:space="preserve">, </w:t>
      </w:r>
      <w:hyperlink r:id="rId76" w:history="1">
        <w:proofErr w:type="spellStart"/>
        <w:r w:rsidR="0001697F" w:rsidRPr="0001697F">
          <w:rPr>
            <w:rFonts w:ascii="Arial" w:eastAsia="Times New Roman" w:hAnsi="Arial" w:cs="Arial"/>
            <w:sz w:val="24"/>
            <w:szCs w:val="24"/>
          </w:rPr>
          <w:t>Eliasziw</w:t>
        </w:r>
        <w:proofErr w:type="spellEnd"/>
        <w:r w:rsidR="0001697F" w:rsidRPr="0001697F">
          <w:rPr>
            <w:rFonts w:ascii="Arial" w:eastAsia="Times New Roman" w:hAnsi="Arial" w:cs="Arial"/>
            <w:sz w:val="24"/>
            <w:szCs w:val="24"/>
          </w:rPr>
          <w:t xml:space="preserve"> M</w:t>
        </w:r>
      </w:hyperlink>
      <w:r w:rsidR="0001697F" w:rsidRPr="0001697F">
        <w:rPr>
          <w:rFonts w:ascii="Arial" w:eastAsia="Times New Roman" w:hAnsi="Arial" w:cs="Arial"/>
          <w:sz w:val="24"/>
          <w:szCs w:val="24"/>
        </w:rPr>
        <w:t xml:space="preserve">, </w:t>
      </w:r>
      <w:hyperlink r:id="rId77" w:history="1">
        <w:proofErr w:type="spellStart"/>
        <w:r w:rsidR="0001697F" w:rsidRPr="0001697F">
          <w:rPr>
            <w:rFonts w:ascii="Arial" w:eastAsia="Times New Roman" w:hAnsi="Arial" w:cs="Arial"/>
            <w:sz w:val="24"/>
            <w:szCs w:val="24"/>
          </w:rPr>
          <w:t>DiCicco</w:t>
        </w:r>
        <w:proofErr w:type="spellEnd"/>
        <w:r w:rsidR="0001697F" w:rsidRPr="0001697F">
          <w:rPr>
            <w:rFonts w:ascii="Arial" w:eastAsia="Times New Roman" w:hAnsi="Arial" w:cs="Arial"/>
            <w:sz w:val="24"/>
            <w:szCs w:val="24"/>
          </w:rPr>
          <w:t xml:space="preserve"> M</w:t>
        </w:r>
      </w:hyperlink>
      <w:r w:rsidR="0001697F" w:rsidRPr="0001697F">
        <w:rPr>
          <w:rFonts w:ascii="Arial" w:eastAsia="Times New Roman" w:hAnsi="Arial" w:cs="Arial"/>
          <w:sz w:val="24"/>
          <w:szCs w:val="24"/>
        </w:rPr>
        <w:t xml:space="preserve">, </w:t>
      </w:r>
      <w:hyperlink r:id="rId78" w:history="1">
        <w:proofErr w:type="spellStart"/>
        <w:r w:rsidR="0001697F" w:rsidRPr="0001697F">
          <w:rPr>
            <w:rFonts w:ascii="Arial" w:eastAsia="Times New Roman" w:hAnsi="Arial" w:cs="Arial"/>
            <w:sz w:val="24"/>
            <w:szCs w:val="24"/>
          </w:rPr>
          <w:t>Hackam</w:t>
        </w:r>
        <w:proofErr w:type="spellEnd"/>
        <w:r w:rsidR="0001697F" w:rsidRPr="0001697F">
          <w:rPr>
            <w:rFonts w:ascii="Arial" w:eastAsia="Times New Roman" w:hAnsi="Arial" w:cs="Arial"/>
            <w:sz w:val="24"/>
            <w:szCs w:val="24"/>
          </w:rPr>
          <w:t xml:space="preserve"> DG</w:t>
        </w:r>
      </w:hyperlink>
      <w:r w:rsidR="0001697F" w:rsidRPr="0001697F">
        <w:rPr>
          <w:rFonts w:ascii="Arial" w:eastAsia="Times New Roman" w:hAnsi="Arial" w:cs="Arial"/>
          <w:sz w:val="24"/>
          <w:szCs w:val="24"/>
        </w:rPr>
        <w:t xml:space="preserve">, </w:t>
      </w:r>
      <w:hyperlink r:id="rId79" w:history="1">
        <w:proofErr w:type="spellStart"/>
        <w:r w:rsidR="0001697F" w:rsidRPr="0001697F">
          <w:rPr>
            <w:rFonts w:ascii="Arial" w:eastAsia="Times New Roman" w:hAnsi="Arial" w:cs="Arial"/>
            <w:sz w:val="24"/>
            <w:szCs w:val="24"/>
          </w:rPr>
          <w:t>Galil</w:t>
        </w:r>
        <w:proofErr w:type="spellEnd"/>
        <w:r w:rsidR="0001697F" w:rsidRPr="0001697F">
          <w:rPr>
            <w:rFonts w:ascii="Arial" w:eastAsia="Times New Roman" w:hAnsi="Arial" w:cs="Arial"/>
            <w:sz w:val="24"/>
            <w:szCs w:val="24"/>
          </w:rPr>
          <w:t xml:space="preserve"> R</w:t>
        </w:r>
      </w:hyperlink>
      <w:r w:rsidR="0001697F" w:rsidRPr="0001697F">
        <w:rPr>
          <w:rFonts w:ascii="Arial" w:eastAsia="Times New Roman" w:hAnsi="Arial" w:cs="Arial"/>
          <w:sz w:val="24"/>
          <w:szCs w:val="24"/>
        </w:rPr>
        <w:t xml:space="preserve">, </w:t>
      </w:r>
      <w:hyperlink r:id="rId80" w:history="1">
        <w:proofErr w:type="spellStart"/>
        <w:r w:rsidR="0001697F" w:rsidRPr="0001697F">
          <w:rPr>
            <w:rFonts w:ascii="Arial" w:eastAsia="Times New Roman" w:hAnsi="Arial" w:cs="Arial"/>
            <w:sz w:val="24"/>
            <w:szCs w:val="24"/>
          </w:rPr>
          <w:t>Lohmann</w:t>
        </w:r>
        <w:proofErr w:type="spellEnd"/>
        <w:r w:rsidR="0001697F" w:rsidRPr="0001697F">
          <w:rPr>
            <w:rFonts w:ascii="Arial" w:eastAsia="Times New Roman" w:hAnsi="Arial" w:cs="Arial"/>
            <w:sz w:val="24"/>
            <w:szCs w:val="24"/>
          </w:rPr>
          <w:t xml:space="preserve"> T</w:t>
        </w:r>
      </w:hyperlink>
      <w:r w:rsidR="0001697F" w:rsidRPr="0001697F">
        <w:rPr>
          <w:rFonts w:ascii="Arial" w:eastAsia="Times New Roman" w:hAnsi="Arial" w:cs="Arial"/>
          <w:sz w:val="24"/>
          <w:szCs w:val="24"/>
        </w:rPr>
        <w:t xml:space="preserve">. </w:t>
      </w:r>
      <w:r w:rsidR="0001697F" w:rsidRPr="0001697F">
        <w:rPr>
          <w:rFonts w:ascii="Arial" w:eastAsia="Times New Roman" w:hAnsi="Arial" w:cs="Arial"/>
          <w:bCs/>
          <w:kern w:val="36"/>
          <w:sz w:val="24"/>
          <w:szCs w:val="24"/>
        </w:rPr>
        <w:t xml:space="preserve">Carotid plaque area: a tool for targeting and evaluating vascular preventive therapy. </w:t>
      </w:r>
      <w:hyperlink r:id="rId81" w:tooltip="Stroke; a journal of cerebral circulation." w:history="1">
        <w:r w:rsidR="0001697F" w:rsidRPr="0001697F">
          <w:rPr>
            <w:rFonts w:ascii="Arial" w:eastAsia="Times New Roman" w:hAnsi="Arial" w:cs="Arial"/>
            <w:sz w:val="24"/>
            <w:szCs w:val="24"/>
          </w:rPr>
          <w:t>Stroke.</w:t>
        </w:r>
      </w:hyperlink>
      <w:r w:rsidR="0001697F" w:rsidRPr="0001697F">
        <w:rPr>
          <w:rFonts w:ascii="Arial" w:eastAsia="Times New Roman" w:hAnsi="Arial" w:cs="Arial"/>
          <w:sz w:val="24"/>
          <w:szCs w:val="24"/>
        </w:rPr>
        <w:t xml:space="preserve"> 2002;33:2916-22.</w:t>
      </w:r>
    </w:p>
    <w:p w:rsidR="00F135BD" w:rsidRPr="002477BE" w:rsidRDefault="00F135BD" w:rsidP="00F135BD">
      <w:pPr>
        <w:pStyle w:val="Paragrafoelenco"/>
        <w:rPr>
          <w:rFonts w:ascii="Arial" w:hAnsi="Arial" w:cs="Arial"/>
          <w:sz w:val="24"/>
          <w:szCs w:val="24"/>
        </w:rPr>
      </w:pPr>
    </w:p>
    <w:p w:rsidR="002477BE" w:rsidRPr="002477BE" w:rsidRDefault="00790C8A" w:rsidP="002477BE">
      <w:pPr>
        <w:pStyle w:val="Paragrafoelenco"/>
        <w:numPr>
          <w:ilvl w:val="0"/>
          <w:numId w:val="7"/>
        </w:numPr>
        <w:spacing w:after="0" w:line="240" w:lineRule="auto"/>
        <w:rPr>
          <w:rFonts w:ascii="Arial" w:eastAsia="Times New Roman" w:hAnsi="Arial" w:cs="Arial"/>
          <w:sz w:val="24"/>
          <w:szCs w:val="24"/>
        </w:rPr>
      </w:pPr>
      <w:hyperlink r:id="rId82" w:history="1">
        <w:proofErr w:type="spellStart"/>
        <w:r w:rsidR="002477BE" w:rsidRPr="002477BE">
          <w:rPr>
            <w:rFonts w:ascii="Arial" w:eastAsia="Times New Roman" w:hAnsi="Arial" w:cs="Arial"/>
            <w:sz w:val="24"/>
            <w:szCs w:val="24"/>
          </w:rPr>
          <w:t>Kakkos</w:t>
        </w:r>
        <w:proofErr w:type="spellEnd"/>
        <w:r w:rsidR="002477BE" w:rsidRPr="002477BE">
          <w:rPr>
            <w:rFonts w:ascii="Arial" w:eastAsia="Times New Roman" w:hAnsi="Arial" w:cs="Arial"/>
            <w:sz w:val="24"/>
            <w:szCs w:val="24"/>
          </w:rPr>
          <w:t xml:space="preserve"> SK</w:t>
        </w:r>
      </w:hyperlink>
      <w:r w:rsidR="002477BE" w:rsidRPr="002477BE">
        <w:rPr>
          <w:rFonts w:ascii="Arial" w:eastAsia="Times New Roman" w:hAnsi="Arial" w:cs="Arial"/>
          <w:sz w:val="24"/>
          <w:szCs w:val="24"/>
        </w:rPr>
        <w:t xml:space="preserve">, </w:t>
      </w:r>
      <w:hyperlink r:id="rId83" w:history="1">
        <w:proofErr w:type="spellStart"/>
        <w:r w:rsidR="002477BE" w:rsidRPr="002477BE">
          <w:rPr>
            <w:rFonts w:ascii="Arial" w:eastAsia="Times New Roman" w:hAnsi="Arial" w:cs="Arial"/>
            <w:sz w:val="24"/>
            <w:szCs w:val="24"/>
          </w:rPr>
          <w:t>Nicolaides</w:t>
        </w:r>
        <w:proofErr w:type="spellEnd"/>
        <w:r w:rsidR="002477BE" w:rsidRPr="002477BE">
          <w:rPr>
            <w:rFonts w:ascii="Arial" w:eastAsia="Times New Roman" w:hAnsi="Arial" w:cs="Arial"/>
            <w:sz w:val="24"/>
            <w:szCs w:val="24"/>
          </w:rPr>
          <w:t xml:space="preserve"> AN</w:t>
        </w:r>
      </w:hyperlink>
      <w:r w:rsidR="002477BE" w:rsidRPr="002477BE">
        <w:rPr>
          <w:rFonts w:ascii="Arial" w:eastAsia="Times New Roman" w:hAnsi="Arial" w:cs="Arial"/>
          <w:sz w:val="24"/>
          <w:szCs w:val="24"/>
        </w:rPr>
        <w:t xml:space="preserve">, </w:t>
      </w:r>
      <w:hyperlink r:id="rId84" w:history="1">
        <w:proofErr w:type="spellStart"/>
        <w:r w:rsidR="002477BE" w:rsidRPr="002477BE">
          <w:rPr>
            <w:rFonts w:ascii="Arial" w:eastAsia="Times New Roman" w:hAnsi="Arial" w:cs="Arial"/>
            <w:sz w:val="24"/>
            <w:szCs w:val="24"/>
          </w:rPr>
          <w:t>Charalambous</w:t>
        </w:r>
        <w:proofErr w:type="spellEnd"/>
        <w:r w:rsidR="002477BE" w:rsidRPr="002477BE">
          <w:rPr>
            <w:rFonts w:ascii="Arial" w:eastAsia="Times New Roman" w:hAnsi="Arial" w:cs="Arial"/>
            <w:sz w:val="24"/>
            <w:szCs w:val="24"/>
          </w:rPr>
          <w:t xml:space="preserve"> I</w:t>
        </w:r>
      </w:hyperlink>
      <w:r w:rsidR="002477BE" w:rsidRPr="002477BE">
        <w:rPr>
          <w:rFonts w:ascii="Arial" w:eastAsia="Times New Roman" w:hAnsi="Arial" w:cs="Arial"/>
          <w:sz w:val="24"/>
          <w:szCs w:val="24"/>
        </w:rPr>
        <w:t xml:space="preserve">, </w:t>
      </w:r>
      <w:hyperlink r:id="rId85" w:history="1">
        <w:r w:rsidR="002477BE" w:rsidRPr="002477BE">
          <w:rPr>
            <w:rFonts w:ascii="Arial" w:eastAsia="Times New Roman" w:hAnsi="Arial" w:cs="Arial"/>
            <w:sz w:val="24"/>
            <w:szCs w:val="24"/>
          </w:rPr>
          <w:t>Thomas D</w:t>
        </w:r>
      </w:hyperlink>
      <w:r w:rsidR="002477BE" w:rsidRPr="002477BE">
        <w:rPr>
          <w:rFonts w:ascii="Arial" w:eastAsia="Times New Roman" w:hAnsi="Arial" w:cs="Arial"/>
          <w:sz w:val="24"/>
          <w:szCs w:val="24"/>
        </w:rPr>
        <w:t xml:space="preserve">, </w:t>
      </w:r>
      <w:hyperlink r:id="rId86" w:history="1">
        <w:r w:rsidR="002477BE" w:rsidRPr="002477BE">
          <w:rPr>
            <w:rFonts w:ascii="Arial" w:eastAsia="Times New Roman" w:hAnsi="Arial" w:cs="Arial"/>
            <w:sz w:val="24"/>
            <w:szCs w:val="24"/>
          </w:rPr>
          <w:t>Giannopoulos A</w:t>
        </w:r>
      </w:hyperlink>
      <w:r w:rsidR="002477BE" w:rsidRPr="002477BE">
        <w:rPr>
          <w:rFonts w:ascii="Arial" w:eastAsia="Times New Roman" w:hAnsi="Arial" w:cs="Arial"/>
          <w:sz w:val="24"/>
          <w:szCs w:val="24"/>
        </w:rPr>
        <w:t xml:space="preserve">, </w:t>
      </w:r>
      <w:hyperlink r:id="rId87" w:history="1">
        <w:r w:rsidR="002477BE" w:rsidRPr="002477BE">
          <w:rPr>
            <w:rFonts w:ascii="Arial" w:eastAsia="Times New Roman" w:hAnsi="Arial" w:cs="Arial"/>
            <w:sz w:val="24"/>
            <w:szCs w:val="24"/>
          </w:rPr>
          <w:t>Naylor AR</w:t>
        </w:r>
      </w:hyperlink>
      <w:r w:rsidR="002477BE" w:rsidRPr="002477BE">
        <w:rPr>
          <w:rFonts w:ascii="Arial" w:eastAsia="Times New Roman" w:hAnsi="Arial" w:cs="Arial"/>
          <w:sz w:val="24"/>
          <w:szCs w:val="24"/>
        </w:rPr>
        <w:t xml:space="preserve">, </w:t>
      </w:r>
      <w:hyperlink r:id="rId88" w:history="1">
        <w:proofErr w:type="spellStart"/>
        <w:r w:rsidR="002477BE" w:rsidRPr="002477BE">
          <w:rPr>
            <w:rFonts w:ascii="Arial" w:eastAsia="Times New Roman" w:hAnsi="Arial" w:cs="Arial"/>
            <w:sz w:val="24"/>
            <w:szCs w:val="24"/>
          </w:rPr>
          <w:t>Geroulakos</w:t>
        </w:r>
        <w:proofErr w:type="spellEnd"/>
        <w:r w:rsidR="002477BE" w:rsidRPr="002477BE">
          <w:rPr>
            <w:rFonts w:ascii="Arial" w:eastAsia="Times New Roman" w:hAnsi="Arial" w:cs="Arial"/>
            <w:sz w:val="24"/>
            <w:szCs w:val="24"/>
          </w:rPr>
          <w:t xml:space="preserve"> G</w:t>
        </w:r>
      </w:hyperlink>
      <w:r w:rsidR="002477BE" w:rsidRPr="002477BE">
        <w:rPr>
          <w:rFonts w:ascii="Arial" w:eastAsia="Times New Roman" w:hAnsi="Arial" w:cs="Arial"/>
          <w:sz w:val="24"/>
          <w:szCs w:val="24"/>
        </w:rPr>
        <w:t xml:space="preserve">, </w:t>
      </w:r>
      <w:hyperlink r:id="rId89" w:history="1">
        <w:r w:rsidR="002477BE" w:rsidRPr="002477BE">
          <w:rPr>
            <w:rFonts w:ascii="Arial" w:eastAsia="Times New Roman" w:hAnsi="Arial" w:cs="Arial"/>
            <w:sz w:val="24"/>
            <w:szCs w:val="24"/>
          </w:rPr>
          <w:t>Abbott AL</w:t>
        </w:r>
      </w:hyperlink>
      <w:r w:rsidR="002477BE" w:rsidRPr="002477BE">
        <w:rPr>
          <w:rFonts w:ascii="Arial" w:eastAsia="Times New Roman" w:hAnsi="Arial" w:cs="Arial"/>
          <w:sz w:val="24"/>
          <w:szCs w:val="24"/>
        </w:rPr>
        <w:t xml:space="preserve">; </w:t>
      </w:r>
      <w:hyperlink r:id="rId90" w:history="1">
        <w:r w:rsidR="002477BE" w:rsidRPr="002477BE">
          <w:rPr>
            <w:rFonts w:ascii="Arial" w:eastAsia="Times New Roman" w:hAnsi="Arial" w:cs="Arial"/>
            <w:sz w:val="24"/>
            <w:szCs w:val="24"/>
          </w:rPr>
          <w:t>for the Asymptomatic Carotid Stenosis and Risk of Stroke (ACSRS) Study Group</w:t>
        </w:r>
      </w:hyperlink>
      <w:r w:rsidR="002477BE" w:rsidRPr="002477BE">
        <w:rPr>
          <w:rFonts w:ascii="Arial" w:eastAsia="Times New Roman" w:hAnsi="Arial" w:cs="Arial"/>
          <w:sz w:val="24"/>
          <w:szCs w:val="24"/>
        </w:rPr>
        <w:t xml:space="preserve">. </w:t>
      </w:r>
      <w:r w:rsidR="002477BE" w:rsidRPr="002477BE">
        <w:rPr>
          <w:rFonts w:ascii="Arial" w:eastAsia="Times New Roman" w:hAnsi="Arial" w:cs="Arial"/>
          <w:bCs/>
          <w:kern w:val="36"/>
          <w:sz w:val="24"/>
          <w:szCs w:val="24"/>
        </w:rPr>
        <w:t xml:space="preserve">Predictors and clinical significance of progression or regression of asymptomatic carotid stenosis. </w:t>
      </w:r>
      <w:hyperlink r:id="rId91" w:tooltip="Journal of vascular surgery." w:history="1">
        <w:r w:rsidR="002477BE" w:rsidRPr="002477BE">
          <w:rPr>
            <w:rFonts w:ascii="Arial" w:eastAsia="Times New Roman" w:hAnsi="Arial" w:cs="Arial"/>
            <w:sz w:val="24"/>
            <w:szCs w:val="24"/>
          </w:rPr>
          <w:t xml:space="preserve">J </w:t>
        </w:r>
        <w:proofErr w:type="spellStart"/>
        <w:r w:rsidR="002477BE" w:rsidRPr="002477BE">
          <w:rPr>
            <w:rFonts w:ascii="Arial" w:eastAsia="Times New Roman" w:hAnsi="Arial" w:cs="Arial"/>
            <w:sz w:val="24"/>
            <w:szCs w:val="24"/>
          </w:rPr>
          <w:t>Vasc</w:t>
        </w:r>
        <w:proofErr w:type="spellEnd"/>
        <w:r w:rsidR="002477BE" w:rsidRPr="002477BE">
          <w:rPr>
            <w:rFonts w:ascii="Arial" w:eastAsia="Times New Roman" w:hAnsi="Arial" w:cs="Arial"/>
            <w:sz w:val="24"/>
            <w:szCs w:val="24"/>
          </w:rPr>
          <w:t xml:space="preserve"> Surg.</w:t>
        </w:r>
      </w:hyperlink>
      <w:r w:rsidR="002477BE" w:rsidRPr="002477BE">
        <w:rPr>
          <w:rFonts w:ascii="Arial" w:eastAsia="Times New Roman" w:hAnsi="Arial" w:cs="Arial"/>
          <w:sz w:val="24"/>
          <w:szCs w:val="24"/>
        </w:rPr>
        <w:t xml:space="preserve"> 2014 (in Press)</w:t>
      </w:r>
    </w:p>
    <w:p w:rsidR="00F135BD" w:rsidRPr="00B66DDD" w:rsidRDefault="00F135BD" w:rsidP="002477BE">
      <w:pPr>
        <w:pStyle w:val="Paragrafoelenco"/>
        <w:spacing w:line="240" w:lineRule="auto"/>
        <w:rPr>
          <w:rFonts w:ascii="Arial" w:hAnsi="Arial" w:cs="Arial"/>
          <w:sz w:val="24"/>
          <w:szCs w:val="24"/>
        </w:rPr>
      </w:pPr>
    </w:p>
    <w:p w:rsidR="0017783D" w:rsidRDefault="00B66DDD" w:rsidP="00B66DDD">
      <w:pPr>
        <w:numPr>
          <w:ilvl w:val="0"/>
          <w:numId w:val="7"/>
        </w:numPr>
        <w:spacing w:after="0" w:line="240" w:lineRule="auto"/>
        <w:contextualSpacing/>
        <w:rPr>
          <w:rFonts w:ascii="Arial" w:hAnsi="Arial" w:cs="Arial"/>
          <w:sz w:val="24"/>
          <w:szCs w:val="24"/>
        </w:rPr>
      </w:pPr>
      <w:r w:rsidRPr="00CF6E87">
        <w:rPr>
          <w:rFonts w:ascii="Arial" w:hAnsi="Arial" w:cs="Arial"/>
          <w:sz w:val="24"/>
          <w:szCs w:val="24"/>
          <w:lang w:val="it-IT"/>
        </w:rPr>
        <w:t xml:space="preserve">Biasi GM, </w:t>
      </w:r>
      <w:proofErr w:type="spellStart"/>
      <w:r w:rsidRPr="00CF6E87">
        <w:rPr>
          <w:rFonts w:ascii="Arial" w:hAnsi="Arial" w:cs="Arial"/>
          <w:sz w:val="24"/>
          <w:szCs w:val="24"/>
          <w:lang w:val="it-IT"/>
        </w:rPr>
        <w:t>Froio</w:t>
      </w:r>
      <w:proofErr w:type="spellEnd"/>
      <w:r w:rsidRPr="00CF6E87">
        <w:rPr>
          <w:rFonts w:ascii="Arial" w:hAnsi="Arial" w:cs="Arial"/>
          <w:sz w:val="24"/>
          <w:szCs w:val="24"/>
          <w:lang w:val="it-IT"/>
        </w:rPr>
        <w:t xml:space="preserve"> A, </w:t>
      </w:r>
      <w:proofErr w:type="spellStart"/>
      <w:r w:rsidRPr="00CF6E87">
        <w:rPr>
          <w:rFonts w:ascii="Arial" w:hAnsi="Arial" w:cs="Arial"/>
          <w:sz w:val="24"/>
          <w:szCs w:val="24"/>
          <w:lang w:val="it-IT"/>
        </w:rPr>
        <w:t>Diethrich</w:t>
      </w:r>
      <w:proofErr w:type="spellEnd"/>
      <w:r w:rsidRPr="00CF6E87">
        <w:rPr>
          <w:rFonts w:ascii="Arial" w:hAnsi="Arial" w:cs="Arial"/>
          <w:sz w:val="24"/>
          <w:szCs w:val="24"/>
          <w:lang w:val="it-IT"/>
        </w:rPr>
        <w:t xml:space="preserve"> EB, Gaetano D, </w:t>
      </w:r>
      <w:proofErr w:type="spellStart"/>
      <w:r w:rsidRPr="00CF6E87">
        <w:rPr>
          <w:rFonts w:ascii="Arial" w:hAnsi="Arial" w:cs="Arial"/>
          <w:sz w:val="24"/>
          <w:szCs w:val="24"/>
          <w:lang w:val="it-IT"/>
        </w:rPr>
        <w:t>Galimberis</w:t>
      </w:r>
      <w:proofErr w:type="spellEnd"/>
      <w:r w:rsidRPr="00CF6E87">
        <w:rPr>
          <w:rFonts w:ascii="Arial" w:hAnsi="Arial" w:cs="Arial"/>
          <w:sz w:val="24"/>
          <w:szCs w:val="24"/>
          <w:lang w:val="it-IT"/>
        </w:rPr>
        <w:t xml:space="preserve"> S, </w:t>
      </w:r>
      <w:proofErr w:type="spellStart"/>
      <w:r w:rsidRPr="00CF6E87">
        <w:rPr>
          <w:rFonts w:ascii="Arial" w:hAnsi="Arial" w:cs="Arial"/>
          <w:sz w:val="24"/>
          <w:szCs w:val="24"/>
          <w:lang w:val="it-IT"/>
        </w:rPr>
        <w:t>Mingazzini</w:t>
      </w:r>
      <w:proofErr w:type="spellEnd"/>
      <w:r w:rsidRPr="00CF6E87">
        <w:rPr>
          <w:rFonts w:ascii="Arial" w:hAnsi="Arial" w:cs="Arial"/>
          <w:sz w:val="24"/>
          <w:szCs w:val="24"/>
          <w:lang w:val="it-IT"/>
        </w:rPr>
        <w:t xml:space="preserve"> P, </w:t>
      </w:r>
      <w:proofErr w:type="spellStart"/>
      <w:r w:rsidRPr="00CF6E87">
        <w:rPr>
          <w:rFonts w:ascii="Arial" w:hAnsi="Arial" w:cs="Arial"/>
          <w:sz w:val="24"/>
          <w:szCs w:val="24"/>
          <w:lang w:val="it-IT"/>
        </w:rPr>
        <w:t>Nicolaides</w:t>
      </w:r>
      <w:proofErr w:type="spellEnd"/>
      <w:r w:rsidRPr="00CF6E87">
        <w:rPr>
          <w:rFonts w:ascii="Arial" w:hAnsi="Arial" w:cs="Arial"/>
          <w:sz w:val="24"/>
          <w:szCs w:val="24"/>
          <w:lang w:val="it-IT"/>
        </w:rPr>
        <w:t xml:space="preserve"> AN, </w:t>
      </w:r>
      <w:proofErr w:type="spellStart"/>
      <w:r w:rsidRPr="00CF6E87">
        <w:rPr>
          <w:rFonts w:ascii="Arial" w:hAnsi="Arial" w:cs="Arial"/>
          <w:sz w:val="24"/>
          <w:szCs w:val="24"/>
          <w:lang w:val="it-IT"/>
        </w:rPr>
        <w:t>Griffin</w:t>
      </w:r>
      <w:proofErr w:type="spellEnd"/>
      <w:r w:rsidRPr="00CF6E87">
        <w:rPr>
          <w:rFonts w:ascii="Arial" w:hAnsi="Arial" w:cs="Arial"/>
          <w:sz w:val="24"/>
          <w:szCs w:val="24"/>
          <w:lang w:val="it-IT"/>
        </w:rPr>
        <w:t xml:space="preserve"> M, </w:t>
      </w:r>
      <w:proofErr w:type="spellStart"/>
      <w:r w:rsidRPr="00CF6E87">
        <w:rPr>
          <w:rFonts w:ascii="Arial" w:hAnsi="Arial" w:cs="Arial"/>
          <w:sz w:val="24"/>
          <w:szCs w:val="24"/>
          <w:lang w:val="it-IT"/>
        </w:rPr>
        <w:t>Valsecchi</w:t>
      </w:r>
      <w:proofErr w:type="spellEnd"/>
      <w:r w:rsidRPr="00CF6E87">
        <w:rPr>
          <w:rFonts w:ascii="Arial" w:hAnsi="Arial" w:cs="Arial"/>
          <w:sz w:val="24"/>
          <w:szCs w:val="24"/>
          <w:lang w:val="it-IT"/>
        </w:rPr>
        <w:t xml:space="preserve"> MG. </w:t>
      </w:r>
      <w:r>
        <w:rPr>
          <w:rFonts w:ascii="Arial" w:hAnsi="Arial" w:cs="Arial"/>
          <w:sz w:val="24"/>
          <w:szCs w:val="24"/>
        </w:rPr>
        <w:t xml:space="preserve">Carotid plaque </w:t>
      </w:r>
      <w:proofErr w:type="spellStart"/>
      <w:r>
        <w:rPr>
          <w:rFonts w:ascii="Arial" w:hAnsi="Arial" w:cs="Arial"/>
          <w:sz w:val="24"/>
          <w:szCs w:val="24"/>
        </w:rPr>
        <w:t>echolucency</w:t>
      </w:r>
      <w:proofErr w:type="spellEnd"/>
      <w:r>
        <w:rPr>
          <w:rFonts w:ascii="Arial" w:hAnsi="Arial" w:cs="Arial"/>
          <w:sz w:val="24"/>
          <w:szCs w:val="24"/>
        </w:rPr>
        <w:t xml:space="preserve"> increases risk of stroke in carotid </w:t>
      </w:r>
      <w:proofErr w:type="spellStart"/>
      <w:r>
        <w:rPr>
          <w:rFonts w:ascii="Arial" w:hAnsi="Arial" w:cs="Arial"/>
          <w:sz w:val="24"/>
          <w:szCs w:val="24"/>
        </w:rPr>
        <w:t>stenting:the</w:t>
      </w:r>
      <w:proofErr w:type="spellEnd"/>
      <w:r>
        <w:rPr>
          <w:rFonts w:ascii="Arial" w:hAnsi="Arial" w:cs="Arial"/>
          <w:sz w:val="24"/>
          <w:szCs w:val="24"/>
        </w:rPr>
        <w:t xml:space="preserve"> imaging in carotid angioplasty and risk of stroke (ICAROS) study. Circulation 2004;110:756-62</w:t>
      </w:r>
    </w:p>
    <w:p w:rsidR="003C580D" w:rsidRDefault="003C580D" w:rsidP="003C580D">
      <w:pPr>
        <w:pStyle w:val="Paragrafoelenco"/>
        <w:rPr>
          <w:rFonts w:ascii="Arial" w:hAnsi="Arial" w:cs="Arial"/>
          <w:sz w:val="24"/>
          <w:szCs w:val="24"/>
        </w:rPr>
      </w:pPr>
    </w:p>
    <w:p w:rsidR="003C580D" w:rsidRPr="003C580D" w:rsidRDefault="003C580D" w:rsidP="00B66DDD">
      <w:pPr>
        <w:numPr>
          <w:ilvl w:val="0"/>
          <w:numId w:val="7"/>
        </w:numPr>
        <w:spacing w:after="0" w:line="240" w:lineRule="auto"/>
        <w:contextualSpacing/>
        <w:rPr>
          <w:rFonts w:ascii="Arial" w:hAnsi="Arial" w:cs="Arial"/>
          <w:sz w:val="24"/>
          <w:szCs w:val="24"/>
        </w:rPr>
      </w:pPr>
      <w:proofErr w:type="spellStart"/>
      <w:r w:rsidRPr="003C580D">
        <w:rPr>
          <w:rFonts w:ascii="Arial" w:hAnsi="Arial" w:cs="Arial"/>
          <w:sz w:val="24"/>
          <w:szCs w:val="24"/>
        </w:rPr>
        <w:t>Panayiotakos</w:t>
      </w:r>
      <w:proofErr w:type="spellEnd"/>
      <w:r w:rsidRPr="003C580D">
        <w:rPr>
          <w:rFonts w:ascii="Arial" w:hAnsi="Arial" w:cs="Arial"/>
          <w:sz w:val="24"/>
          <w:szCs w:val="24"/>
        </w:rPr>
        <w:t xml:space="preserve"> D, </w:t>
      </w:r>
      <w:proofErr w:type="spellStart"/>
      <w:r w:rsidRPr="003C580D">
        <w:rPr>
          <w:rFonts w:ascii="Arial" w:hAnsi="Arial" w:cs="Arial"/>
          <w:sz w:val="24"/>
          <w:szCs w:val="24"/>
        </w:rPr>
        <w:t>Kalogeropoulos</w:t>
      </w:r>
      <w:proofErr w:type="spellEnd"/>
      <w:r w:rsidRPr="003C580D">
        <w:rPr>
          <w:rFonts w:ascii="Arial" w:hAnsi="Arial" w:cs="Arial"/>
          <w:sz w:val="24"/>
          <w:szCs w:val="24"/>
        </w:rPr>
        <w:t xml:space="preserve"> N, </w:t>
      </w:r>
      <w:proofErr w:type="spellStart"/>
      <w:r w:rsidRPr="003C580D">
        <w:rPr>
          <w:rFonts w:ascii="Arial" w:hAnsi="Arial" w:cs="Arial"/>
          <w:sz w:val="24"/>
          <w:szCs w:val="24"/>
        </w:rPr>
        <w:t>Pitsavos</w:t>
      </w:r>
      <w:proofErr w:type="spellEnd"/>
      <w:r w:rsidRPr="003C580D">
        <w:rPr>
          <w:rFonts w:ascii="Arial" w:hAnsi="Arial" w:cs="Arial"/>
          <w:sz w:val="24"/>
          <w:szCs w:val="24"/>
        </w:rPr>
        <w:t xml:space="preserve"> C, </w:t>
      </w:r>
      <w:proofErr w:type="spellStart"/>
      <w:r w:rsidRPr="003C580D">
        <w:rPr>
          <w:rFonts w:ascii="Arial" w:hAnsi="Arial" w:cs="Arial"/>
          <w:sz w:val="24"/>
          <w:szCs w:val="24"/>
        </w:rPr>
        <w:t>Roussinou</w:t>
      </w:r>
      <w:proofErr w:type="spellEnd"/>
      <w:r w:rsidRPr="003C580D">
        <w:rPr>
          <w:rFonts w:ascii="Arial" w:hAnsi="Arial" w:cs="Arial"/>
          <w:sz w:val="24"/>
          <w:szCs w:val="24"/>
        </w:rPr>
        <w:t xml:space="preserve"> G, </w:t>
      </w:r>
      <w:proofErr w:type="spellStart"/>
      <w:r w:rsidRPr="003C580D">
        <w:rPr>
          <w:rFonts w:ascii="Arial" w:hAnsi="Arial" w:cs="Arial"/>
          <w:sz w:val="24"/>
          <w:szCs w:val="24"/>
        </w:rPr>
        <w:t>Palliou</w:t>
      </w:r>
      <w:proofErr w:type="spellEnd"/>
      <w:r w:rsidRPr="003C580D">
        <w:rPr>
          <w:rFonts w:ascii="Arial" w:hAnsi="Arial" w:cs="Arial"/>
          <w:sz w:val="24"/>
          <w:szCs w:val="24"/>
        </w:rPr>
        <w:t xml:space="preserve"> K, </w:t>
      </w:r>
      <w:proofErr w:type="spellStart"/>
      <w:r w:rsidRPr="003C580D">
        <w:rPr>
          <w:rFonts w:ascii="Arial" w:hAnsi="Arial" w:cs="Arial"/>
          <w:sz w:val="24"/>
          <w:szCs w:val="24"/>
        </w:rPr>
        <w:t>Chrysohoou</w:t>
      </w:r>
      <w:proofErr w:type="spellEnd"/>
      <w:r w:rsidRPr="003C580D">
        <w:rPr>
          <w:rFonts w:ascii="Arial" w:hAnsi="Arial" w:cs="Arial"/>
          <w:sz w:val="24"/>
          <w:szCs w:val="24"/>
        </w:rPr>
        <w:t xml:space="preserve"> C, </w:t>
      </w:r>
      <w:proofErr w:type="spellStart"/>
      <w:r w:rsidRPr="003C580D">
        <w:rPr>
          <w:rFonts w:ascii="Arial" w:hAnsi="Arial" w:cs="Arial"/>
          <w:sz w:val="24"/>
          <w:szCs w:val="24"/>
        </w:rPr>
        <w:t>Stefanadis</w:t>
      </w:r>
      <w:proofErr w:type="spellEnd"/>
      <w:r w:rsidRPr="003C580D">
        <w:rPr>
          <w:rFonts w:ascii="Arial" w:hAnsi="Arial" w:cs="Arial"/>
          <w:sz w:val="24"/>
          <w:szCs w:val="24"/>
        </w:rPr>
        <w:t xml:space="preserve"> C. Validation of the </w:t>
      </w:r>
      <w:proofErr w:type="spellStart"/>
      <w:r w:rsidRPr="003C580D">
        <w:rPr>
          <w:rFonts w:ascii="Arial" w:hAnsi="Arial" w:cs="Arial"/>
          <w:sz w:val="24"/>
          <w:szCs w:val="24"/>
        </w:rPr>
        <w:t>MedDietScore</w:t>
      </w:r>
      <w:proofErr w:type="spellEnd"/>
      <w:r w:rsidRPr="003C580D">
        <w:rPr>
          <w:rFonts w:ascii="Arial" w:hAnsi="Arial" w:cs="Arial"/>
          <w:sz w:val="24"/>
          <w:szCs w:val="24"/>
        </w:rPr>
        <w:t xml:space="preserve"> via the determination of plasma fatty acids. </w:t>
      </w:r>
      <w:proofErr w:type="spellStart"/>
      <w:r w:rsidRPr="003C580D">
        <w:rPr>
          <w:rFonts w:ascii="Arial" w:hAnsi="Arial" w:cs="Arial"/>
          <w:sz w:val="24"/>
          <w:szCs w:val="24"/>
        </w:rPr>
        <w:t>Int</w:t>
      </w:r>
      <w:proofErr w:type="spellEnd"/>
      <w:r w:rsidRPr="003C580D">
        <w:rPr>
          <w:rFonts w:ascii="Arial" w:hAnsi="Arial" w:cs="Arial"/>
          <w:sz w:val="24"/>
          <w:szCs w:val="24"/>
        </w:rPr>
        <w:t xml:space="preserve"> J Food </w:t>
      </w:r>
      <w:proofErr w:type="spellStart"/>
      <w:r w:rsidRPr="003C580D">
        <w:rPr>
          <w:rFonts w:ascii="Arial" w:hAnsi="Arial" w:cs="Arial"/>
          <w:sz w:val="24"/>
          <w:szCs w:val="24"/>
        </w:rPr>
        <w:t>Sci</w:t>
      </w:r>
      <w:proofErr w:type="spellEnd"/>
      <w:r w:rsidRPr="003C580D">
        <w:rPr>
          <w:rFonts w:ascii="Arial" w:hAnsi="Arial" w:cs="Arial"/>
          <w:sz w:val="24"/>
          <w:szCs w:val="24"/>
        </w:rPr>
        <w:t xml:space="preserve"> </w:t>
      </w:r>
      <w:proofErr w:type="spellStart"/>
      <w:r w:rsidRPr="003C580D">
        <w:rPr>
          <w:rFonts w:ascii="Arial" w:hAnsi="Arial" w:cs="Arial"/>
          <w:sz w:val="24"/>
          <w:szCs w:val="24"/>
        </w:rPr>
        <w:t>Nutr</w:t>
      </w:r>
      <w:proofErr w:type="spellEnd"/>
      <w:r w:rsidRPr="003C580D">
        <w:rPr>
          <w:rFonts w:ascii="Arial" w:hAnsi="Arial" w:cs="Arial"/>
          <w:sz w:val="24"/>
          <w:szCs w:val="24"/>
        </w:rPr>
        <w:t>. 2009;60:168-80.</w:t>
      </w:r>
    </w:p>
    <w:p w:rsidR="003C580D" w:rsidRPr="003C580D" w:rsidRDefault="003C580D" w:rsidP="003C580D">
      <w:pPr>
        <w:pStyle w:val="Paragrafoelenco"/>
        <w:rPr>
          <w:rFonts w:ascii="Arial" w:hAnsi="Arial" w:cs="Arial"/>
          <w:sz w:val="24"/>
          <w:szCs w:val="24"/>
        </w:rPr>
      </w:pPr>
    </w:p>
    <w:p w:rsidR="003C580D" w:rsidRDefault="003C580D" w:rsidP="00B66DDD">
      <w:pPr>
        <w:numPr>
          <w:ilvl w:val="0"/>
          <w:numId w:val="7"/>
        </w:numPr>
        <w:spacing w:after="0" w:line="240" w:lineRule="auto"/>
        <w:contextualSpacing/>
        <w:rPr>
          <w:rFonts w:ascii="Arial" w:hAnsi="Arial" w:cs="Arial"/>
          <w:sz w:val="24"/>
          <w:szCs w:val="24"/>
        </w:rPr>
      </w:pPr>
      <w:proofErr w:type="spellStart"/>
      <w:r w:rsidRPr="003C580D">
        <w:rPr>
          <w:rFonts w:ascii="Arial" w:hAnsi="Arial" w:cs="Arial"/>
          <w:sz w:val="24"/>
          <w:szCs w:val="24"/>
        </w:rPr>
        <w:lastRenderedPageBreak/>
        <w:t>Bountziouka</w:t>
      </w:r>
      <w:proofErr w:type="spellEnd"/>
      <w:r w:rsidRPr="003C580D">
        <w:rPr>
          <w:rFonts w:ascii="Arial" w:hAnsi="Arial" w:cs="Arial"/>
          <w:sz w:val="24"/>
          <w:szCs w:val="24"/>
        </w:rPr>
        <w:t xml:space="preserve"> D, </w:t>
      </w:r>
      <w:proofErr w:type="spellStart"/>
      <w:r w:rsidRPr="003C580D">
        <w:rPr>
          <w:rFonts w:ascii="Arial" w:hAnsi="Arial" w:cs="Arial"/>
          <w:sz w:val="24"/>
          <w:szCs w:val="24"/>
        </w:rPr>
        <w:t>Tzavelas</w:t>
      </w:r>
      <w:proofErr w:type="spellEnd"/>
      <w:r w:rsidRPr="003C580D">
        <w:rPr>
          <w:rFonts w:ascii="Arial" w:hAnsi="Arial" w:cs="Arial"/>
          <w:sz w:val="24"/>
          <w:szCs w:val="24"/>
        </w:rPr>
        <w:t xml:space="preserve"> G, Polychronopoulos E, </w:t>
      </w:r>
      <w:proofErr w:type="spellStart"/>
      <w:r w:rsidRPr="003C580D">
        <w:rPr>
          <w:rFonts w:ascii="Arial" w:hAnsi="Arial" w:cs="Arial"/>
          <w:sz w:val="24"/>
          <w:szCs w:val="24"/>
        </w:rPr>
        <w:t>Constantinidis</w:t>
      </w:r>
      <w:proofErr w:type="spellEnd"/>
      <w:r w:rsidRPr="003C580D">
        <w:rPr>
          <w:rFonts w:ascii="Arial" w:hAnsi="Arial" w:cs="Arial"/>
          <w:sz w:val="24"/>
          <w:szCs w:val="24"/>
        </w:rPr>
        <w:t xml:space="preserve"> TC, </w:t>
      </w:r>
      <w:proofErr w:type="spellStart"/>
      <w:r w:rsidRPr="003C580D">
        <w:rPr>
          <w:rFonts w:ascii="Arial" w:hAnsi="Arial" w:cs="Arial"/>
          <w:sz w:val="24"/>
          <w:szCs w:val="24"/>
        </w:rPr>
        <w:t>Panagiotakos</w:t>
      </w:r>
      <w:proofErr w:type="spellEnd"/>
      <w:r w:rsidRPr="003C580D">
        <w:rPr>
          <w:rFonts w:ascii="Arial" w:hAnsi="Arial" w:cs="Arial"/>
          <w:sz w:val="24"/>
          <w:szCs w:val="24"/>
        </w:rPr>
        <w:t xml:space="preserve"> DB. Validity of  dietary patterns derived in nutrition surveys using a priori and a posteriori multivariate statistical methods. </w:t>
      </w:r>
      <w:proofErr w:type="spellStart"/>
      <w:r w:rsidRPr="003C580D">
        <w:rPr>
          <w:rFonts w:ascii="Arial" w:hAnsi="Arial" w:cs="Arial"/>
          <w:sz w:val="24"/>
          <w:szCs w:val="24"/>
        </w:rPr>
        <w:t>Int</w:t>
      </w:r>
      <w:proofErr w:type="spellEnd"/>
      <w:r w:rsidRPr="003C580D">
        <w:rPr>
          <w:rFonts w:ascii="Arial" w:hAnsi="Arial" w:cs="Arial"/>
          <w:sz w:val="24"/>
          <w:szCs w:val="24"/>
        </w:rPr>
        <w:t xml:space="preserve"> J Food </w:t>
      </w:r>
      <w:proofErr w:type="spellStart"/>
      <w:r w:rsidRPr="003C580D">
        <w:rPr>
          <w:rFonts w:ascii="Arial" w:hAnsi="Arial" w:cs="Arial"/>
          <w:sz w:val="24"/>
          <w:szCs w:val="24"/>
        </w:rPr>
        <w:t>Sci</w:t>
      </w:r>
      <w:proofErr w:type="spellEnd"/>
      <w:r w:rsidRPr="003C580D">
        <w:rPr>
          <w:rFonts w:ascii="Arial" w:hAnsi="Arial" w:cs="Arial"/>
          <w:sz w:val="24"/>
          <w:szCs w:val="24"/>
        </w:rPr>
        <w:t xml:space="preserve"> </w:t>
      </w:r>
      <w:proofErr w:type="spellStart"/>
      <w:r w:rsidRPr="003C580D">
        <w:rPr>
          <w:rFonts w:ascii="Arial" w:hAnsi="Arial" w:cs="Arial"/>
          <w:sz w:val="24"/>
          <w:szCs w:val="24"/>
        </w:rPr>
        <w:t>Nutr</w:t>
      </w:r>
      <w:proofErr w:type="spellEnd"/>
      <w:r w:rsidRPr="003C580D">
        <w:rPr>
          <w:rFonts w:ascii="Arial" w:hAnsi="Arial" w:cs="Arial"/>
          <w:sz w:val="24"/>
          <w:szCs w:val="24"/>
        </w:rPr>
        <w:t>. 2011;62:617-27.</w:t>
      </w:r>
    </w:p>
    <w:p w:rsidR="00FE0C01" w:rsidRDefault="00FE0C01" w:rsidP="00FE0C01">
      <w:pPr>
        <w:pStyle w:val="Paragrafoelenco"/>
        <w:rPr>
          <w:rFonts w:ascii="Arial" w:hAnsi="Arial" w:cs="Arial"/>
          <w:sz w:val="24"/>
          <w:szCs w:val="24"/>
        </w:rPr>
      </w:pPr>
    </w:p>
    <w:p w:rsidR="00FE0C01" w:rsidRPr="00FE0C01" w:rsidRDefault="00FE0C01" w:rsidP="00FE0C01">
      <w:pPr>
        <w:pStyle w:val="Paragrafoelenco"/>
        <w:numPr>
          <w:ilvl w:val="0"/>
          <w:numId w:val="7"/>
        </w:numPr>
        <w:shd w:val="clear" w:color="auto" w:fill="FFFFFF"/>
        <w:spacing w:line="240" w:lineRule="auto"/>
        <w:jc w:val="both"/>
        <w:rPr>
          <w:rFonts w:ascii="Arial" w:hAnsi="Arial" w:cs="Arial"/>
          <w:color w:val="000000" w:themeColor="text1"/>
          <w:sz w:val="24"/>
          <w:szCs w:val="24"/>
          <w:lang w:eastAsia="en-GB"/>
        </w:rPr>
      </w:pPr>
      <w:proofErr w:type="spellStart"/>
      <w:r w:rsidRPr="00FE0C01">
        <w:rPr>
          <w:rFonts w:ascii="Arial" w:hAnsi="Arial" w:cs="Arial"/>
          <w:color w:val="000000" w:themeColor="text1"/>
          <w:sz w:val="24"/>
          <w:szCs w:val="24"/>
          <w:lang w:eastAsia="en-GB"/>
        </w:rPr>
        <w:t>Liapis</w:t>
      </w:r>
      <w:proofErr w:type="spellEnd"/>
      <w:r w:rsidRPr="00FE0C01">
        <w:rPr>
          <w:rFonts w:ascii="Arial" w:hAnsi="Arial" w:cs="Arial"/>
          <w:color w:val="000000" w:themeColor="text1"/>
          <w:sz w:val="24"/>
          <w:szCs w:val="24"/>
          <w:lang w:eastAsia="en-GB"/>
        </w:rPr>
        <w:t xml:space="preserve"> CD, Bell PF, </w:t>
      </w:r>
      <w:proofErr w:type="spellStart"/>
      <w:r w:rsidRPr="00FE0C01">
        <w:rPr>
          <w:rFonts w:ascii="Arial" w:hAnsi="Arial" w:cs="Arial"/>
          <w:color w:val="000000" w:themeColor="text1"/>
          <w:sz w:val="24"/>
          <w:szCs w:val="24"/>
          <w:lang w:eastAsia="en-GB"/>
        </w:rPr>
        <w:t>Mikhailidis</w:t>
      </w:r>
      <w:proofErr w:type="spellEnd"/>
      <w:r w:rsidRPr="00FE0C01">
        <w:rPr>
          <w:rFonts w:ascii="Arial" w:hAnsi="Arial" w:cs="Arial"/>
          <w:color w:val="000000" w:themeColor="text1"/>
          <w:sz w:val="24"/>
          <w:szCs w:val="24"/>
          <w:lang w:eastAsia="en-GB"/>
        </w:rPr>
        <w:t xml:space="preserve"> DP, </w:t>
      </w:r>
      <w:proofErr w:type="spellStart"/>
      <w:r w:rsidRPr="00FE0C01">
        <w:rPr>
          <w:rFonts w:ascii="Arial" w:hAnsi="Arial" w:cs="Arial"/>
          <w:color w:val="000000" w:themeColor="text1"/>
          <w:sz w:val="24"/>
          <w:szCs w:val="24"/>
          <w:lang w:eastAsia="en-GB"/>
        </w:rPr>
        <w:t>Sivenius</w:t>
      </w:r>
      <w:proofErr w:type="spellEnd"/>
      <w:r w:rsidRPr="00FE0C01">
        <w:rPr>
          <w:rFonts w:ascii="Arial" w:hAnsi="Arial" w:cs="Arial"/>
          <w:color w:val="000000" w:themeColor="text1"/>
          <w:sz w:val="24"/>
          <w:szCs w:val="24"/>
          <w:lang w:eastAsia="en-GB"/>
        </w:rPr>
        <w:t xml:space="preserve"> J, </w:t>
      </w:r>
      <w:proofErr w:type="spellStart"/>
      <w:r w:rsidRPr="00FE0C01">
        <w:rPr>
          <w:rFonts w:ascii="Arial" w:hAnsi="Arial" w:cs="Arial"/>
          <w:color w:val="000000" w:themeColor="text1"/>
          <w:sz w:val="24"/>
          <w:szCs w:val="24"/>
          <w:lang w:eastAsia="en-GB"/>
        </w:rPr>
        <w:t>Nicolaides</w:t>
      </w:r>
      <w:proofErr w:type="spellEnd"/>
      <w:r w:rsidRPr="00FE0C01">
        <w:rPr>
          <w:rFonts w:ascii="Arial" w:hAnsi="Arial" w:cs="Arial"/>
          <w:color w:val="000000" w:themeColor="text1"/>
          <w:sz w:val="24"/>
          <w:szCs w:val="24"/>
          <w:lang w:eastAsia="en-GB"/>
        </w:rPr>
        <w:t xml:space="preserve"> A, </w:t>
      </w:r>
      <w:proofErr w:type="spellStart"/>
      <w:r w:rsidRPr="00FE0C01">
        <w:rPr>
          <w:rFonts w:ascii="Arial" w:hAnsi="Arial" w:cs="Arial"/>
          <w:color w:val="000000" w:themeColor="text1"/>
          <w:sz w:val="24"/>
          <w:szCs w:val="24"/>
          <w:lang w:eastAsia="en-GB"/>
        </w:rPr>
        <w:t>Fernandes</w:t>
      </w:r>
      <w:proofErr w:type="spellEnd"/>
      <w:r w:rsidRPr="00FE0C01">
        <w:rPr>
          <w:rFonts w:ascii="Arial" w:hAnsi="Arial" w:cs="Arial"/>
          <w:color w:val="000000" w:themeColor="text1"/>
          <w:sz w:val="24"/>
          <w:szCs w:val="24"/>
          <w:lang w:eastAsia="en-GB"/>
        </w:rPr>
        <w:t xml:space="preserve"> e </w:t>
      </w:r>
      <w:proofErr w:type="spellStart"/>
      <w:r w:rsidRPr="00FE0C01">
        <w:rPr>
          <w:rFonts w:ascii="Arial" w:hAnsi="Arial" w:cs="Arial"/>
          <w:color w:val="000000" w:themeColor="text1"/>
          <w:sz w:val="24"/>
          <w:szCs w:val="24"/>
          <w:lang w:eastAsia="en-GB"/>
        </w:rPr>
        <w:t>Fernandes</w:t>
      </w:r>
      <w:proofErr w:type="spellEnd"/>
      <w:r w:rsidRPr="00FE0C01">
        <w:rPr>
          <w:rFonts w:ascii="Arial" w:hAnsi="Arial" w:cs="Arial"/>
          <w:color w:val="000000" w:themeColor="text1"/>
          <w:sz w:val="24"/>
          <w:szCs w:val="24"/>
          <w:lang w:eastAsia="en-GB"/>
        </w:rPr>
        <w:t xml:space="preserve"> J, </w:t>
      </w:r>
      <w:proofErr w:type="spellStart"/>
      <w:r w:rsidRPr="00FE0C01">
        <w:rPr>
          <w:rFonts w:ascii="Arial" w:hAnsi="Arial" w:cs="Arial"/>
          <w:color w:val="000000" w:themeColor="text1"/>
          <w:sz w:val="24"/>
          <w:szCs w:val="24"/>
          <w:lang w:eastAsia="en-GB"/>
        </w:rPr>
        <w:t>Biasi</w:t>
      </w:r>
      <w:proofErr w:type="spellEnd"/>
      <w:r w:rsidRPr="00FE0C01">
        <w:rPr>
          <w:rFonts w:ascii="Arial" w:hAnsi="Arial" w:cs="Arial"/>
          <w:color w:val="000000" w:themeColor="text1"/>
          <w:sz w:val="24"/>
          <w:szCs w:val="24"/>
          <w:lang w:eastAsia="en-GB"/>
        </w:rPr>
        <w:t xml:space="preserve"> G, </w:t>
      </w:r>
      <w:proofErr w:type="spellStart"/>
      <w:r w:rsidRPr="00FE0C01">
        <w:rPr>
          <w:rFonts w:ascii="Arial" w:hAnsi="Arial" w:cs="Arial"/>
          <w:color w:val="000000" w:themeColor="text1"/>
          <w:sz w:val="24"/>
          <w:szCs w:val="24"/>
          <w:lang w:eastAsia="en-GB"/>
        </w:rPr>
        <w:t>Norgren</w:t>
      </w:r>
      <w:proofErr w:type="spellEnd"/>
      <w:r w:rsidRPr="00FE0C01">
        <w:rPr>
          <w:rFonts w:ascii="Arial" w:hAnsi="Arial" w:cs="Arial"/>
          <w:color w:val="000000" w:themeColor="text1"/>
          <w:sz w:val="24"/>
          <w:szCs w:val="24"/>
          <w:lang w:eastAsia="en-GB"/>
        </w:rPr>
        <w:t xml:space="preserve"> L; ESVS Guidelines Collaborators; European Society for Vascular Surgery. ESVS Guidelines: Section A--prevention in patients with carotid stenosis. </w:t>
      </w:r>
      <w:proofErr w:type="spellStart"/>
      <w:r w:rsidRPr="00FE0C01">
        <w:rPr>
          <w:rFonts w:ascii="Arial" w:hAnsi="Arial" w:cs="Arial"/>
          <w:color w:val="000000" w:themeColor="text1"/>
          <w:sz w:val="24"/>
          <w:szCs w:val="24"/>
          <w:lang w:eastAsia="en-GB"/>
        </w:rPr>
        <w:t>Curr</w:t>
      </w:r>
      <w:proofErr w:type="spellEnd"/>
      <w:r w:rsidRPr="00FE0C01">
        <w:rPr>
          <w:rFonts w:ascii="Arial" w:hAnsi="Arial" w:cs="Arial"/>
          <w:color w:val="000000" w:themeColor="text1"/>
          <w:sz w:val="24"/>
          <w:szCs w:val="24"/>
          <w:lang w:eastAsia="en-GB"/>
        </w:rPr>
        <w:t xml:space="preserve"> </w:t>
      </w:r>
      <w:proofErr w:type="spellStart"/>
      <w:r w:rsidRPr="00FE0C01">
        <w:rPr>
          <w:rFonts w:ascii="Arial" w:hAnsi="Arial" w:cs="Arial"/>
          <w:color w:val="000000" w:themeColor="text1"/>
          <w:sz w:val="24"/>
          <w:szCs w:val="24"/>
          <w:lang w:eastAsia="en-GB"/>
        </w:rPr>
        <w:t>Vasc</w:t>
      </w:r>
      <w:proofErr w:type="spellEnd"/>
      <w:r w:rsidRPr="00FE0C01">
        <w:rPr>
          <w:rFonts w:ascii="Arial" w:hAnsi="Arial" w:cs="Arial"/>
          <w:color w:val="000000" w:themeColor="text1"/>
          <w:sz w:val="24"/>
          <w:szCs w:val="24"/>
          <w:lang w:eastAsia="en-GB"/>
        </w:rPr>
        <w:t xml:space="preserve"> </w:t>
      </w:r>
      <w:proofErr w:type="spellStart"/>
      <w:r w:rsidRPr="00FE0C01">
        <w:rPr>
          <w:rFonts w:ascii="Arial" w:hAnsi="Arial" w:cs="Arial"/>
          <w:color w:val="000000" w:themeColor="text1"/>
          <w:sz w:val="24"/>
          <w:szCs w:val="24"/>
          <w:lang w:eastAsia="en-GB"/>
        </w:rPr>
        <w:t>Pharmacol</w:t>
      </w:r>
      <w:proofErr w:type="spellEnd"/>
      <w:r w:rsidRPr="00FE0C01">
        <w:rPr>
          <w:rFonts w:ascii="Arial" w:hAnsi="Arial" w:cs="Arial"/>
          <w:color w:val="000000" w:themeColor="text1"/>
          <w:sz w:val="24"/>
          <w:szCs w:val="24"/>
          <w:lang w:eastAsia="en-GB"/>
        </w:rPr>
        <w:t>. 2010;8(5):673-81.</w:t>
      </w:r>
    </w:p>
    <w:p w:rsidR="00FE0C01" w:rsidRDefault="00FE0C01" w:rsidP="00B66DDD">
      <w:pPr>
        <w:numPr>
          <w:ilvl w:val="0"/>
          <w:numId w:val="7"/>
        </w:numPr>
        <w:spacing w:after="0" w:line="240" w:lineRule="auto"/>
        <w:contextualSpacing/>
        <w:rPr>
          <w:rFonts w:ascii="Arial" w:hAnsi="Arial" w:cs="Arial"/>
          <w:color w:val="000000" w:themeColor="text1"/>
          <w:sz w:val="24"/>
          <w:szCs w:val="24"/>
        </w:rPr>
      </w:pPr>
      <w:proofErr w:type="spellStart"/>
      <w:r w:rsidRPr="00FE0C01">
        <w:rPr>
          <w:rFonts w:ascii="Arial" w:hAnsi="Arial" w:cs="Arial"/>
          <w:color w:val="000000" w:themeColor="text1"/>
          <w:sz w:val="24"/>
          <w:szCs w:val="24"/>
          <w:lang w:eastAsia="en-GB"/>
        </w:rPr>
        <w:t>Amarenco</w:t>
      </w:r>
      <w:proofErr w:type="spellEnd"/>
      <w:r w:rsidRPr="00FE0C01">
        <w:rPr>
          <w:rFonts w:ascii="Arial" w:hAnsi="Arial" w:cs="Arial"/>
          <w:color w:val="000000" w:themeColor="text1"/>
          <w:sz w:val="24"/>
          <w:szCs w:val="24"/>
          <w:lang w:eastAsia="en-GB"/>
        </w:rPr>
        <w:t xml:space="preserve"> P, </w:t>
      </w:r>
      <w:proofErr w:type="spellStart"/>
      <w:r w:rsidRPr="00FE0C01">
        <w:rPr>
          <w:rFonts w:ascii="Arial" w:hAnsi="Arial" w:cs="Arial"/>
          <w:color w:val="000000" w:themeColor="text1"/>
          <w:sz w:val="24"/>
          <w:szCs w:val="24"/>
          <w:lang w:eastAsia="en-GB"/>
        </w:rPr>
        <w:t>Bogousslavsky</w:t>
      </w:r>
      <w:proofErr w:type="spellEnd"/>
      <w:r w:rsidRPr="00FE0C01">
        <w:rPr>
          <w:rFonts w:ascii="Arial" w:hAnsi="Arial" w:cs="Arial"/>
          <w:color w:val="000000" w:themeColor="text1"/>
          <w:sz w:val="24"/>
          <w:szCs w:val="24"/>
          <w:lang w:eastAsia="en-GB"/>
        </w:rPr>
        <w:t xml:space="preserve"> J, Callahan A 3rd, Goldstein LB, </w:t>
      </w:r>
      <w:proofErr w:type="spellStart"/>
      <w:r w:rsidRPr="00FE0C01">
        <w:rPr>
          <w:rFonts w:ascii="Arial" w:hAnsi="Arial" w:cs="Arial"/>
          <w:color w:val="000000" w:themeColor="text1"/>
          <w:sz w:val="24"/>
          <w:szCs w:val="24"/>
          <w:lang w:eastAsia="en-GB"/>
        </w:rPr>
        <w:t>Hennerici</w:t>
      </w:r>
      <w:proofErr w:type="spellEnd"/>
      <w:r w:rsidRPr="00FE0C01">
        <w:rPr>
          <w:rFonts w:ascii="Arial" w:hAnsi="Arial" w:cs="Arial"/>
          <w:color w:val="000000" w:themeColor="text1"/>
          <w:sz w:val="24"/>
          <w:szCs w:val="24"/>
          <w:lang w:eastAsia="en-GB"/>
        </w:rPr>
        <w:t xml:space="preserve"> M, Rudolph AE, </w:t>
      </w:r>
      <w:proofErr w:type="spellStart"/>
      <w:r w:rsidRPr="00FE0C01">
        <w:rPr>
          <w:rFonts w:ascii="Arial" w:hAnsi="Arial" w:cs="Arial"/>
          <w:color w:val="000000" w:themeColor="text1"/>
          <w:sz w:val="24"/>
          <w:szCs w:val="24"/>
          <w:lang w:eastAsia="en-GB"/>
        </w:rPr>
        <w:t>Sillesen</w:t>
      </w:r>
      <w:proofErr w:type="spellEnd"/>
      <w:r w:rsidRPr="00FE0C01">
        <w:rPr>
          <w:rFonts w:ascii="Arial" w:hAnsi="Arial" w:cs="Arial"/>
          <w:color w:val="000000" w:themeColor="text1"/>
          <w:sz w:val="24"/>
          <w:szCs w:val="24"/>
          <w:lang w:eastAsia="en-GB"/>
        </w:rPr>
        <w:t xml:space="preserve"> H, </w:t>
      </w:r>
      <w:proofErr w:type="spellStart"/>
      <w:r w:rsidRPr="00FE0C01">
        <w:rPr>
          <w:rFonts w:ascii="Arial" w:hAnsi="Arial" w:cs="Arial"/>
          <w:color w:val="000000" w:themeColor="text1"/>
          <w:sz w:val="24"/>
          <w:szCs w:val="24"/>
          <w:lang w:eastAsia="en-GB"/>
        </w:rPr>
        <w:t>Simunovic</w:t>
      </w:r>
      <w:proofErr w:type="spellEnd"/>
      <w:r w:rsidRPr="00FE0C01">
        <w:rPr>
          <w:rFonts w:ascii="Arial" w:hAnsi="Arial" w:cs="Arial"/>
          <w:color w:val="000000" w:themeColor="text1"/>
          <w:sz w:val="24"/>
          <w:szCs w:val="24"/>
          <w:lang w:eastAsia="en-GB"/>
        </w:rPr>
        <w:t xml:space="preserve"> L, </w:t>
      </w:r>
      <w:proofErr w:type="spellStart"/>
      <w:r w:rsidRPr="00FE0C01">
        <w:rPr>
          <w:rFonts w:ascii="Arial" w:hAnsi="Arial" w:cs="Arial"/>
          <w:color w:val="000000" w:themeColor="text1"/>
          <w:sz w:val="24"/>
          <w:szCs w:val="24"/>
          <w:lang w:eastAsia="en-GB"/>
        </w:rPr>
        <w:t>Szarek</w:t>
      </w:r>
      <w:proofErr w:type="spellEnd"/>
      <w:r w:rsidRPr="00FE0C01">
        <w:rPr>
          <w:rFonts w:ascii="Arial" w:hAnsi="Arial" w:cs="Arial"/>
          <w:color w:val="000000" w:themeColor="text1"/>
          <w:sz w:val="24"/>
          <w:szCs w:val="24"/>
          <w:lang w:eastAsia="en-GB"/>
        </w:rPr>
        <w:t xml:space="preserve"> M, Welch KM, </w:t>
      </w:r>
      <w:proofErr w:type="spellStart"/>
      <w:r w:rsidRPr="00FE0C01">
        <w:rPr>
          <w:rFonts w:ascii="Arial" w:hAnsi="Arial" w:cs="Arial"/>
          <w:color w:val="000000" w:themeColor="text1"/>
          <w:sz w:val="24"/>
          <w:szCs w:val="24"/>
          <w:lang w:eastAsia="en-GB"/>
        </w:rPr>
        <w:t>Zivin</w:t>
      </w:r>
      <w:proofErr w:type="spellEnd"/>
      <w:r w:rsidRPr="00FE0C01">
        <w:rPr>
          <w:rFonts w:ascii="Arial" w:hAnsi="Arial" w:cs="Arial"/>
          <w:color w:val="000000" w:themeColor="text1"/>
          <w:sz w:val="24"/>
          <w:szCs w:val="24"/>
          <w:lang w:eastAsia="en-GB"/>
        </w:rPr>
        <w:t xml:space="preserve"> JA; Stroke Prevention by Aggressive Reduction in Cholesterol Levels (SPARCL) Investigators. High-dose atorvastatin after stroke or transient ischemic attack. N </w:t>
      </w:r>
      <w:proofErr w:type="spellStart"/>
      <w:r w:rsidRPr="00FE0C01">
        <w:rPr>
          <w:rFonts w:ascii="Arial" w:hAnsi="Arial" w:cs="Arial"/>
          <w:color w:val="000000" w:themeColor="text1"/>
          <w:sz w:val="24"/>
          <w:szCs w:val="24"/>
          <w:lang w:eastAsia="en-GB"/>
        </w:rPr>
        <w:t>Engl</w:t>
      </w:r>
      <w:proofErr w:type="spellEnd"/>
      <w:r w:rsidRPr="00FE0C01">
        <w:rPr>
          <w:rFonts w:ascii="Arial" w:hAnsi="Arial" w:cs="Arial"/>
          <w:color w:val="000000" w:themeColor="text1"/>
          <w:sz w:val="24"/>
          <w:szCs w:val="24"/>
          <w:lang w:eastAsia="en-GB"/>
        </w:rPr>
        <w:t xml:space="preserve"> J Med. 2006;355(6):549-59.</w:t>
      </w:r>
    </w:p>
    <w:p w:rsidR="005A322F" w:rsidRDefault="005A322F" w:rsidP="005A322F">
      <w:pPr>
        <w:spacing w:after="0" w:line="240" w:lineRule="auto"/>
        <w:ind w:left="720"/>
        <w:contextualSpacing/>
        <w:rPr>
          <w:rFonts w:ascii="Arial" w:hAnsi="Arial" w:cs="Arial"/>
          <w:color w:val="000000" w:themeColor="text1"/>
          <w:sz w:val="24"/>
          <w:szCs w:val="24"/>
        </w:rPr>
      </w:pPr>
    </w:p>
    <w:p w:rsidR="005A322F" w:rsidRPr="005A322F" w:rsidRDefault="005A322F" w:rsidP="005A322F">
      <w:pPr>
        <w:pStyle w:val="Paragrafoelenco"/>
        <w:numPr>
          <w:ilvl w:val="0"/>
          <w:numId w:val="7"/>
        </w:numPr>
        <w:spacing w:line="240" w:lineRule="auto"/>
        <w:rPr>
          <w:rFonts w:ascii="Arial" w:hAnsi="Arial" w:cs="Arial"/>
          <w:b/>
          <w:sz w:val="24"/>
          <w:szCs w:val="24"/>
        </w:rPr>
      </w:pPr>
      <w:proofErr w:type="spellStart"/>
      <w:r w:rsidRPr="005A322F">
        <w:rPr>
          <w:rFonts w:ascii="Arial" w:hAnsi="Arial" w:cs="Arial"/>
          <w:sz w:val="24"/>
          <w:szCs w:val="24"/>
          <w:lang w:eastAsia="en-GB"/>
        </w:rPr>
        <w:t>Bogiatzi</w:t>
      </w:r>
      <w:proofErr w:type="spellEnd"/>
      <w:r w:rsidRPr="005A322F">
        <w:rPr>
          <w:rFonts w:ascii="Arial" w:hAnsi="Arial" w:cs="Arial"/>
          <w:sz w:val="24"/>
          <w:szCs w:val="24"/>
          <w:lang w:eastAsia="en-GB"/>
        </w:rPr>
        <w:t xml:space="preserve"> C, Spence JD. </w:t>
      </w:r>
      <w:proofErr w:type="spellStart"/>
      <w:r w:rsidRPr="005A322F">
        <w:rPr>
          <w:rFonts w:ascii="Arial" w:hAnsi="Arial" w:cs="Arial"/>
          <w:sz w:val="24"/>
          <w:szCs w:val="24"/>
          <w:lang w:eastAsia="en-GB"/>
        </w:rPr>
        <w:t>Ezetimibe</w:t>
      </w:r>
      <w:proofErr w:type="spellEnd"/>
      <w:r w:rsidRPr="005A322F">
        <w:rPr>
          <w:rFonts w:ascii="Arial" w:hAnsi="Arial" w:cs="Arial"/>
          <w:sz w:val="24"/>
          <w:szCs w:val="24"/>
          <w:lang w:eastAsia="en-GB"/>
        </w:rPr>
        <w:t xml:space="preserve"> and Regression of Carotid Atherosclerosis: Importance of Measuring Plaque Burden. Stroke 2012 Jan 5;43:1153-5.</w:t>
      </w:r>
    </w:p>
    <w:p w:rsidR="005A322F" w:rsidRDefault="005A322F" w:rsidP="005A322F">
      <w:pPr>
        <w:spacing w:after="0" w:line="240" w:lineRule="auto"/>
        <w:ind w:left="360"/>
        <w:contextualSpacing/>
        <w:rPr>
          <w:rFonts w:ascii="Arial" w:hAnsi="Arial" w:cs="Arial"/>
          <w:color w:val="000000" w:themeColor="text1"/>
          <w:sz w:val="24"/>
          <w:szCs w:val="24"/>
        </w:rPr>
      </w:pPr>
    </w:p>
    <w:p w:rsidR="005A322F" w:rsidRPr="00FE0C01" w:rsidRDefault="005A322F" w:rsidP="005A322F">
      <w:pPr>
        <w:spacing w:after="0" w:line="240" w:lineRule="auto"/>
        <w:contextualSpacing/>
        <w:rPr>
          <w:rFonts w:ascii="Arial" w:hAnsi="Arial" w:cs="Arial"/>
          <w:color w:val="000000" w:themeColor="text1"/>
          <w:sz w:val="24"/>
          <w:szCs w:val="24"/>
        </w:rPr>
      </w:pPr>
    </w:p>
    <w:p w:rsidR="003C580D" w:rsidRDefault="003C580D" w:rsidP="003C580D">
      <w:pPr>
        <w:pStyle w:val="Paragrafoelenco"/>
        <w:rPr>
          <w:rFonts w:ascii="Arial" w:hAnsi="Arial" w:cs="Arial"/>
          <w:sz w:val="24"/>
          <w:szCs w:val="24"/>
        </w:rPr>
      </w:pPr>
    </w:p>
    <w:p w:rsidR="00DC0B61" w:rsidRDefault="00E9477D" w:rsidP="00B9131E">
      <w:pPr>
        <w:spacing w:line="240" w:lineRule="auto"/>
        <w:contextualSpacing/>
        <w:rPr>
          <w:rFonts w:ascii="Arial" w:hAnsi="Arial" w:cs="Arial"/>
          <w:b/>
          <w:sz w:val="24"/>
          <w:szCs w:val="24"/>
        </w:rPr>
      </w:pPr>
      <w:r>
        <w:rPr>
          <w:rFonts w:ascii="Arial" w:hAnsi="Arial" w:cs="Arial"/>
          <w:b/>
          <w:sz w:val="24"/>
          <w:szCs w:val="24"/>
        </w:rPr>
        <w:t>8. PLAN OF ACTION PRIOR TO COMMENCING THE STUDY</w:t>
      </w:r>
    </w:p>
    <w:p w:rsidR="001C0523" w:rsidRPr="00B9131E" w:rsidRDefault="001C0523" w:rsidP="00B9131E">
      <w:pPr>
        <w:spacing w:line="240" w:lineRule="auto"/>
        <w:contextualSpacing/>
        <w:rPr>
          <w:rFonts w:ascii="Arial" w:hAnsi="Arial" w:cs="Arial"/>
          <w:b/>
          <w:sz w:val="24"/>
          <w:szCs w:val="24"/>
        </w:rPr>
      </w:pPr>
    </w:p>
    <w:p w:rsidR="00B9131E" w:rsidRDefault="00B9131E" w:rsidP="00B9131E">
      <w:pPr>
        <w:spacing w:line="240" w:lineRule="auto"/>
        <w:contextualSpacing/>
        <w:rPr>
          <w:rFonts w:ascii="Arial" w:hAnsi="Arial" w:cs="Arial"/>
          <w:sz w:val="24"/>
          <w:szCs w:val="24"/>
        </w:rPr>
      </w:pPr>
    </w:p>
    <w:p w:rsidR="00B9131E" w:rsidRDefault="00B9131E" w:rsidP="00B9131E">
      <w:pPr>
        <w:spacing w:line="240" w:lineRule="auto"/>
        <w:contextualSpacing/>
        <w:rPr>
          <w:rFonts w:ascii="Arial" w:hAnsi="Arial" w:cs="Arial"/>
          <w:sz w:val="24"/>
          <w:szCs w:val="24"/>
        </w:rPr>
      </w:pPr>
      <w:r>
        <w:rPr>
          <w:rFonts w:ascii="Arial" w:hAnsi="Arial" w:cs="Arial"/>
          <w:sz w:val="24"/>
          <w:szCs w:val="24"/>
        </w:rPr>
        <w:t>This draft protocol will be sent to the statisticians for confirmation of the power calculations; also to all centers who took part in the ACSRS study and those that have expressed interest in the last few months.</w:t>
      </w:r>
    </w:p>
    <w:p w:rsidR="00B9131E" w:rsidRDefault="00B9131E" w:rsidP="00B9131E">
      <w:pPr>
        <w:spacing w:line="240" w:lineRule="auto"/>
        <w:contextualSpacing/>
        <w:rPr>
          <w:rFonts w:ascii="Arial" w:hAnsi="Arial" w:cs="Arial"/>
          <w:sz w:val="24"/>
          <w:szCs w:val="24"/>
        </w:rPr>
      </w:pPr>
    </w:p>
    <w:p w:rsidR="00B9131E" w:rsidRDefault="00B9131E" w:rsidP="00B9131E">
      <w:pPr>
        <w:spacing w:line="240" w:lineRule="auto"/>
        <w:contextualSpacing/>
        <w:rPr>
          <w:rFonts w:ascii="Arial" w:hAnsi="Arial" w:cs="Arial"/>
          <w:sz w:val="24"/>
          <w:szCs w:val="24"/>
        </w:rPr>
      </w:pPr>
      <w:r>
        <w:rPr>
          <w:rFonts w:ascii="Arial" w:hAnsi="Arial" w:cs="Arial"/>
          <w:sz w:val="24"/>
          <w:szCs w:val="24"/>
        </w:rPr>
        <w:t xml:space="preserve">It will be presented at several vascular and angiology meetings in the next few months as well as the IUA World Congress in Sydney and the </w:t>
      </w:r>
      <w:proofErr w:type="spellStart"/>
      <w:r>
        <w:rPr>
          <w:rFonts w:ascii="Arial" w:hAnsi="Arial" w:cs="Arial"/>
          <w:sz w:val="24"/>
          <w:szCs w:val="24"/>
        </w:rPr>
        <w:t>Veith</w:t>
      </w:r>
      <w:proofErr w:type="spellEnd"/>
      <w:r>
        <w:rPr>
          <w:rFonts w:ascii="Arial" w:hAnsi="Arial" w:cs="Arial"/>
          <w:sz w:val="24"/>
          <w:szCs w:val="24"/>
        </w:rPr>
        <w:t xml:space="preserve"> meeting in New York.</w:t>
      </w:r>
    </w:p>
    <w:p w:rsidR="00457A65" w:rsidRDefault="00457A65" w:rsidP="00B9131E">
      <w:pPr>
        <w:spacing w:line="240" w:lineRule="auto"/>
        <w:contextualSpacing/>
        <w:rPr>
          <w:rFonts w:ascii="Arial" w:hAnsi="Arial" w:cs="Arial"/>
          <w:sz w:val="24"/>
          <w:szCs w:val="24"/>
        </w:rPr>
      </w:pPr>
    </w:p>
    <w:p w:rsidR="00457A65" w:rsidRDefault="00457A65" w:rsidP="00B9131E">
      <w:pPr>
        <w:spacing w:line="240" w:lineRule="auto"/>
        <w:contextualSpacing/>
        <w:rPr>
          <w:rFonts w:ascii="Arial" w:hAnsi="Arial" w:cs="Arial"/>
          <w:sz w:val="24"/>
          <w:szCs w:val="24"/>
        </w:rPr>
      </w:pPr>
      <w:r>
        <w:rPr>
          <w:rFonts w:ascii="Arial" w:hAnsi="Arial" w:cs="Arial"/>
          <w:sz w:val="24"/>
          <w:szCs w:val="24"/>
        </w:rPr>
        <w:t xml:space="preserve">Application will be made to the Ethics Committee when the list of partner centers is compiled </w:t>
      </w:r>
    </w:p>
    <w:p w:rsidR="00B9131E" w:rsidRDefault="00B9131E" w:rsidP="00B9131E">
      <w:pPr>
        <w:spacing w:line="240" w:lineRule="auto"/>
        <w:contextualSpacing/>
        <w:rPr>
          <w:rFonts w:ascii="Arial" w:hAnsi="Arial" w:cs="Arial"/>
          <w:sz w:val="24"/>
          <w:szCs w:val="24"/>
        </w:rPr>
      </w:pPr>
    </w:p>
    <w:p w:rsidR="00B9131E" w:rsidRDefault="007B5FFC" w:rsidP="00B9131E">
      <w:pPr>
        <w:spacing w:line="240" w:lineRule="auto"/>
        <w:contextualSpacing/>
        <w:rPr>
          <w:rFonts w:ascii="Arial" w:hAnsi="Arial" w:cs="Arial"/>
          <w:sz w:val="24"/>
          <w:szCs w:val="24"/>
        </w:rPr>
      </w:pPr>
      <w:r>
        <w:rPr>
          <w:rFonts w:ascii="Arial" w:hAnsi="Arial" w:cs="Arial"/>
          <w:sz w:val="24"/>
          <w:szCs w:val="24"/>
        </w:rPr>
        <w:t>In the meantime we will also approach several Institutions for Funding</w:t>
      </w:r>
      <w:r w:rsidR="00457A65">
        <w:rPr>
          <w:rFonts w:ascii="Arial" w:hAnsi="Arial" w:cs="Arial"/>
          <w:sz w:val="24"/>
          <w:szCs w:val="24"/>
        </w:rPr>
        <w:t>.</w:t>
      </w:r>
    </w:p>
    <w:p w:rsidR="00457A65" w:rsidRDefault="00457A65" w:rsidP="00B9131E">
      <w:pPr>
        <w:spacing w:line="240" w:lineRule="auto"/>
        <w:contextualSpacing/>
        <w:rPr>
          <w:rFonts w:ascii="Arial" w:hAnsi="Arial" w:cs="Arial"/>
          <w:sz w:val="24"/>
          <w:szCs w:val="24"/>
        </w:rPr>
      </w:pPr>
    </w:p>
    <w:p w:rsidR="00457A65" w:rsidRPr="00457A65" w:rsidRDefault="00457A65" w:rsidP="00B9131E">
      <w:pPr>
        <w:spacing w:line="240" w:lineRule="auto"/>
        <w:contextualSpacing/>
        <w:rPr>
          <w:rFonts w:ascii="Arial" w:hAnsi="Arial" w:cs="Arial"/>
          <w:b/>
          <w:sz w:val="24"/>
          <w:szCs w:val="24"/>
        </w:rPr>
      </w:pPr>
      <w:r w:rsidRPr="00457A65">
        <w:rPr>
          <w:rFonts w:ascii="Arial" w:hAnsi="Arial" w:cs="Arial"/>
          <w:b/>
          <w:sz w:val="24"/>
          <w:szCs w:val="24"/>
        </w:rPr>
        <w:t xml:space="preserve">For expression of interest to join the study please complete the form on the next page and email it to Prof. Andrew </w:t>
      </w:r>
      <w:proofErr w:type="spellStart"/>
      <w:r w:rsidRPr="00457A65">
        <w:rPr>
          <w:rFonts w:ascii="Arial" w:hAnsi="Arial" w:cs="Arial"/>
          <w:b/>
          <w:sz w:val="24"/>
          <w:szCs w:val="24"/>
        </w:rPr>
        <w:t>Nicolaides</w:t>
      </w:r>
      <w:proofErr w:type="spellEnd"/>
    </w:p>
    <w:p w:rsidR="00B9131E" w:rsidRDefault="00B9131E" w:rsidP="00B9131E">
      <w:pPr>
        <w:spacing w:line="240" w:lineRule="auto"/>
        <w:contextualSpacing/>
        <w:rPr>
          <w:rFonts w:ascii="Arial" w:hAnsi="Arial" w:cs="Arial"/>
          <w:sz w:val="24"/>
          <w:szCs w:val="24"/>
        </w:rPr>
      </w:pPr>
    </w:p>
    <w:p w:rsidR="002A3AE2" w:rsidRDefault="002A3AE2" w:rsidP="00B9131E">
      <w:pPr>
        <w:spacing w:line="240" w:lineRule="auto"/>
        <w:contextualSpacing/>
        <w:rPr>
          <w:rFonts w:ascii="Arial" w:hAnsi="Arial" w:cs="Arial"/>
          <w:sz w:val="24"/>
          <w:szCs w:val="24"/>
        </w:rPr>
      </w:pPr>
    </w:p>
    <w:p w:rsidR="002A3AE2" w:rsidRDefault="002A3AE2" w:rsidP="00B9131E">
      <w:pPr>
        <w:spacing w:line="240" w:lineRule="auto"/>
        <w:contextualSpacing/>
        <w:rPr>
          <w:rFonts w:ascii="Arial" w:hAnsi="Arial" w:cs="Arial"/>
          <w:sz w:val="24"/>
          <w:szCs w:val="24"/>
        </w:rPr>
      </w:pPr>
    </w:p>
    <w:p w:rsidR="00457A65" w:rsidRDefault="00457A65" w:rsidP="00B9131E">
      <w:pPr>
        <w:spacing w:line="240" w:lineRule="auto"/>
        <w:contextualSpacing/>
        <w:rPr>
          <w:rFonts w:ascii="Arial" w:hAnsi="Arial" w:cs="Arial"/>
          <w:sz w:val="24"/>
          <w:szCs w:val="24"/>
        </w:rPr>
      </w:pPr>
    </w:p>
    <w:p w:rsidR="00457A65" w:rsidRDefault="00457A65" w:rsidP="00B9131E">
      <w:pPr>
        <w:spacing w:line="240" w:lineRule="auto"/>
        <w:contextualSpacing/>
        <w:rPr>
          <w:rFonts w:ascii="Arial" w:hAnsi="Arial" w:cs="Arial"/>
          <w:sz w:val="24"/>
          <w:szCs w:val="24"/>
        </w:rPr>
      </w:pPr>
    </w:p>
    <w:p w:rsidR="00457A65" w:rsidRDefault="00457A65" w:rsidP="00B9131E">
      <w:pPr>
        <w:spacing w:line="240" w:lineRule="auto"/>
        <w:contextualSpacing/>
        <w:rPr>
          <w:rFonts w:ascii="Arial" w:hAnsi="Arial" w:cs="Arial"/>
          <w:sz w:val="24"/>
          <w:szCs w:val="24"/>
        </w:rPr>
      </w:pPr>
    </w:p>
    <w:p w:rsidR="00457A65" w:rsidRDefault="00457A65" w:rsidP="00B9131E">
      <w:pPr>
        <w:spacing w:line="240" w:lineRule="auto"/>
        <w:contextualSpacing/>
        <w:rPr>
          <w:rFonts w:ascii="Arial" w:hAnsi="Arial" w:cs="Arial"/>
          <w:sz w:val="24"/>
          <w:szCs w:val="24"/>
        </w:rPr>
      </w:pPr>
    </w:p>
    <w:p w:rsidR="00457A65" w:rsidRDefault="00457A65" w:rsidP="00B9131E">
      <w:pPr>
        <w:spacing w:line="240" w:lineRule="auto"/>
        <w:contextualSpacing/>
        <w:rPr>
          <w:rFonts w:ascii="Arial" w:hAnsi="Arial" w:cs="Arial"/>
          <w:sz w:val="24"/>
          <w:szCs w:val="24"/>
        </w:rPr>
      </w:pPr>
    </w:p>
    <w:p w:rsidR="00457A65" w:rsidRDefault="00457A65" w:rsidP="00B9131E">
      <w:pPr>
        <w:spacing w:line="240" w:lineRule="auto"/>
        <w:contextualSpacing/>
        <w:rPr>
          <w:rFonts w:ascii="Arial" w:hAnsi="Arial" w:cs="Arial"/>
          <w:sz w:val="24"/>
          <w:szCs w:val="24"/>
        </w:rPr>
      </w:pPr>
    </w:p>
    <w:p w:rsidR="00457A65" w:rsidRPr="00457A65" w:rsidRDefault="00457A65" w:rsidP="00457A65">
      <w:pPr>
        <w:spacing w:line="240" w:lineRule="auto"/>
        <w:contextualSpacing/>
        <w:jc w:val="center"/>
        <w:rPr>
          <w:sz w:val="28"/>
          <w:szCs w:val="28"/>
        </w:rPr>
      </w:pPr>
      <w:r w:rsidRPr="00457A65">
        <w:rPr>
          <w:b/>
          <w:sz w:val="28"/>
          <w:szCs w:val="28"/>
        </w:rPr>
        <w:t>A</w:t>
      </w:r>
      <w:r w:rsidRPr="00457A65">
        <w:rPr>
          <w:sz w:val="28"/>
          <w:szCs w:val="28"/>
        </w:rPr>
        <w:t xml:space="preserve">symptomatic </w:t>
      </w:r>
      <w:r w:rsidRPr="00457A65">
        <w:rPr>
          <w:b/>
          <w:sz w:val="28"/>
          <w:szCs w:val="28"/>
        </w:rPr>
        <w:t>C</w:t>
      </w:r>
      <w:r w:rsidRPr="00457A65">
        <w:rPr>
          <w:sz w:val="28"/>
          <w:szCs w:val="28"/>
        </w:rPr>
        <w:t xml:space="preserve">arotid </w:t>
      </w:r>
      <w:r w:rsidRPr="00457A65">
        <w:rPr>
          <w:b/>
          <w:sz w:val="28"/>
          <w:szCs w:val="28"/>
        </w:rPr>
        <w:t>S</w:t>
      </w:r>
      <w:r w:rsidRPr="00457A65">
        <w:rPr>
          <w:sz w:val="28"/>
          <w:szCs w:val="28"/>
        </w:rPr>
        <w:t xml:space="preserve">tenosis and </w:t>
      </w:r>
      <w:r w:rsidRPr="00457A65">
        <w:rPr>
          <w:b/>
          <w:sz w:val="28"/>
          <w:szCs w:val="28"/>
        </w:rPr>
        <w:t>R</w:t>
      </w:r>
      <w:r w:rsidRPr="00457A65">
        <w:rPr>
          <w:sz w:val="28"/>
          <w:szCs w:val="28"/>
        </w:rPr>
        <w:t xml:space="preserve">isk of </w:t>
      </w:r>
      <w:r w:rsidRPr="00457A65">
        <w:rPr>
          <w:b/>
          <w:sz w:val="28"/>
          <w:szCs w:val="28"/>
        </w:rPr>
        <w:t>S</w:t>
      </w:r>
      <w:r w:rsidRPr="00457A65">
        <w:rPr>
          <w:sz w:val="28"/>
          <w:szCs w:val="28"/>
        </w:rPr>
        <w:t>troke</w:t>
      </w:r>
    </w:p>
    <w:p w:rsidR="00457A65" w:rsidRPr="00457A65" w:rsidRDefault="00457A65" w:rsidP="00457A65">
      <w:pPr>
        <w:spacing w:line="240" w:lineRule="auto"/>
        <w:contextualSpacing/>
        <w:jc w:val="center"/>
        <w:rPr>
          <w:b/>
          <w:sz w:val="28"/>
          <w:szCs w:val="28"/>
        </w:rPr>
      </w:pPr>
      <w:r w:rsidRPr="00457A65">
        <w:rPr>
          <w:sz w:val="28"/>
          <w:szCs w:val="28"/>
        </w:rPr>
        <w:t xml:space="preserve">in Patients on </w:t>
      </w:r>
      <w:r w:rsidRPr="00457A65">
        <w:rPr>
          <w:b/>
          <w:sz w:val="28"/>
          <w:szCs w:val="28"/>
        </w:rPr>
        <w:t>O</w:t>
      </w:r>
      <w:r w:rsidRPr="00457A65">
        <w:rPr>
          <w:sz w:val="28"/>
          <w:szCs w:val="28"/>
        </w:rPr>
        <w:t xml:space="preserve">ptimal </w:t>
      </w:r>
      <w:r w:rsidRPr="00457A65">
        <w:rPr>
          <w:b/>
          <w:sz w:val="28"/>
          <w:szCs w:val="28"/>
        </w:rPr>
        <w:t>M</w:t>
      </w:r>
      <w:r w:rsidRPr="00457A65">
        <w:rPr>
          <w:sz w:val="28"/>
          <w:szCs w:val="28"/>
        </w:rPr>
        <w:t xml:space="preserve">edical </w:t>
      </w:r>
      <w:r w:rsidRPr="00457A65">
        <w:rPr>
          <w:b/>
          <w:sz w:val="28"/>
          <w:szCs w:val="28"/>
        </w:rPr>
        <w:t>T</w:t>
      </w:r>
      <w:r w:rsidRPr="00457A65">
        <w:rPr>
          <w:sz w:val="28"/>
          <w:szCs w:val="28"/>
        </w:rPr>
        <w:t xml:space="preserve">herapy </w:t>
      </w:r>
      <w:r w:rsidRPr="00457A65">
        <w:rPr>
          <w:b/>
          <w:sz w:val="28"/>
          <w:szCs w:val="28"/>
        </w:rPr>
        <w:t>(ACSTS-OMT)</w:t>
      </w:r>
    </w:p>
    <w:p w:rsidR="00457A65" w:rsidRPr="00457A65" w:rsidRDefault="00457A65" w:rsidP="00457A65">
      <w:pPr>
        <w:spacing w:line="240" w:lineRule="auto"/>
        <w:contextualSpacing/>
        <w:jc w:val="center"/>
        <w:rPr>
          <w:b/>
          <w:sz w:val="28"/>
          <w:szCs w:val="28"/>
        </w:rPr>
      </w:pPr>
    </w:p>
    <w:p w:rsidR="00457A65" w:rsidRPr="00457A65" w:rsidRDefault="00457A65" w:rsidP="00457A65">
      <w:pPr>
        <w:spacing w:line="240" w:lineRule="auto"/>
        <w:contextualSpacing/>
        <w:jc w:val="center"/>
        <w:rPr>
          <w:sz w:val="24"/>
          <w:szCs w:val="24"/>
        </w:rPr>
      </w:pPr>
      <w:r w:rsidRPr="00457A65">
        <w:rPr>
          <w:sz w:val="24"/>
          <w:szCs w:val="24"/>
        </w:rPr>
        <w:t xml:space="preserve">An international multicenter natural history </w:t>
      </w:r>
      <w:proofErr w:type="spellStart"/>
      <w:r w:rsidRPr="00457A65">
        <w:rPr>
          <w:sz w:val="24"/>
          <w:szCs w:val="24"/>
        </w:rPr>
        <w:t>sudy</w:t>
      </w:r>
      <w:proofErr w:type="spellEnd"/>
    </w:p>
    <w:p w:rsidR="00457A65" w:rsidRPr="00457A65" w:rsidRDefault="00457A65" w:rsidP="00457A65">
      <w:pPr>
        <w:spacing w:line="240" w:lineRule="auto"/>
        <w:contextualSpacing/>
        <w:jc w:val="center"/>
        <w:rPr>
          <w:sz w:val="24"/>
          <w:szCs w:val="24"/>
        </w:rPr>
      </w:pPr>
      <w:r w:rsidRPr="00457A65">
        <w:rPr>
          <w:sz w:val="24"/>
          <w:szCs w:val="24"/>
        </w:rPr>
        <w:t>Under the Auspices of the IUA</w:t>
      </w:r>
    </w:p>
    <w:p w:rsidR="00457A65" w:rsidRPr="00457A65" w:rsidRDefault="00457A65" w:rsidP="00457A65">
      <w:pPr>
        <w:spacing w:line="240" w:lineRule="auto"/>
        <w:contextualSpacing/>
        <w:jc w:val="center"/>
        <w:rPr>
          <w:sz w:val="24"/>
          <w:szCs w:val="24"/>
        </w:rPr>
      </w:pPr>
    </w:p>
    <w:p w:rsidR="00457A65" w:rsidRPr="00457A65" w:rsidRDefault="00457A65" w:rsidP="00457A65">
      <w:pPr>
        <w:spacing w:line="240" w:lineRule="auto"/>
        <w:contextualSpacing/>
        <w:rPr>
          <w:rFonts w:ascii="Arial" w:hAnsi="Arial" w:cs="Arial"/>
          <w:sz w:val="24"/>
          <w:szCs w:val="24"/>
        </w:rPr>
      </w:pPr>
      <w:r w:rsidRPr="00457A65">
        <w:rPr>
          <w:rFonts w:ascii="Arial" w:hAnsi="Arial" w:cs="Arial"/>
          <w:sz w:val="24"/>
          <w:szCs w:val="24"/>
        </w:rPr>
        <w:t xml:space="preserve">The plan of the proposed project is to study a group of patients with asymptomatic carotid stenosis greater than 70% in relation to the bulb (ECST) or its equivalent of 50% stenosis in relation to the distal internal carotid diameter (NASCET) on optimal medical therapy (OMT) and follow them up for 5 years. </w:t>
      </w:r>
    </w:p>
    <w:p w:rsidR="00457A65" w:rsidRPr="00457A65" w:rsidRDefault="00457A65" w:rsidP="00457A65">
      <w:pPr>
        <w:spacing w:line="240" w:lineRule="auto"/>
        <w:ind w:firstLine="720"/>
        <w:contextualSpacing/>
        <w:rPr>
          <w:rFonts w:ascii="Arial" w:hAnsi="Arial" w:cs="Arial"/>
          <w:sz w:val="24"/>
          <w:szCs w:val="24"/>
        </w:rPr>
      </w:pPr>
      <w:r w:rsidRPr="00457A65">
        <w:rPr>
          <w:rFonts w:ascii="Arial" w:hAnsi="Arial" w:cs="Arial"/>
          <w:sz w:val="24"/>
          <w:szCs w:val="24"/>
        </w:rPr>
        <w:t>The primary aim is to identify risk factors (clinical, biochemical and plaque characteristics using ultrasound) that will be independent predictors of ipsilateral cerebrovascular or retinal ischemic (CORI) events and will enable us to provide stroke risk stratification from less than 1% to more than 10% per year similar to the ACSRS study.</w:t>
      </w:r>
    </w:p>
    <w:p w:rsidR="00457A65" w:rsidRPr="00457A65" w:rsidRDefault="00457A65" w:rsidP="00457A65">
      <w:pPr>
        <w:spacing w:line="240" w:lineRule="auto"/>
        <w:ind w:firstLine="720"/>
        <w:contextualSpacing/>
        <w:rPr>
          <w:rFonts w:ascii="Arial" w:hAnsi="Arial" w:cs="Arial"/>
          <w:sz w:val="24"/>
          <w:szCs w:val="24"/>
        </w:rPr>
      </w:pPr>
      <w:r w:rsidRPr="00457A65">
        <w:rPr>
          <w:rFonts w:ascii="Arial" w:hAnsi="Arial" w:cs="Arial"/>
          <w:sz w:val="24"/>
          <w:szCs w:val="24"/>
        </w:rPr>
        <w:t>A secondary aim will be to correlate neurological events and changes in plaque texture features with magnitude of risk factor modification.</w:t>
      </w:r>
    </w:p>
    <w:p w:rsidR="00457A65" w:rsidRPr="00457A65" w:rsidRDefault="00457A65" w:rsidP="00457A65">
      <w:pPr>
        <w:spacing w:line="240" w:lineRule="auto"/>
        <w:contextualSpacing/>
        <w:jc w:val="center"/>
        <w:rPr>
          <w:sz w:val="24"/>
          <w:szCs w:val="24"/>
        </w:rPr>
      </w:pPr>
    </w:p>
    <w:p w:rsidR="00457A65" w:rsidRPr="00457A65" w:rsidRDefault="00457A65" w:rsidP="00457A65">
      <w:pPr>
        <w:spacing w:line="240" w:lineRule="auto"/>
        <w:contextualSpacing/>
        <w:rPr>
          <w:b/>
          <w:sz w:val="24"/>
          <w:szCs w:val="24"/>
        </w:rPr>
      </w:pPr>
      <w:r w:rsidRPr="00457A65">
        <w:rPr>
          <w:b/>
          <w:sz w:val="24"/>
          <w:szCs w:val="24"/>
        </w:rPr>
        <w:t>Contact details for researchers and centers interested in participation:</w:t>
      </w:r>
    </w:p>
    <w:p w:rsidR="00457A65" w:rsidRPr="00457A65" w:rsidRDefault="00457A65" w:rsidP="00457A65">
      <w:pPr>
        <w:spacing w:line="240" w:lineRule="auto"/>
        <w:contextualSpacing/>
        <w:rPr>
          <w:sz w:val="24"/>
          <w:szCs w:val="24"/>
        </w:rPr>
      </w:pPr>
      <w:r w:rsidRPr="00457A65">
        <w:rPr>
          <w:sz w:val="24"/>
          <w:szCs w:val="24"/>
        </w:rPr>
        <w:t>Title/Name</w:t>
      </w:r>
    </w:p>
    <w:p w:rsidR="00457A65" w:rsidRPr="00457A65" w:rsidRDefault="00457A65" w:rsidP="00457A65">
      <w:pPr>
        <w:spacing w:line="240" w:lineRule="auto"/>
        <w:contextualSpacing/>
        <w:rPr>
          <w:sz w:val="24"/>
          <w:szCs w:val="24"/>
        </w:rPr>
      </w:pPr>
      <w:r w:rsidRPr="00457A65">
        <w:rPr>
          <w:sz w:val="24"/>
          <w:szCs w:val="24"/>
        </w:rPr>
        <w:t>…………………………………………………………………………………………………………………………….</w:t>
      </w:r>
    </w:p>
    <w:p w:rsidR="00457A65" w:rsidRPr="00457A65" w:rsidRDefault="00457A65" w:rsidP="00457A65">
      <w:pPr>
        <w:spacing w:line="240" w:lineRule="auto"/>
        <w:contextualSpacing/>
        <w:rPr>
          <w:sz w:val="24"/>
          <w:szCs w:val="24"/>
        </w:rPr>
      </w:pPr>
      <w:r w:rsidRPr="00457A65">
        <w:rPr>
          <w:sz w:val="24"/>
          <w:szCs w:val="24"/>
        </w:rPr>
        <w:t>……………………………………………………………………………………………………………………………….</w:t>
      </w:r>
    </w:p>
    <w:p w:rsidR="00457A65" w:rsidRPr="00457A65" w:rsidRDefault="00457A65" w:rsidP="00457A65">
      <w:pPr>
        <w:spacing w:line="240" w:lineRule="auto"/>
        <w:contextualSpacing/>
        <w:rPr>
          <w:sz w:val="24"/>
          <w:szCs w:val="24"/>
        </w:rPr>
      </w:pPr>
    </w:p>
    <w:p w:rsidR="00457A65" w:rsidRPr="00457A65" w:rsidRDefault="00457A65" w:rsidP="00457A65">
      <w:pPr>
        <w:spacing w:line="240" w:lineRule="auto"/>
        <w:contextualSpacing/>
        <w:rPr>
          <w:sz w:val="24"/>
          <w:szCs w:val="24"/>
        </w:rPr>
      </w:pPr>
      <w:r w:rsidRPr="00457A65">
        <w:rPr>
          <w:sz w:val="24"/>
          <w:szCs w:val="24"/>
        </w:rPr>
        <w:t>Affiliation/Department/Address</w:t>
      </w:r>
    </w:p>
    <w:p w:rsidR="00457A65" w:rsidRPr="00457A65" w:rsidRDefault="00457A65" w:rsidP="00457A65">
      <w:pPr>
        <w:spacing w:line="240" w:lineRule="auto"/>
        <w:contextualSpacing/>
        <w:rPr>
          <w:sz w:val="24"/>
          <w:szCs w:val="24"/>
        </w:rPr>
      </w:pPr>
      <w:r w:rsidRPr="00457A65">
        <w:rPr>
          <w:sz w:val="24"/>
          <w:szCs w:val="24"/>
        </w:rPr>
        <w:t>………………………………………………………………………………………………………………………………………………………………………………………………………………………………………………………………………………………………………………………………………………………………………………………………</w:t>
      </w:r>
    </w:p>
    <w:p w:rsidR="00457A65" w:rsidRPr="00457A65" w:rsidRDefault="00457A65" w:rsidP="00457A65">
      <w:pPr>
        <w:spacing w:line="240" w:lineRule="auto"/>
        <w:contextualSpacing/>
        <w:rPr>
          <w:sz w:val="24"/>
          <w:szCs w:val="24"/>
        </w:rPr>
      </w:pPr>
    </w:p>
    <w:p w:rsidR="00457A65" w:rsidRPr="00457A65" w:rsidRDefault="00457A65" w:rsidP="00457A65">
      <w:pPr>
        <w:spacing w:line="240" w:lineRule="auto"/>
        <w:contextualSpacing/>
        <w:rPr>
          <w:sz w:val="24"/>
          <w:szCs w:val="24"/>
        </w:rPr>
      </w:pPr>
      <w:r w:rsidRPr="00457A65">
        <w:rPr>
          <w:sz w:val="24"/>
          <w:szCs w:val="24"/>
        </w:rPr>
        <w:t>Specialty</w:t>
      </w:r>
    </w:p>
    <w:p w:rsidR="00457A65" w:rsidRPr="00457A65" w:rsidRDefault="00457A65" w:rsidP="00457A65">
      <w:pPr>
        <w:spacing w:line="240" w:lineRule="auto"/>
        <w:contextualSpacing/>
        <w:rPr>
          <w:sz w:val="24"/>
          <w:szCs w:val="24"/>
        </w:rPr>
      </w:pPr>
      <w:r w:rsidRPr="00457A65">
        <w:rPr>
          <w:sz w:val="24"/>
          <w:szCs w:val="24"/>
        </w:rPr>
        <w:t>……………………………………………………………………………………………………………………………..</w:t>
      </w:r>
    </w:p>
    <w:p w:rsidR="00457A65" w:rsidRPr="00457A65" w:rsidRDefault="00457A65" w:rsidP="00457A65">
      <w:pPr>
        <w:spacing w:line="240" w:lineRule="auto"/>
        <w:contextualSpacing/>
        <w:rPr>
          <w:sz w:val="24"/>
          <w:szCs w:val="24"/>
        </w:rPr>
      </w:pPr>
    </w:p>
    <w:p w:rsidR="00457A65" w:rsidRPr="00457A65" w:rsidRDefault="00457A65" w:rsidP="00457A65">
      <w:pPr>
        <w:spacing w:line="240" w:lineRule="auto"/>
        <w:contextualSpacing/>
        <w:rPr>
          <w:sz w:val="24"/>
          <w:szCs w:val="24"/>
        </w:rPr>
      </w:pPr>
      <w:r w:rsidRPr="00457A65">
        <w:rPr>
          <w:sz w:val="24"/>
          <w:szCs w:val="24"/>
        </w:rPr>
        <w:t>Contact email</w:t>
      </w:r>
    </w:p>
    <w:p w:rsidR="00457A65" w:rsidRPr="00457A65" w:rsidRDefault="00457A65" w:rsidP="00457A65">
      <w:pPr>
        <w:spacing w:line="240" w:lineRule="auto"/>
        <w:contextualSpacing/>
        <w:rPr>
          <w:sz w:val="24"/>
          <w:szCs w:val="24"/>
        </w:rPr>
      </w:pPr>
      <w:r w:rsidRPr="00457A65">
        <w:rPr>
          <w:sz w:val="24"/>
          <w:szCs w:val="24"/>
        </w:rPr>
        <w:t>………………………………………………………………………………………………………………………………………………………………………………………………………………………………………………………………</w:t>
      </w:r>
    </w:p>
    <w:p w:rsidR="00457A65" w:rsidRPr="00457A65" w:rsidRDefault="00457A65" w:rsidP="00457A65">
      <w:pPr>
        <w:spacing w:line="240" w:lineRule="auto"/>
        <w:contextualSpacing/>
        <w:rPr>
          <w:sz w:val="24"/>
          <w:szCs w:val="24"/>
        </w:rPr>
      </w:pPr>
    </w:p>
    <w:p w:rsidR="00457A65" w:rsidRPr="00457A65" w:rsidRDefault="00457A65" w:rsidP="00457A65">
      <w:pPr>
        <w:spacing w:line="240" w:lineRule="auto"/>
        <w:contextualSpacing/>
        <w:rPr>
          <w:sz w:val="24"/>
          <w:szCs w:val="24"/>
        </w:rPr>
      </w:pPr>
      <w:r w:rsidRPr="00457A65">
        <w:rPr>
          <w:sz w:val="24"/>
          <w:szCs w:val="24"/>
        </w:rPr>
        <w:t>Telephone contact numbers</w:t>
      </w:r>
    </w:p>
    <w:p w:rsidR="00457A65" w:rsidRPr="00457A65" w:rsidRDefault="00457A65" w:rsidP="00457A65">
      <w:pPr>
        <w:spacing w:line="240" w:lineRule="auto"/>
        <w:contextualSpacing/>
        <w:rPr>
          <w:sz w:val="24"/>
          <w:szCs w:val="24"/>
        </w:rPr>
      </w:pPr>
      <w:r w:rsidRPr="00457A65">
        <w:rPr>
          <w:sz w:val="24"/>
          <w:szCs w:val="24"/>
        </w:rPr>
        <w:t>………………………………………………………………………………………………………………………………………………………………………………………………………………………………………………………………</w:t>
      </w:r>
    </w:p>
    <w:p w:rsidR="00457A65" w:rsidRPr="00457A65" w:rsidRDefault="00457A65" w:rsidP="00457A65">
      <w:pPr>
        <w:spacing w:line="240" w:lineRule="auto"/>
        <w:contextualSpacing/>
        <w:rPr>
          <w:sz w:val="24"/>
          <w:szCs w:val="24"/>
        </w:rPr>
      </w:pPr>
    </w:p>
    <w:p w:rsidR="00457A65" w:rsidRPr="00457A65" w:rsidRDefault="003C554E" w:rsidP="00457A65">
      <w:pPr>
        <w:spacing w:line="240" w:lineRule="auto"/>
        <w:contextualSpacing/>
        <w:rPr>
          <w:sz w:val="24"/>
          <w:szCs w:val="24"/>
        </w:rPr>
      </w:pPr>
      <w:r>
        <w:rPr>
          <w:sz w:val="24"/>
          <w:szCs w:val="24"/>
        </w:rPr>
        <w:t>Please</w:t>
      </w:r>
      <w:r w:rsidR="00457A65" w:rsidRPr="00457A65">
        <w:rPr>
          <w:sz w:val="24"/>
          <w:szCs w:val="24"/>
        </w:rPr>
        <w:t xml:space="preserve"> email this form to Prof A </w:t>
      </w:r>
      <w:proofErr w:type="spellStart"/>
      <w:r w:rsidR="00457A65" w:rsidRPr="00457A65">
        <w:rPr>
          <w:sz w:val="24"/>
          <w:szCs w:val="24"/>
        </w:rPr>
        <w:t>Nicolaides</w:t>
      </w:r>
      <w:proofErr w:type="spellEnd"/>
      <w:r w:rsidR="00457A65" w:rsidRPr="00457A65">
        <w:rPr>
          <w:sz w:val="24"/>
          <w:szCs w:val="24"/>
        </w:rPr>
        <w:t xml:space="preserve"> </w:t>
      </w:r>
      <w:hyperlink r:id="rId92" w:history="1">
        <w:r w:rsidR="00457A65" w:rsidRPr="00457A65">
          <w:rPr>
            <w:color w:val="0563C1" w:themeColor="hyperlink"/>
            <w:sz w:val="24"/>
            <w:szCs w:val="24"/>
            <w:u w:val="single"/>
          </w:rPr>
          <w:t>anicolaides1@gmail.com</w:t>
        </w:r>
      </w:hyperlink>
      <w:r w:rsidR="00457A65" w:rsidRPr="00457A65">
        <w:rPr>
          <w:sz w:val="24"/>
          <w:szCs w:val="24"/>
        </w:rPr>
        <w:t xml:space="preserve"> </w:t>
      </w:r>
    </w:p>
    <w:p w:rsidR="00457A65" w:rsidRPr="00457A65" w:rsidRDefault="00457A65" w:rsidP="00B9131E">
      <w:pPr>
        <w:spacing w:line="240" w:lineRule="auto"/>
        <w:contextualSpacing/>
        <w:rPr>
          <w:rFonts w:ascii="Arial" w:hAnsi="Arial" w:cs="Arial"/>
          <w:sz w:val="24"/>
          <w:szCs w:val="24"/>
        </w:rPr>
      </w:pPr>
    </w:p>
    <w:sectPr w:rsidR="00457A65" w:rsidRPr="00457A65" w:rsidSect="00790C8A">
      <w:headerReference w:type="default" r:id="rId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E6" w:rsidRDefault="001072E6" w:rsidP="00B60932">
      <w:pPr>
        <w:spacing w:after="0" w:line="240" w:lineRule="auto"/>
      </w:pPr>
      <w:r>
        <w:separator/>
      </w:r>
    </w:p>
  </w:endnote>
  <w:endnote w:type="continuationSeparator" w:id="0">
    <w:p w:rsidR="001072E6" w:rsidRDefault="001072E6" w:rsidP="00B6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E6" w:rsidRDefault="001072E6" w:rsidP="00B60932">
      <w:pPr>
        <w:spacing w:after="0" w:line="240" w:lineRule="auto"/>
      </w:pPr>
      <w:r>
        <w:separator/>
      </w:r>
    </w:p>
  </w:footnote>
  <w:footnote w:type="continuationSeparator" w:id="0">
    <w:p w:rsidR="001072E6" w:rsidRDefault="001072E6" w:rsidP="00B6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04672"/>
      <w:docPartObj>
        <w:docPartGallery w:val="Page Numbers (Top of Page)"/>
        <w:docPartUnique/>
      </w:docPartObj>
    </w:sdtPr>
    <w:sdtEndPr>
      <w:rPr>
        <w:noProof/>
      </w:rPr>
    </w:sdtEndPr>
    <w:sdtContent>
      <w:p w:rsidR="00FB5911" w:rsidRDefault="00790C8A">
        <w:pPr>
          <w:pStyle w:val="Intestazione"/>
          <w:jc w:val="right"/>
        </w:pPr>
        <w:r>
          <w:fldChar w:fldCharType="begin"/>
        </w:r>
        <w:r w:rsidR="00FB5911">
          <w:instrText xml:space="preserve"> PAGE   \* MERGEFORMAT </w:instrText>
        </w:r>
        <w:r>
          <w:fldChar w:fldCharType="separate"/>
        </w:r>
        <w:r w:rsidR="00CF6E87">
          <w:rPr>
            <w:noProof/>
          </w:rPr>
          <w:t>2</w:t>
        </w:r>
        <w:r>
          <w:rPr>
            <w:noProof/>
          </w:rPr>
          <w:fldChar w:fldCharType="end"/>
        </w:r>
      </w:p>
    </w:sdtContent>
  </w:sdt>
  <w:p w:rsidR="00FB5911" w:rsidRDefault="00FB591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4E8"/>
    <w:multiLevelType w:val="hybridMultilevel"/>
    <w:tmpl w:val="47B0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47846"/>
    <w:multiLevelType w:val="hybridMultilevel"/>
    <w:tmpl w:val="93D04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4140A"/>
    <w:multiLevelType w:val="hybridMultilevel"/>
    <w:tmpl w:val="E9340552"/>
    <w:lvl w:ilvl="0" w:tplc="C20CDB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642FC"/>
    <w:multiLevelType w:val="hybridMultilevel"/>
    <w:tmpl w:val="5A4C8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DC42E5"/>
    <w:multiLevelType w:val="hybridMultilevel"/>
    <w:tmpl w:val="905C8D84"/>
    <w:lvl w:ilvl="0" w:tplc="65943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46C8E"/>
    <w:multiLevelType w:val="hybridMultilevel"/>
    <w:tmpl w:val="424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62B15"/>
    <w:multiLevelType w:val="hybridMultilevel"/>
    <w:tmpl w:val="762CDED4"/>
    <w:lvl w:ilvl="0" w:tplc="23306E9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C5506"/>
    <w:multiLevelType w:val="hybridMultilevel"/>
    <w:tmpl w:val="535C5F00"/>
    <w:lvl w:ilvl="0" w:tplc="01600948">
      <w:start w:val="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F5FCD"/>
    <w:multiLevelType w:val="hybridMultilevel"/>
    <w:tmpl w:val="BE9CEE54"/>
    <w:lvl w:ilvl="0" w:tplc="FBE8A89A">
      <w:start w:val="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254C0A"/>
    <w:multiLevelType w:val="hybridMultilevel"/>
    <w:tmpl w:val="8234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9"/>
  </w:num>
  <w:num w:numId="6">
    <w:abstractNumId w:val="4"/>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footnotePr>
    <w:footnote w:id="-1"/>
    <w:footnote w:id="0"/>
  </w:footnotePr>
  <w:endnotePr>
    <w:endnote w:id="-1"/>
    <w:endnote w:id="0"/>
  </w:endnotePr>
  <w:compat/>
  <w:rsids>
    <w:rsidRoot w:val="00272B32"/>
    <w:rsid w:val="0000019C"/>
    <w:rsid w:val="00000936"/>
    <w:rsid w:val="00012BA7"/>
    <w:rsid w:val="000163C7"/>
    <w:rsid w:val="0001697F"/>
    <w:rsid w:val="00020EDC"/>
    <w:rsid w:val="00040452"/>
    <w:rsid w:val="00047D3E"/>
    <w:rsid w:val="000511D6"/>
    <w:rsid w:val="0005450A"/>
    <w:rsid w:val="00074239"/>
    <w:rsid w:val="00086FAC"/>
    <w:rsid w:val="000938BF"/>
    <w:rsid w:val="00094732"/>
    <w:rsid w:val="000972B2"/>
    <w:rsid w:val="000A5944"/>
    <w:rsid w:val="000B0A03"/>
    <w:rsid w:val="000B5CF9"/>
    <w:rsid w:val="000C0DCA"/>
    <w:rsid w:val="000C122F"/>
    <w:rsid w:val="000D38E8"/>
    <w:rsid w:val="000E12CA"/>
    <w:rsid w:val="000F06B4"/>
    <w:rsid w:val="000F68F8"/>
    <w:rsid w:val="00103CE3"/>
    <w:rsid w:val="001072E6"/>
    <w:rsid w:val="00110A31"/>
    <w:rsid w:val="00113DBF"/>
    <w:rsid w:val="001245E1"/>
    <w:rsid w:val="00127FA5"/>
    <w:rsid w:val="00134947"/>
    <w:rsid w:val="00136A79"/>
    <w:rsid w:val="00140412"/>
    <w:rsid w:val="00141CD6"/>
    <w:rsid w:val="00146788"/>
    <w:rsid w:val="00152E78"/>
    <w:rsid w:val="001719A7"/>
    <w:rsid w:val="00174B05"/>
    <w:rsid w:val="0017783D"/>
    <w:rsid w:val="001855FC"/>
    <w:rsid w:val="00191BA9"/>
    <w:rsid w:val="00191DC9"/>
    <w:rsid w:val="00192EA1"/>
    <w:rsid w:val="00194037"/>
    <w:rsid w:val="001A0A8F"/>
    <w:rsid w:val="001A0BDE"/>
    <w:rsid w:val="001A1028"/>
    <w:rsid w:val="001A25F1"/>
    <w:rsid w:val="001A3D0A"/>
    <w:rsid w:val="001A483B"/>
    <w:rsid w:val="001A77CA"/>
    <w:rsid w:val="001B011F"/>
    <w:rsid w:val="001B3A7C"/>
    <w:rsid w:val="001B60D8"/>
    <w:rsid w:val="001C0523"/>
    <w:rsid w:val="001D59CF"/>
    <w:rsid w:val="001D5D92"/>
    <w:rsid w:val="001E3635"/>
    <w:rsid w:val="0020534A"/>
    <w:rsid w:val="00214B2C"/>
    <w:rsid w:val="0022294F"/>
    <w:rsid w:val="00244C81"/>
    <w:rsid w:val="002477BE"/>
    <w:rsid w:val="00247D36"/>
    <w:rsid w:val="00252601"/>
    <w:rsid w:val="002637C3"/>
    <w:rsid w:val="0026628B"/>
    <w:rsid w:val="00270746"/>
    <w:rsid w:val="00272B32"/>
    <w:rsid w:val="00276D3F"/>
    <w:rsid w:val="00276FB5"/>
    <w:rsid w:val="002842D1"/>
    <w:rsid w:val="00285C99"/>
    <w:rsid w:val="00287B7E"/>
    <w:rsid w:val="002926E2"/>
    <w:rsid w:val="002960BC"/>
    <w:rsid w:val="002961F9"/>
    <w:rsid w:val="00297D4E"/>
    <w:rsid w:val="002A1A66"/>
    <w:rsid w:val="002A3AE2"/>
    <w:rsid w:val="002C59A0"/>
    <w:rsid w:val="002D678C"/>
    <w:rsid w:val="002E12B8"/>
    <w:rsid w:val="002E21EF"/>
    <w:rsid w:val="002E61E1"/>
    <w:rsid w:val="002E78E8"/>
    <w:rsid w:val="002F1302"/>
    <w:rsid w:val="002F397A"/>
    <w:rsid w:val="002F64A1"/>
    <w:rsid w:val="00300BBE"/>
    <w:rsid w:val="00302C70"/>
    <w:rsid w:val="00302F20"/>
    <w:rsid w:val="00306E33"/>
    <w:rsid w:val="003121DA"/>
    <w:rsid w:val="00313CB5"/>
    <w:rsid w:val="00324904"/>
    <w:rsid w:val="003406FA"/>
    <w:rsid w:val="00343972"/>
    <w:rsid w:val="00345A77"/>
    <w:rsid w:val="00347B95"/>
    <w:rsid w:val="00353626"/>
    <w:rsid w:val="00356F7E"/>
    <w:rsid w:val="00360648"/>
    <w:rsid w:val="00361664"/>
    <w:rsid w:val="003621FB"/>
    <w:rsid w:val="0036777D"/>
    <w:rsid w:val="00376D79"/>
    <w:rsid w:val="00381AE3"/>
    <w:rsid w:val="003839B4"/>
    <w:rsid w:val="00396B59"/>
    <w:rsid w:val="003A108A"/>
    <w:rsid w:val="003A1707"/>
    <w:rsid w:val="003A181F"/>
    <w:rsid w:val="003A4E81"/>
    <w:rsid w:val="003A6201"/>
    <w:rsid w:val="003B19D2"/>
    <w:rsid w:val="003B4FA8"/>
    <w:rsid w:val="003C554E"/>
    <w:rsid w:val="003C580D"/>
    <w:rsid w:val="003C723B"/>
    <w:rsid w:val="003D049B"/>
    <w:rsid w:val="003D61AA"/>
    <w:rsid w:val="003E653D"/>
    <w:rsid w:val="003F339A"/>
    <w:rsid w:val="003F4643"/>
    <w:rsid w:val="003F529B"/>
    <w:rsid w:val="004048F2"/>
    <w:rsid w:val="004051FB"/>
    <w:rsid w:val="004141B5"/>
    <w:rsid w:val="00415DFF"/>
    <w:rsid w:val="00426707"/>
    <w:rsid w:val="00430304"/>
    <w:rsid w:val="0043093C"/>
    <w:rsid w:val="00440541"/>
    <w:rsid w:val="004408C2"/>
    <w:rsid w:val="00445B81"/>
    <w:rsid w:val="004524AF"/>
    <w:rsid w:val="00457A65"/>
    <w:rsid w:val="00462884"/>
    <w:rsid w:val="0046551F"/>
    <w:rsid w:val="004665DA"/>
    <w:rsid w:val="004722BA"/>
    <w:rsid w:val="00481F49"/>
    <w:rsid w:val="004A20A2"/>
    <w:rsid w:val="004A469F"/>
    <w:rsid w:val="004C50D6"/>
    <w:rsid w:val="004C6D72"/>
    <w:rsid w:val="004C777B"/>
    <w:rsid w:val="004D0505"/>
    <w:rsid w:val="004D501F"/>
    <w:rsid w:val="004D5AE5"/>
    <w:rsid w:val="004E2DD4"/>
    <w:rsid w:val="004E65AB"/>
    <w:rsid w:val="004F4106"/>
    <w:rsid w:val="004F4DED"/>
    <w:rsid w:val="005103F9"/>
    <w:rsid w:val="00522D16"/>
    <w:rsid w:val="005317F9"/>
    <w:rsid w:val="00531BBD"/>
    <w:rsid w:val="0053453C"/>
    <w:rsid w:val="0054514B"/>
    <w:rsid w:val="00557E99"/>
    <w:rsid w:val="0058292A"/>
    <w:rsid w:val="005848EF"/>
    <w:rsid w:val="00586D5B"/>
    <w:rsid w:val="005927AE"/>
    <w:rsid w:val="0059321F"/>
    <w:rsid w:val="00595794"/>
    <w:rsid w:val="005A21BA"/>
    <w:rsid w:val="005A322F"/>
    <w:rsid w:val="005B5AAF"/>
    <w:rsid w:val="005C08A9"/>
    <w:rsid w:val="005C217E"/>
    <w:rsid w:val="005E1220"/>
    <w:rsid w:val="005E4369"/>
    <w:rsid w:val="005E6065"/>
    <w:rsid w:val="005F04D6"/>
    <w:rsid w:val="005F2199"/>
    <w:rsid w:val="005F3EBB"/>
    <w:rsid w:val="005F4D68"/>
    <w:rsid w:val="0060747E"/>
    <w:rsid w:val="00614C85"/>
    <w:rsid w:val="00615073"/>
    <w:rsid w:val="0062141E"/>
    <w:rsid w:val="00622C7B"/>
    <w:rsid w:val="00630B0B"/>
    <w:rsid w:val="00636184"/>
    <w:rsid w:val="00642CFF"/>
    <w:rsid w:val="0064704C"/>
    <w:rsid w:val="006502C9"/>
    <w:rsid w:val="006506FD"/>
    <w:rsid w:val="00651D73"/>
    <w:rsid w:val="006523F4"/>
    <w:rsid w:val="00655155"/>
    <w:rsid w:val="006615EE"/>
    <w:rsid w:val="00670A8E"/>
    <w:rsid w:val="00672AAC"/>
    <w:rsid w:val="006769AC"/>
    <w:rsid w:val="00677276"/>
    <w:rsid w:val="00683119"/>
    <w:rsid w:val="006A58F4"/>
    <w:rsid w:val="006A595F"/>
    <w:rsid w:val="006B3FB4"/>
    <w:rsid w:val="006B7838"/>
    <w:rsid w:val="006E4A94"/>
    <w:rsid w:val="00701ACC"/>
    <w:rsid w:val="00703B75"/>
    <w:rsid w:val="00711D9D"/>
    <w:rsid w:val="00712659"/>
    <w:rsid w:val="00713072"/>
    <w:rsid w:val="00714477"/>
    <w:rsid w:val="00714B00"/>
    <w:rsid w:val="00720886"/>
    <w:rsid w:val="00721708"/>
    <w:rsid w:val="007336D8"/>
    <w:rsid w:val="00734DCF"/>
    <w:rsid w:val="00736E9B"/>
    <w:rsid w:val="00761766"/>
    <w:rsid w:val="00762DE4"/>
    <w:rsid w:val="00765DEB"/>
    <w:rsid w:val="0077001D"/>
    <w:rsid w:val="007749BB"/>
    <w:rsid w:val="00790C8A"/>
    <w:rsid w:val="00793459"/>
    <w:rsid w:val="007A4FF9"/>
    <w:rsid w:val="007A6516"/>
    <w:rsid w:val="007B2693"/>
    <w:rsid w:val="007B5FFC"/>
    <w:rsid w:val="007D1DBC"/>
    <w:rsid w:val="007D7F34"/>
    <w:rsid w:val="007E089B"/>
    <w:rsid w:val="007E0B3B"/>
    <w:rsid w:val="007E520D"/>
    <w:rsid w:val="007F01CD"/>
    <w:rsid w:val="007F1B2B"/>
    <w:rsid w:val="00800AD5"/>
    <w:rsid w:val="008124A8"/>
    <w:rsid w:val="00812D9D"/>
    <w:rsid w:val="008312E4"/>
    <w:rsid w:val="0083339E"/>
    <w:rsid w:val="00840B8C"/>
    <w:rsid w:val="008528A1"/>
    <w:rsid w:val="00873F29"/>
    <w:rsid w:val="00886C1C"/>
    <w:rsid w:val="00893CAE"/>
    <w:rsid w:val="008A051C"/>
    <w:rsid w:val="008A27BD"/>
    <w:rsid w:val="008A3CCB"/>
    <w:rsid w:val="008A528A"/>
    <w:rsid w:val="008A6D3D"/>
    <w:rsid w:val="008B2BEF"/>
    <w:rsid w:val="008C03EE"/>
    <w:rsid w:val="008D35C9"/>
    <w:rsid w:val="008D3689"/>
    <w:rsid w:val="008E07B2"/>
    <w:rsid w:val="008E0BF3"/>
    <w:rsid w:val="008E1107"/>
    <w:rsid w:val="008E1412"/>
    <w:rsid w:val="008E648F"/>
    <w:rsid w:val="008F0E36"/>
    <w:rsid w:val="008F514C"/>
    <w:rsid w:val="008F7081"/>
    <w:rsid w:val="00905295"/>
    <w:rsid w:val="0093048D"/>
    <w:rsid w:val="00936A60"/>
    <w:rsid w:val="00936A63"/>
    <w:rsid w:val="00957C02"/>
    <w:rsid w:val="00970C78"/>
    <w:rsid w:val="00971ADB"/>
    <w:rsid w:val="009757A1"/>
    <w:rsid w:val="009804B8"/>
    <w:rsid w:val="00992C59"/>
    <w:rsid w:val="00995644"/>
    <w:rsid w:val="00995E7E"/>
    <w:rsid w:val="00996247"/>
    <w:rsid w:val="00997F82"/>
    <w:rsid w:val="009A3FF1"/>
    <w:rsid w:val="009B6440"/>
    <w:rsid w:val="009C0718"/>
    <w:rsid w:val="009C0B87"/>
    <w:rsid w:val="009C7390"/>
    <w:rsid w:val="009C7E88"/>
    <w:rsid w:val="009D75E5"/>
    <w:rsid w:val="009E3E09"/>
    <w:rsid w:val="009E486A"/>
    <w:rsid w:val="009F09FA"/>
    <w:rsid w:val="00A16482"/>
    <w:rsid w:val="00A26B19"/>
    <w:rsid w:val="00A374FC"/>
    <w:rsid w:val="00A76BB7"/>
    <w:rsid w:val="00A873E7"/>
    <w:rsid w:val="00AA0235"/>
    <w:rsid w:val="00AA5117"/>
    <w:rsid w:val="00AA6FE2"/>
    <w:rsid w:val="00AB1B0D"/>
    <w:rsid w:val="00AC5040"/>
    <w:rsid w:val="00AC6D31"/>
    <w:rsid w:val="00AF599B"/>
    <w:rsid w:val="00B017CD"/>
    <w:rsid w:val="00B028A2"/>
    <w:rsid w:val="00B1184E"/>
    <w:rsid w:val="00B327DE"/>
    <w:rsid w:val="00B60932"/>
    <w:rsid w:val="00B61E07"/>
    <w:rsid w:val="00B66DDD"/>
    <w:rsid w:val="00B71696"/>
    <w:rsid w:val="00B76E55"/>
    <w:rsid w:val="00B816D0"/>
    <w:rsid w:val="00B9131E"/>
    <w:rsid w:val="00BB640A"/>
    <w:rsid w:val="00BC4EDE"/>
    <w:rsid w:val="00BC71B7"/>
    <w:rsid w:val="00BE7F05"/>
    <w:rsid w:val="00BF03B2"/>
    <w:rsid w:val="00BF3B6C"/>
    <w:rsid w:val="00C005CE"/>
    <w:rsid w:val="00C04812"/>
    <w:rsid w:val="00C071D4"/>
    <w:rsid w:val="00C104ED"/>
    <w:rsid w:val="00C15FED"/>
    <w:rsid w:val="00C23103"/>
    <w:rsid w:val="00C26CE4"/>
    <w:rsid w:val="00C277ED"/>
    <w:rsid w:val="00C36348"/>
    <w:rsid w:val="00C5088D"/>
    <w:rsid w:val="00C60270"/>
    <w:rsid w:val="00C615AC"/>
    <w:rsid w:val="00C627A0"/>
    <w:rsid w:val="00C67B8C"/>
    <w:rsid w:val="00C73AA9"/>
    <w:rsid w:val="00C75FAE"/>
    <w:rsid w:val="00C81C97"/>
    <w:rsid w:val="00C833E0"/>
    <w:rsid w:val="00C866DD"/>
    <w:rsid w:val="00C96CEA"/>
    <w:rsid w:val="00CA6B9A"/>
    <w:rsid w:val="00CB0F29"/>
    <w:rsid w:val="00CB67F0"/>
    <w:rsid w:val="00CC2C54"/>
    <w:rsid w:val="00CD30B0"/>
    <w:rsid w:val="00CD5F75"/>
    <w:rsid w:val="00CD669D"/>
    <w:rsid w:val="00CE31A4"/>
    <w:rsid w:val="00CF3F22"/>
    <w:rsid w:val="00CF6E87"/>
    <w:rsid w:val="00D01D52"/>
    <w:rsid w:val="00D03169"/>
    <w:rsid w:val="00D11CA8"/>
    <w:rsid w:val="00D177D2"/>
    <w:rsid w:val="00D21AF9"/>
    <w:rsid w:val="00D22034"/>
    <w:rsid w:val="00D25B67"/>
    <w:rsid w:val="00D2695C"/>
    <w:rsid w:val="00D3054F"/>
    <w:rsid w:val="00D3405E"/>
    <w:rsid w:val="00D473ED"/>
    <w:rsid w:val="00D479AF"/>
    <w:rsid w:val="00D51608"/>
    <w:rsid w:val="00D648DD"/>
    <w:rsid w:val="00D64A1B"/>
    <w:rsid w:val="00D74ABC"/>
    <w:rsid w:val="00D8076F"/>
    <w:rsid w:val="00D81288"/>
    <w:rsid w:val="00D82BCC"/>
    <w:rsid w:val="00D86428"/>
    <w:rsid w:val="00D951B9"/>
    <w:rsid w:val="00D97960"/>
    <w:rsid w:val="00DA3EF0"/>
    <w:rsid w:val="00DB2FC2"/>
    <w:rsid w:val="00DB62CC"/>
    <w:rsid w:val="00DC0B61"/>
    <w:rsid w:val="00DF0BB5"/>
    <w:rsid w:val="00DF31E1"/>
    <w:rsid w:val="00E01963"/>
    <w:rsid w:val="00E0539C"/>
    <w:rsid w:val="00E21FDE"/>
    <w:rsid w:val="00E22904"/>
    <w:rsid w:val="00E278CB"/>
    <w:rsid w:val="00E4161F"/>
    <w:rsid w:val="00E41826"/>
    <w:rsid w:val="00E476E3"/>
    <w:rsid w:val="00E47784"/>
    <w:rsid w:val="00E56447"/>
    <w:rsid w:val="00E56D31"/>
    <w:rsid w:val="00E6051A"/>
    <w:rsid w:val="00E748F9"/>
    <w:rsid w:val="00E9477D"/>
    <w:rsid w:val="00EA2789"/>
    <w:rsid w:val="00EC0C3B"/>
    <w:rsid w:val="00ED3CD4"/>
    <w:rsid w:val="00EE38D2"/>
    <w:rsid w:val="00EE4C71"/>
    <w:rsid w:val="00EF6D7E"/>
    <w:rsid w:val="00EF7D5A"/>
    <w:rsid w:val="00F135BD"/>
    <w:rsid w:val="00F1390F"/>
    <w:rsid w:val="00F1508E"/>
    <w:rsid w:val="00F175A3"/>
    <w:rsid w:val="00F203FF"/>
    <w:rsid w:val="00F21A91"/>
    <w:rsid w:val="00F23C95"/>
    <w:rsid w:val="00F31161"/>
    <w:rsid w:val="00F339FE"/>
    <w:rsid w:val="00F366A2"/>
    <w:rsid w:val="00F53071"/>
    <w:rsid w:val="00F55F02"/>
    <w:rsid w:val="00F635C6"/>
    <w:rsid w:val="00F63BA4"/>
    <w:rsid w:val="00F65955"/>
    <w:rsid w:val="00F70985"/>
    <w:rsid w:val="00F84CDB"/>
    <w:rsid w:val="00F87F9A"/>
    <w:rsid w:val="00FA5071"/>
    <w:rsid w:val="00FA7A09"/>
    <w:rsid w:val="00FB5911"/>
    <w:rsid w:val="00FD1EBD"/>
    <w:rsid w:val="00FD2FBB"/>
    <w:rsid w:val="00FD41AB"/>
    <w:rsid w:val="00FD45E0"/>
    <w:rsid w:val="00FE068B"/>
    <w:rsid w:val="00FE0C01"/>
    <w:rsid w:val="00FE158E"/>
    <w:rsid w:val="00FF20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0C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932"/>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60932"/>
  </w:style>
  <w:style w:type="paragraph" w:styleId="Pidipagina">
    <w:name w:val="footer"/>
    <w:basedOn w:val="Normale"/>
    <w:link w:val="PidipaginaCarattere"/>
    <w:uiPriority w:val="99"/>
    <w:unhideWhenUsed/>
    <w:rsid w:val="00B60932"/>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B60932"/>
  </w:style>
  <w:style w:type="character" w:styleId="Collegamentoipertestuale">
    <w:name w:val="Hyperlink"/>
    <w:basedOn w:val="Carpredefinitoparagrafo"/>
    <w:uiPriority w:val="99"/>
    <w:unhideWhenUsed/>
    <w:rsid w:val="00B60932"/>
    <w:rPr>
      <w:color w:val="0563C1" w:themeColor="hyperlink"/>
      <w:u w:val="single"/>
    </w:rPr>
  </w:style>
  <w:style w:type="paragraph" w:styleId="Paragrafoelenco">
    <w:name w:val="List Paragraph"/>
    <w:basedOn w:val="Normale"/>
    <w:uiPriority w:val="34"/>
    <w:qFormat/>
    <w:rsid w:val="00B60932"/>
    <w:pPr>
      <w:ind w:left="720"/>
      <w:contextualSpacing/>
    </w:pPr>
  </w:style>
  <w:style w:type="paragraph" w:styleId="Titolo">
    <w:name w:val="Title"/>
    <w:basedOn w:val="Normale"/>
    <w:link w:val="TitoloCarattere"/>
    <w:qFormat/>
    <w:rsid w:val="00D64A1B"/>
    <w:pPr>
      <w:spacing w:after="0" w:line="360" w:lineRule="auto"/>
      <w:jc w:val="center"/>
    </w:pPr>
    <w:rPr>
      <w:rFonts w:ascii="Times New Roman" w:eastAsia="Times New Roman" w:hAnsi="Times New Roman" w:cs="Times New Roman"/>
      <w:b/>
      <w:bCs/>
      <w:sz w:val="40"/>
      <w:szCs w:val="24"/>
      <w:lang w:val="en-GB"/>
    </w:rPr>
  </w:style>
  <w:style w:type="character" w:customStyle="1" w:styleId="TitoloCarattere">
    <w:name w:val="Titolo Carattere"/>
    <w:basedOn w:val="Carpredefinitoparagrafo"/>
    <w:link w:val="Titolo"/>
    <w:rsid w:val="00D64A1B"/>
    <w:rPr>
      <w:rFonts w:ascii="Times New Roman" w:eastAsia="Times New Roman" w:hAnsi="Times New Roman" w:cs="Times New Roman"/>
      <w:b/>
      <w:bCs/>
      <w:sz w:val="40"/>
      <w:szCs w:val="24"/>
      <w:lang w:val="en-GB"/>
    </w:rPr>
  </w:style>
  <w:style w:type="paragraph" w:customStyle="1" w:styleId="BodyofText">
    <w:name w:val="Body of Text"/>
    <w:basedOn w:val="Corpodeltesto"/>
    <w:link w:val="BodyofTextChar"/>
    <w:qFormat/>
    <w:rsid w:val="00152E78"/>
    <w:pPr>
      <w:suppressAutoHyphens/>
      <w:spacing w:after="6" w:line="228" w:lineRule="auto"/>
      <w:ind w:firstLine="288"/>
      <w:jc w:val="both"/>
    </w:pPr>
    <w:rPr>
      <w:rFonts w:ascii="Times New Roman" w:eastAsia="SimSun" w:hAnsi="Times New Roman" w:cs="Times New Roman"/>
      <w:sz w:val="24"/>
      <w:szCs w:val="20"/>
      <w:lang w:eastAsia="zh-CN"/>
    </w:rPr>
  </w:style>
  <w:style w:type="character" w:customStyle="1" w:styleId="BodyofTextChar">
    <w:name w:val="Body of Text Char"/>
    <w:link w:val="BodyofText"/>
    <w:locked/>
    <w:rsid w:val="00152E78"/>
    <w:rPr>
      <w:rFonts w:ascii="Times New Roman" w:eastAsia="SimSun" w:hAnsi="Times New Roman" w:cs="Times New Roman"/>
      <w:sz w:val="24"/>
      <w:szCs w:val="20"/>
      <w:lang w:eastAsia="zh-CN"/>
    </w:rPr>
  </w:style>
  <w:style w:type="paragraph" w:styleId="Corpodeltesto">
    <w:name w:val="Body Text"/>
    <w:basedOn w:val="Normale"/>
    <w:link w:val="CorpodeltestoCarattere"/>
    <w:uiPriority w:val="99"/>
    <w:semiHidden/>
    <w:unhideWhenUsed/>
    <w:rsid w:val="00152E78"/>
    <w:pPr>
      <w:spacing w:after="120"/>
    </w:pPr>
  </w:style>
  <w:style w:type="character" w:customStyle="1" w:styleId="CorpodeltestoCarattere">
    <w:name w:val="Corpo del testo Carattere"/>
    <w:basedOn w:val="Carpredefinitoparagrafo"/>
    <w:link w:val="Corpodeltesto"/>
    <w:uiPriority w:val="99"/>
    <w:semiHidden/>
    <w:rsid w:val="00152E78"/>
  </w:style>
  <w:style w:type="character" w:customStyle="1" w:styleId="componentinstructions">
    <w:name w:val="componentinstructions"/>
    <w:basedOn w:val="Carpredefinitoparagrafo"/>
    <w:rsid w:val="00A873E7"/>
  </w:style>
  <w:style w:type="paragraph" w:styleId="Testofumetto">
    <w:name w:val="Balloon Text"/>
    <w:basedOn w:val="Normale"/>
    <w:link w:val="TestofumettoCarattere"/>
    <w:uiPriority w:val="99"/>
    <w:semiHidden/>
    <w:unhideWhenUsed/>
    <w:rsid w:val="009A3F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3FF1"/>
    <w:rPr>
      <w:rFonts w:ascii="Segoe UI" w:hAnsi="Segoe UI" w:cs="Segoe UI"/>
      <w:sz w:val="18"/>
      <w:szCs w:val="18"/>
    </w:rPr>
  </w:style>
  <w:style w:type="paragraph" w:customStyle="1" w:styleId="Default">
    <w:name w:val="Default"/>
    <w:rsid w:val="003C58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15469914">
      <w:bodyDiv w:val="1"/>
      <w:marLeft w:val="0"/>
      <w:marRight w:val="0"/>
      <w:marTop w:val="0"/>
      <w:marBottom w:val="0"/>
      <w:divBdr>
        <w:top w:val="none" w:sz="0" w:space="0" w:color="auto"/>
        <w:left w:val="none" w:sz="0" w:space="0" w:color="auto"/>
        <w:bottom w:val="none" w:sz="0" w:space="0" w:color="auto"/>
        <w:right w:val="none" w:sz="0" w:space="0" w:color="auto"/>
      </w:divBdr>
    </w:div>
    <w:div w:id="19901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hyperlink" Target="http://www.ncbi.nlm.nih.gov/pubmed?term=Wallendszus%20K%5BAuthor%5D&amp;cauthor=true&amp;cauthor_uid=22115874" TargetMode="External"/><Relationship Id="rId26" Type="http://schemas.openxmlformats.org/officeDocument/2006/relationships/hyperlink" Target="http://www.ncbi.nlm.nih.gov/pubmed?term=Shear%20C%5BAuthor%5D&amp;cauthor=true&amp;cauthor_uid=15755765" TargetMode="External"/><Relationship Id="rId39" Type="http://schemas.openxmlformats.org/officeDocument/2006/relationships/hyperlink" Target="http://www.ncbi.nlm.nih.gov/pubmed?term=Crowe%20T%5BAuthor%5D&amp;cauthor=true&amp;cauthor_uid=15635110" TargetMode="External"/><Relationship Id="rId21" Type="http://schemas.openxmlformats.org/officeDocument/2006/relationships/hyperlink" Target="http://www.ncbi.nlm.nih.gov/pubmed?term=Peto%20R%5BAuthor%5D&amp;cauthor=true&amp;cauthor_uid=22115874" TargetMode="External"/><Relationship Id="rId34" Type="http://schemas.openxmlformats.org/officeDocument/2006/relationships/hyperlink" Target="http://www.ncbi.nlm.nih.gov/pubmed?term=%22Treating%20to%20New%20Targets%20%28TNT%29%20Investigators%22%5BCorporate%20Author%5D" TargetMode="External"/><Relationship Id="rId42" Type="http://schemas.openxmlformats.org/officeDocument/2006/relationships/hyperlink" Target="http://www.ncbi.nlm.nih.gov/pubmed?term=Orazem%20J%5BAuthor%5D&amp;cauthor=true&amp;cauthor_uid=15635110" TargetMode="External"/><Relationship Id="rId47" Type="http://schemas.openxmlformats.org/officeDocument/2006/relationships/hyperlink" Target="http://www.ncbi.nlm.nih.gov/pubmed/15635110" TargetMode="External"/><Relationship Id="rId50" Type="http://schemas.openxmlformats.org/officeDocument/2006/relationships/hyperlink" Target="http://www.ncbi.nlm.nih.gov/pubmed?term=Libby%20P%5BAuthor%5D&amp;cauthor=true&amp;cauthor_uid=16533939" TargetMode="External"/><Relationship Id="rId55" Type="http://schemas.openxmlformats.org/officeDocument/2006/relationships/hyperlink" Target="http://www.ncbi.nlm.nih.gov/pubmed?term=Fruchart%20JC%5BAuthor%5D&amp;cauthor=true&amp;cauthor_uid=16533939" TargetMode="External"/><Relationship Id="rId63" Type="http://schemas.openxmlformats.org/officeDocument/2006/relationships/hyperlink" Target="http://www.ncbi.nlm.nih.gov/pubmed?term=ASTEROID%20Investigators%5BCorporate%20Author%5D" TargetMode="External"/><Relationship Id="rId68" Type="http://schemas.openxmlformats.org/officeDocument/2006/relationships/hyperlink" Target="http://www.ncbi.nlm.nih.gov/pubmed?term=Evans%20GW%5BAuthor%5D&amp;cauthor=true&amp;cauthor_uid=17384434" TargetMode="External"/><Relationship Id="rId76" Type="http://schemas.openxmlformats.org/officeDocument/2006/relationships/hyperlink" Target="http://www.ncbi.nlm.nih.gov/pubmed?term=Eliasziw%20M%5BAuthor%5D&amp;cauthor=true&amp;cauthor_uid=12468791" TargetMode="External"/><Relationship Id="rId84" Type="http://schemas.openxmlformats.org/officeDocument/2006/relationships/hyperlink" Target="http://www.ncbi.nlm.nih.gov/pubmed?term=Charalambous%20I%5BAuthor%5D&amp;cauthor=true&amp;cauthor_uid=24377944" TargetMode="External"/><Relationship Id="rId89" Type="http://schemas.openxmlformats.org/officeDocument/2006/relationships/hyperlink" Target="http://www.ncbi.nlm.nih.gov/pubmed?term=Abbott%20AL%5BAuthor%5D&amp;cauthor=true&amp;cauthor_uid=24377944" TargetMode="External"/><Relationship Id="rId7" Type="http://schemas.openxmlformats.org/officeDocument/2006/relationships/image" Target="media/image1.png"/><Relationship Id="rId71" Type="http://schemas.openxmlformats.org/officeDocument/2006/relationships/hyperlink" Target="http://www.ncbi.nlm.nih.gov/pubmed?term=Grobbee%20DE%5BAuthor%5D&amp;cauthor=true&amp;cauthor_uid=17384434" TargetMode="External"/><Relationship Id="rId92" Type="http://schemas.openxmlformats.org/officeDocument/2006/relationships/hyperlink" Target="mailto:anicolaides1@gmail.com" TargetMode="External"/><Relationship Id="rId2" Type="http://schemas.openxmlformats.org/officeDocument/2006/relationships/styles" Target="styles.xml"/><Relationship Id="rId16" Type="http://schemas.openxmlformats.org/officeDocument/2006/relationships/hyperlink" Target="http://www.ncbi.nlm.nih.gov/pubmed?term=Bulbulia%20R%5BAuthor%5D&amp;cauthor=true&amp;cauthor_uid=22115874" TargetMode="External"/><Relationship Id="rId29" Type="http://schemas.openxmlformats.org/officeDocument/2006/relationships/hyperlink" Target="http://www.ncbi.nlm.nih.gov/pubmed?term=Gotto%20AM%5BAuthor%5D&amp;cauthor=true&amp;cauthor_uid=15755765" TargetMode="External"/><Relationship Id="rId11" Type="http://schemas.openxmlformats.org/officeDocument/2006/relationships/image" Target="media/image5.png"/><Relationship Id="rId24" Type="http://schemas.openxmlformats.org/officeDocument/2006/relationships/hyperlink" Target="http://www.ncbi.nlm.nih.gov/pubmed?term=Grundy%20SM%5BAuthor%5D&amp;cauthor=true&amp;cauthor_uid=15755765" TargetMode="External"/><Relationship Id="rId32" Type="http://schemas.openxmlformats.org/officeDocument/2006/relationships/hyperlink" Target="http://www.ncbi.nlm.nih.gov/pubmed?term=Shepherd%20J%5BAuthor%5D&amp;cauthor=true&amp;cauthor_uid=15755765" TargetMode="External"/><Relationship Id="rId37" Type="http://schemas.openxmlformats.org/officeDocument/2006/relationships/hyperlink" Target="http://www.ncbi.nlm.nih.gov/pubmed?term=Tuzcu%20EM%5BAuthor%5D&amp;cauthor=true&amp;cauthor_uid=15635110" TargetMode="External"/><Relationship Id="rId40" Type="http://schemas.openxmlformats.org/officeDocument/2006/relationships/hyperlink" Target="http://www.ncbi.nlm.nih.gov/pubmed?term=Sasiela%20WJ%5BAuthor%5D&amp;cauthor=true&amp;cauthor_uid=15635110" TargetMode="External"/><Relationship Id="rId45" Type="http://schemas.openxmlformats.org/officeDocument/2006/relationships/hyperlink" Target="http://www.ncbi.nlm.nih.gov/pubmed?term=Ganz%20P%5BAuthor%5D&amp;cauthor=true&amp;cauthor_uid=15635110" TargetMode="External"/><Relationship Id="rId53" Type="http://schemas.openxmlformats.org/officeDocument/2006/relationships/hyperlink" Target="http://www.ncbi.nlm.nih.gov/pubmed?term=Davignon%20J%5BAuthor%5D&amp;cauthor=true&amp;cauthor_uid=16533939" TargetMode="External"/><Relationship Id="rId58" Type="http://schemas.openxmlformats.org/officeDocument/2006/relationships/hyperlink" Target="http://www.ncbi.nlm.nih.gov/pubmed?term=Crowe%20T%5BAuthor%5D&amp;cauthor=true&amp;cauthor_uid=16533939" TargetMode="External"/><Relationship Id="rId66" Type="http://schemas.openxmlformats.org/officeDocument/2006/relationships/hyperlink" Target="http://www.ncbi.nlm.nih.gov/pubmed?term=Raichlen%20JS%5BAuthor%5D&amp;cauthor=true&amp;cauthor_uid=17384434" TargetMode="External"/><Relationship Id="rId74" Type="http://schemas.openxmlformats.org/officeDocument/2006/relationships/hyperlink" Target="http://www.ncbi.nlm.nih.gov/pubmed/17384434" TargetMode="External"/><Relationship Id="rId79" Type="http://schemas.openxmlformats.org/officeDocument/2006/relationships/hyperlink" Target="http://www.ncbi.nlm.nih.gov/pubmed?term=Galil%20R%5BAuthor%5D&amp;cauthor=true&amp;cauthor_uid=12468791" TargetMode="External"/><Relationship Id="rId87" Type="http://schemas.openxmlformats.org/officeDocument/2006/relationships/hyperlink" Target="http://www.ncbi.nlm.nih.gov/pubmed?term=Naylor%20AR%5BAuthor%5D&amp;cauthor=true&amp;cauthor_uid=24377944" TargetMode="External"/><Relationship Id="rId5" Type="http://schemas.openxmlformats.org/officeDocument/2006/relationships/footnotes" Target="footnotes.xml"/><Relationship Id="rId61" Type="http://schemas.openxmlformats.org/officeDocument/2006/relationships/hyperlink" Target="http://www.ncbi.nlm.nih.gov/pubmed?term=Goormastic%20M%5BAuthor%5D&amp;cauthor=true&amp;cauthor_uid=16533939" TargetMode="External"/><Relationship Id="rId82" Type="http://schemas.openxmlformats.org/officeDocument/2006/relationships/hyperlink" Target="http://www.ncbi.nlm.nih.gov/pubmed?term=Kakkos%20SK%5BAuthor%5D&amp;cauthor=true&amp;cauthor_uid=24377944" TargetMode="External"/><Relationship Id="rId90" Type="http://schemas.openxmlformats.org/officeDocument/2006/relationships/hyperlink" Target="http://www.ncbi.nlm.nih.gov/pubmed?term=%22for%20the%20Asymptomatic%20Carotid%20Stenosis%20and%20Risk%20of%20Stroke%20%28ACSRS%29%20Study%20Group%22%5BCorporate%20Author%5D" TargetMode="External"/><Relationship Id="rId95" Type="http://schemas.openxmlformats.org/officeDocument/2006/relationships/theme" Target="theme/theme1.xml"/><Relationship Id="rId19" Type="http://schemas.openxmlformats.org/officeDocument/2006/relationships/hyperlink" Target="http://www.ncbi.nlm.nih.gov/pubmed?term=Parish%20S%5BAuthor%5D&amp;cauthor=true&amp;cauthor_uid=22115874" TargetMode="External"/><Relationship Id="rId14" Type="http://schemas.openxmlformats.org/officeDocument/2006/relationships/hyperlink" Target="http://www.lifeqmedical.com" TargetMode="External"/><Relationship Id="rId22" Type="http://schemas.openxmlformats.org/officeDocument/2006/relationships/hyperlink" Target="http://www.ncbi.nlm.nih.gov/pubmed?term=Collins%20R%5BAuthor%5D&amp;cauthor=true&amp;cauthor_uid=22115874" TargetMode="External"/><Relationship Id="rId27" Type="http://schemas.openxmlformats.org/officeDocument/2006/relationships/hyperlink" Target="http://www.ncbi.nlm.nih.gov/pubmed?term=Barter%20P%5BAuthor%5D&amp;cauthor=true&amp;cauthor_uid=15755765" TargetMode="External"/><Relationship Id="rId30" Type="http://schemas.openxmlformats.org/officeDocument/2006/relationships/hyperlink" Target="http://www.ncbi.nlm.nih.gov/pubmed?term=Greten%20H%5BAuthor%5D&amp;cauthor=true&amp;cauthor_uid=15755765" TargetMode="External"/><Relationship Id="rId35" Type="http://schemas.openxmlformats.org/officeDocument/2006/relationships/hyperlink" Target="http://www.ncbi.nlm.nih.gov/pubmed/15755765" TargetMode="External"/><Relationship Id="rId43" Type="http://schemas.openxmlformats.org/officeDocument/2006/relationships/hyperlink" Target="http://www.ncbi.nlm.nih.gov/pubmed?term=Magorien%20RD%5BAuthor%5D&amp;cauthor=true&amp;cauthor_uid=15635110" TargetMode="External"/><Relationship Id="rId48" Type="http://schemas.openxmlformats.org/officeDocument/2006/relationships/hyperlink" Target="http://www.ncbi.nlm.nih.gov/pubmed?term=Nicholls%20SJ%5BAuthor%5D&amp;cauthor=true&amp;cauthor_uid=16533939" TargetMode="External"/><Relationship Id="rId56" Type="http://schemas.openxmlformats.org/officeDocument/2006/relationships/hyperlink" Target="http://www.ncbi.nlm.nih.gov/pubmed?term=Tardif%20JC%5BAuthor%5D&amp;cauthor=true&amp;cauthor_uid=16533939" TargetMode="External"/><Relationship Id="rId64" Type="http://schemas.openxmlformats.org/officeDocument/2006/relationships/hyperlink" Target="http://www.ncbi.nlm.nih.gov/pubmed/16533939" TargetMode="External"/><Relationship Id="rId69" Type="http://schemas.openxmlformats.org/officeDocument/2006/relationships/hyperlink" Target="http://www.ncbi.nlm.nih.gov/pubmed?term=Palmer%20MK%5BAuthor%5D&amp;cauthor=true&amp;cauthor_uid=17384434" TargetMode="External"/><Relationship Id="rId77" Type="http://schemas.openxmlformats.org/officeDocument/2006/relationships/hyperlink" Target="http://www.ncbi.nlm.nih.gov/pubmed?term=DiCicco%20M%5BAuthor%5D&amp;cauthor=true&amp;cauthor_uid=12468791" TargetMode="External"/><Relationship Id="rId8" Type="http://schemas.openxmlformats.org/officeDocument/2006/relationships/image" Target="media/image2.png"/><Relationship Id="rId51" Type="http://schemas.openxmlformats.org/officeDocument/2006/relationships/hyperlink" Target="http://www.ncbi.nlm.nih.gov/pubmed?term=Raichlen%20JS%5BAuthor%5D&amp;cauthor=true&amp;cauthor_uid=16533939" TargetMode="External"/><Relationship Id="rId72" Type="http://schemas.openxmlformats.org/officeDocument/2006/relationships/hyperlink" Target="http://www.ncbi.nlm.nih.gov/pubmed?term=Bots%20ML%5BAuthor%5D&amp;cauthor=true&amp;cauthor_uid=17384434" TargetMode="External"/><Relationship Id="rId80" Type="http://schemas.openxmlformats.org/officeDocument/2006/relationships/hyperlink" Target="http://www.ncbi.nlm.nih.gov/pubmed?term=Lohmann%20T%5BAuthor%5D&amp;cauthor=true&amp;cauthor_uid=12468791" TargetMode="External"/><Relationship Id="rId85" Type="http://schemas.openxmlformats.org/officeDocument/2006/relationships/hyperlink" Target="http://www.ncbi.nlm.nih.gov/pubmed?term=Thomas%20D%5BAuthor%5D&amp;cauthor=true&amp;cauthor_uid=24377944"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ncbi.nlm.nih.gov/pubmed?term=Bowman%20L%5BAuthor%5D&amp;cauthor=true&amp;cauthor_uid=22115874" TargetMode="External"/><Relationship Id="rId25" Type="http://schemas.openxmlformats.org/officeDocument/2006/relationships/hyperlink" Target="http://www.ncbi.nlm.nih.gov/pubmed?term=Waters%20DD%5BAuthor%5D&amp;cauthor=true&amp;cauthor_uid=15755765" TargetMode="External"/><Relationship Id="rId33" Type="http://schemas.openxmlformats.org/officeDocument/2006/relationships/hyperlink" Target="http://www.ncbi.nlm.nih.gov/pubmed?term=Wenger%20NK%5BAuthor%5D&amp;cauthor=true&amp;cauthor_uid=15755765" TargetMode="External"/><Relationship Id="rId38" Type="http://schemas.openxmlformats.org/officeDocument/2006/relationships/hyperlink" Target="http://www.ncbi.nlm.nih.gov/pubmed?term=Schoenhagen%20P%5BAuthor%5D&amp;cauthor=true&amp;cauthor_uid=15635110" TargetMode="External"/><Relationship Id="rId46" Type="http://schemas.openxmlformats.org/officeDocument/2006/relationships/hyperlink" Target="http://www.ncbi.nlm.nih.gov/pubmed?term=%22Reversal%20of%20Atherosclerosis%20with%20Aggressive%20Lipid%20Lowering%20%28REVERSAL%29%20Investigators%22%5BCorporate%20Author%5D" TargetMode="External"/><Relationship Id="rId59" Type="http://schemas.openxmlformats.org/officeDocument/2006/relationships/hyperlink" Target="http://www.ncbi.nlm.nih.gov/pubmed?term=Cain%20V%5BAuthor%5D&amp;cauthor=true&amp;cauthor_uid=16533939" TargetMode="External"/><Relationship Id="rId67" Type="http://schemas.openxmlformats.org/officeDocument/2006/relationships/hyperlink" Target="http://www.ncbi.nlm.nih.gov/pubmed?term=Riley%20WA%5BAuthor%5D&amp;cauthor=true&amp;cauthor_uid=17384434" TargetMode="External"/><Relationship Id="rId20" Type="http://schemas.openxmlformats.org/officeDocument/2006/relationships/hyperlink" Target="http://www.ncbi.nlm.nih.gov/pubmed?term=Armitage%20J%5BAuthor%5D&amp;cauthor=true&amp;cauthor_uid=22115874" TargetMode="External"/><Relationship Id="rId41" Type="http://schemas.openxmlformats.org/officeDocument/2006/relationships/hyperlink" Target="http://www.ncbi.nlm.nih.gov/pubmed?term=Tsai%20J%5BAuthor%5D&amp;cauthor=true&amp;cauthor_uid=15635110" TargetMode="External"/><Relationship Id="rId54" Type="http://schemas.openxmlformats.org/officeDocument/2006/relationships/hyperlink" Target="http://www.ncbi.nlm.nih.gov/pubmed?term=Erbel%20R%5BAuthor%5D&amp;cauthor=true&amp;cauthor_uid=16533939" TargetMode="External"/><Relationship Id="rId62" Type="http://schemas.openxmlformats.org/officeDocument/2006/relationships/hyperlink" Target="http://www.ncbi.nlm.nih.gov/pubmed?term=Tuzcu%20EM%5BAuthor%5D&amp;cauthor=true&amp;cauthor_uid=16533939" TargetMode="External"/><Relationship Id="rId70" Type="http://schemas.openxmlformats.org/officeDocument/2006/relationships/hyperlink" Target="http://www.ncbi.nlm.nih.gov/pubmed?term=O%27Leary%20DH%5BAuthor%5D&amp;cauthor=true&amp;cauthor_uid=17384434" TargetMode="External"/><Relationship Id="rId75" Type="http://schemas.openxmlformats.org/officeDocument/2006/relationships/hyperlink" Target="http://www.ncbi.nlm.nih.gov/pubmed?term=Spence%20JD%5BAuthor%5D&amp;cauthor=true&amp;cauthor_uid=12468791" TargetMode="External"/><Relationship Id="rId83" Type="http://schemas.openxmlformats.org/officeDocument/2006/relationships/hyperlink" Target="http://www.ncbi.nlm.nih.gov/pubmed?term=Nicolaides%20AN%5BAuthor%5D&amp;cauthor=true&amp;cauthor_uid=24377944" TargetMode="External"/><Relationship Id="rId88" Type="http://schemas.openxmlformats.org/officeDocument/2006/relationships/hyperlink" Target="http://www.ncbi.nlm.nih.gov/pubmed?term=Geroulakos%20G%5BAuthor%5D&amp;cauthor=true&amp;cauthor_uid=24377944" TargetMode="External"/><Relationship Id="rId91" Type="http://schemas.openxmlformats.org/officeDocument/2006/relationships/hyperlink" Target="http://www.ncbi.nlm.nih.gov/pubmed/2437794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Heart%20Protection%20Study%20Collaborative%20Group%5BCorporate%20Author%5D" TargetMode="External"/><Relationship Id="rId23" Type="http://schemas.openxmlformats.org/officeDocument/2006/relationships/hyperlink" Target="http://www.ncbi.nlm.nih.gov/pubmed?term=LaRosa%20JC%5BAuthor%5D&amp;cauthor=true&amp;cauthor_uid=15755765" TargetMode="External"/><Relationship Id="rId28" Type="http://schemas.openxmlformats.org/officeDocument/2006/relationships/hyperlink" Target="http://www.ncbi.nlm.nih.gov/pubmed?term=Fruchart%20JC%5BAuthor%5D&amp;cauthor=true&amp;cauthor_uid=15755765" TargetMode="External"/><Relationship Id="rId36" Type="http://schemas.openxmlformats.org/officeDocument/2006/relationships/hyperlink" Target="http://www.ncbi.nlm.nih.gov/pubmed?term=Nissen%20SE%5BAuthor%5D&amp;cauthor=true&amp;cauthor_uid=15635110" TargetMode="External"/><Relationship Id="rId49" Type="http://schemas.openxmlformats.org/officeDocument/2006/relationships/hyperlink" Target="http://www.ncbi.nlm.nih.gov/pubmed?term=Sipahi%20I%5BAuthor%5D&amp;cauthor=true&amp;cauthor_uid=16533939" TargetMode="External"/><Relationship Id="rId57" Type="http://schemas.openxmlformats.org/officeDocument/2006/relationships/hyperlink" Target="http://www.ncbi.nlm.nih.gov/pubmed?term=Schoenhagen%20P%5BAuthor%5D&amp;cauthor=true&amp;cauthor_uid=16533939" TargetMode="External"/><Relationship Id="rId10" Type="http://schemas.openxmlformats.org/officeDocument/2006/relationships/image" Target="media/image4.png"/><Relationship Id="rId31" Type="http://schemas.openxmlformats.org/officeDocument/2006/relationships/hyperlink" Target="http://www.ncbi.nlm.nih.gov/pubmed?term=Kastelein%20JJ%5BAuthor%5D&amp;cauthor=true&amp;cauthor_uid=15755765" TargetMode="External"/><Relationship Id="rId44" Type="http://schemas.openxmlformats.org/officeDocument/2006/relationships/hyperlink" Target="http://www.ncbi.nlm.nih.gov/pubmed?term=O%27Shaughnessy%20C%5BAuthor%5D&amp;cauthor=true&amp;cauthor_uid=15635110" TargetMode="External"/><Relationship Id="rId52" Type="http://schemas.openxmlformats.org/officeDocument/2006/relationships/hyperlink" Target="http://www.ncbi.nlm.nih.gov/pubmed?term=Ballantyne%20CM%5BAuthor%5D&amp;cauthor=true&amp;cauthor_uid=16533939" TargetMode="External"/><Relationship Id="rId60" Type="http://schemas.openxmlformats.org/officeDocument/2006/relationships/hyperlink" Target="http://www.ncbi.nlm.nih.gov/pubmed?term=Wolski%20K%5BAuthor%5D&amp;cauthor=true&amp;cauthor_uid=16533939" TargetMode="External"/><Relationship Id="rId65" Type="http://schemas.openxmlformats.org/officeDocument/2006/relationships/hyperlink" Target="http://www.ncbi.nlm.nih.gov/pubmed?term=Crouse%20JR%203rd%5BAuthor%5D&amp;cauthor=true&amp;cauthor_uid=17384434" TargetMode="External"/><Relationship Id="rId73" Type="http://schemas.openxmlformats.org/officeDocument/2006/relationships/hyperlink" Target="http://www.ncbi.nlm.nih.gov/pubmed?term=METEOR%20Study%20Group%5BCorporate%20Author%5D" TargetMode="External"/><Relationship Id="rId78" Type="http://schemas.openxmlformats.org/officeDocument/2006/relationships/hyperlink" Target="http://www.ncbi.nlm.nih.gov/pubmed?term=Hackam%20DG%5BAuthor%5D&amp;cauthor=true&amp;cauthor_uid=12468791" TargetMode="External"/><Relationship Id="rId81" Type="http://schemas.openxmlformats.org/officeDocument/2006/relationships/hyperlink" Target="http://www.ncbi.nlm.nih.gov/pubmed/12468791" TargetMode="External"/><Relationship Id="rId86" Type="http://schemas.openxmlformats.org/officeDocument/2006/relationships/hyperlink" Target="http://www.ncbi.nlm.nih.gov/pubmed?term=Giannopoulos%20A%5BAuthor%5D&amp;cauthor=true&amp;cauthor_uid=24377944"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9690</Words>
  <Characters>55237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Nicoaides</dc:creator>
  <cp:keywords/>
  <dc:description/>
  <cp:lastModifiedBy>Antignani</cp:lastModifiedBy>
  <cp:revision>2</cp:revision>
  <cp:lastPrinted>2014-02-21T14:19:00Z</cp:lastPrinted>
  <dcterms:created xsi:type="dcterms:W3CDTF">2014-03-07T22:22:00Z</dcterms:created>
  <dcterms:modified xsi:type="dcterms:W3CDTF">2014-03-07T22:22:00Z</dcterms:modified>
</cp:coreProperties>
</file>